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Life Savings Lost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MS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IT Director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MS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250000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MS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Healthcare / Hospital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250-500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Less than $50M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12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5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5.0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7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 10/ Server 2019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dynamics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