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Altria</w:t>
      </w:r>
      <w:r w:rsidR="003F1CD8">
        <w:rPr>
          <w:sz w:val="21"/>
        </w:rPr>
        <w:tab/>
      </w:r>
      <w:r>
        <w:rPr>
          <w:b w:val="0"/>
          <w:sz w:val="21"/>
        </w:rPr>
        <w:t xml:space="preserve">VA, Director Domain Architecture</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VA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$300,000,000.00 </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VA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Manufacturing / Natural Resources</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We are a consumer packaged goods company offering a variety of tobacco based or derived products.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5000-10,000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~120</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300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35</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AssessmentAPI Secutiry,Cloud Security,Data Loss ProtectionData Security,DevOps Security,Disaster / Backup RecoveryIdentity  Access Management,Multi-factor authentication,Zerotrust,Industrial / IoT Security,Ransomware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continuing our journey along the security paradigm which i suspect all companies are going through. we are always seeking to further mature and enhance our security posture - so throughout 2022 we are focused on maturing our technology, people, and processes. in addition, as we further consolidate our holdings in cloud based offerings, we are looking to leverage our existing on-prem investments while seeking unified integrations, automation, and orchestration.</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Recovery,Co-location,Dev-Ops,Storage,Virtual Machines,Virtualization</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continue to grow our foundation in cloud iaas  paas while continually seeking opportunities to move towards true saas offerings. at the same time we are consolidating our on-prem footprint to modern colo providers and away from vendor specific data center campuses.</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Artificial Intelligence  Machine Learning,Digital Consulting,Digital Customer Experience Optimization,Digital Transformation,Digital Security,Digital Workforce,Robotic Process Automation (RPA),Workflow and Content Automation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basically, we are all in on the digital frontier - we have workstreams in all of your options above underway right now with plans over the next 18 months.</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,BYOD Employee Cell Device Management,Cloud based phone systems (VOIP)Enterprise Mobility ManagementUnified Communications,</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trying to sort out the transition from legacy phone systems to a cloud based voip solution which could be applied across out enterprise.</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,Data Center Networking,MPLS,Network ConnectivityRouting,SD-WAN,SwitchingWAN,WIFI,Wireless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evaluating transitioning away from legacy mpls offerings towards evpl and sd-wan.</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