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Byram Healthcare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Sr. Director IT 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15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Patient direct healthcare supplies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48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1200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Windows, Linux and AIX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Salesforce, SAP and home grown ERP solutions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Security,Critical Event ManagementEndpoint detection  response (EDR)Identity  Access Management,Multi-factor authentication,Mobile SecurityRansomware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edr solution and ransomware prevention.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RecoveryCloud Migration ServicesERP,IT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tenant consolidation. new erp platform poc. disaster recovery strategy.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(VOIP),Contact Center Optimization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alternative to current at/cisco phone solution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replace current sd-wan solution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Certificates,IT Training Software for staff : IT Operations,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provide a training platform to it staff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