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FHN</w:t>
      </w:r>
      <w:r w:rsidR="003F1CD8">
        <w:rPr>
          <w:sz w:val="21"/>
        </w:rPr>
        <w:tab/>
      </w:r>
      <w:r>
        <w:rPr>
          <w:b w:val="0"/>
          <w:sz w:val="21"/>
        </w:rPr>
        <w:t xml:space="preserve">IL, CIO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$1,200,000 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Healthcare / Hospital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Healthcare direct to patients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$500M-$1B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16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19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?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Healthcare Proprietary Meditech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Hybrid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Security,Data Loss Protection,Data Center Security,Disaster / Backup RecoveryIdentity  Access Management,Multi-factor authentication,Managed Security Service Provider,Network Security - FirewallOutsourced ConsultingPhishing,Physical Security - Surveillance and Access Control,Security Operations Center – SOC as a ServiceSIEMUser behavior monitoring,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pam_x000D_</w:t>
        <w:br/>
        <w:t xml:space="preserve">soc as a service_x000D_</w:t>
        <w:br/>
        <w:t xml:space="preserve">disaster backup recovery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Digital Customer Experience Optimization,Digital TransformationDigital Workforce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customer experience with digital kiosk_x000D_</w:t>
        <w:br/>
        <w:t xml:space="preserve">workforce _x000D_</w:t>
        <w:br/>
        <w:t xml:space="preserve">transformation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Recovery,Outsourced Consulting,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this is a potential service area that we may outsource or not.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,BYOD Employee Cell Device Management,Cloud based phone systems (VOIP),Hosted PBXTelecom Expense Management,Unified Communications,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getting control of our limited company supplied cell phone along with telcom expense management.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Cloud EnablementCybersecurity Services,Staffing / RecruitingVendor Evaluations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with current workforce challenges, looking for potential areas of augmentation in disciplines of security along with potential cloud enablement.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Certificates,IT Training Software for staff : CybersecurityStaffing - Outsourced staffing – Project based,Staffing - Staff Retention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concerns over current workforce.  looking at how to augment.  in addition, grow skills and positions via certifications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