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Justice Federal Credit Union</w:t>
      </w:r>
      <w:r w:rsidR="003F1CD8">
        <w:rPr>
          <w:sz w:val="21"/>
        </w:rPr>
        <w:tab/>
      </w:r>
      <w:r>
        <w:rPr>
          <w:b w:val="0"/>
          <w:sz w:val="21"/>
        </w:rPr>
        <w:t xml:space="preserve">VA, SVP -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VA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$2M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VA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Banking_x000D_</w:t>
        <w:br/>
        <w:t xml:space="preserve">Mortgage loan_x000D_</w:t>
        <w:br/>
        <w:t xml:space="preserve">Consumer loans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17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12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Windows, Linux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SecurityData Center Security,Disaster / Backup Recovery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we are looking to move to cloud based backup solution. currently, all the backup is in-house and on-prem.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Recovery,Business Intelligence,SaaS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due-diligence for voip solution_x000D_</w:t>
        <w:br/>
        <w:t xml:space="preserve">cloud backup system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Customer Experience Optimization,Digital Transformation,Robotic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improve online banking adoption rate_x000D_</w:t>
        <w:br/>
        <w:t xml:space="preserve">improvise contact center solution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(VOIP),Contact Center Optimization,Unified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replace current pri lines with voip solution_x000D_</w:t>
        <w:br/>
        <w:t xml:space="preserve">evaluate ms teams as a potential phone solution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due-diligence to replace mpls with sd-wan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expand skill set of the team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