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MPI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850000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Executive Search, Leadership Development, Succession Planning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50- 100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,Cloud Security,Endpoint detection  response (EDR)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we have pivoted to 100% a work-from-home environment.  i'd like to learn additional ways to protect those endpoint pcs in employees' home offices.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,CRM,SaaS Management,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we are replacing our aging applicant tracking system (ats) in 2022.  we have chosen a product and a migration team so i'm not sure how much assistance we'll need.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,BI Dashboard  Reporting,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currently use an on-prem reporting solution (jet analytics) and i'd like to hear about cloud-based reporting solutions.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moved to mitel's cloud connect in 2020 but i'm looking into possible alternatives.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Certificates,Team Efficiency and Effectiveness Training,Workload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we are a small it team.  i would like to provide opportunities for certifications/learning paths for my direct report.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