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Mountain West Farm Bureau Mutual Insurance Company</w:t>
      </w:r>
      <w:r w:rsidR="003F1CD8">
        <w:rPr>
          <w:sz w:val="21"/>
        </w:rPr>
        <w:tab/>
      </w:r>
      <w:r>
        <w:rPr>
          <w:b w:val="0"/>
          <w:sz w:val="21"/>
        </w:rPr>
        <w:t xml:space="preserve">WY, IT Director Information Security and Infrastructure (CISO)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WY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Approx 500k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WY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Insurance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Insurance Policies Personal and Commercial lines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250-500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$100M-$250M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32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23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3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Outsourced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Guidewire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,Application Security and WAFCloud Security,Data Security,Encryption,Identity  Access Management,Multi-factor authentication,Zerotrust,Privileged Access ManagementRisk  Compliance,SOAR – Security Orchestration Automation and Response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currently have:_x000D_</w:t>
        <w:br/>
        <w:t xml:space="preserve">vciso support_x000D_</w:t>
        <w:br/>
        <w:t xml:space="preserve">mssp_x000D_</w:t>
        <w:br/>
        <w:t xml:space="preserve">dns live monitoring_x000D_</w:t>
        <w:br/>
        <w:t xml:space="preserve">duo_x000D_</w:t>
        <w:br/>
        <w:t xml:space="preserve">mimecast_x000D_</w:t>
        <w:br/>
        <w:t xml:space="preserve">azure_x000D_</w:t>
        <w:br/>
        <w:t xml:space="preserve">m365 online_x000D_</w:t>
        <w:br/>
        <w:t xml:space="preserve">_x000D_</w:t>
        <w:br/>
        <w:t xml:space="preserve">information research on the topics selected above._x000D_</w:t>
        <w:br/>
        <w:t xml:space="preserve">azure and zero trust_x000D_</w:t>
        <w:br/>
        <w:t xml:space="preserve">privileged access controls_x000D_</w:t>
        <w:br/>
        <w:t xml:space="preserve">risk and compliance_x000D_</w:t>
        <w:br/>
        <w:t xml:space="preserve">identity access and management_x000D_</w:t>
        <w:br/>
        <w:t xml:space="preserve">waf_x000D_</w:t>
        <w:br/>
        <w:t xml:space="preserve">compliance for insurance industry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Virtual Machines,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most of our cloud initiatives are in progress or nearing completion._x000D_</w:t>
        <w:br/>
        <w:t xml:space="preserve">msft virtual machines are on the horizon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,Digital Transformation,Robotic Process Automation (RPA),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back burner, nothing soon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,Data Governance  MDM,Encryption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option for the above_x000D_</w:t>
        <w:br/>
        <w:t xml:space="preserve">data at rest encryption and an managed access_x000D_</w:t>
        <w:br/>
        <w:t xml:space="preserve">data control and data management for mobile devices, byod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,BYOD Employee Cell Device Management,Cloud based phone systems (VOIP),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msft teams integration with voip cloud based solution_x000D_</w:t>
        <w:br/>
        <w:t xml:space="preserve">soft-phone, easy device call switching for mobile and remote work force_x000D_</w:t>
        <w:br/>
        <w:t xml:space="preserve">small customer service center features_x000D_</w:t>
        <w:br/>
        <w:t xml:space="preserve">call recording, and to inbox_x000D_</w:t>
        <w:br/>
        <w:t xml:space="preserve">trunks and full service voip/foip in one basket.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SD-WAN,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network refresh in progress now_x000D_</w:t>
        <w:br/>
        <w:t xml:space="preserve">back burner item, but interested in sd-wan technology as possible go forward.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Business IntelliganceDigital Transformation (Analytics, AI),Digital Worker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looking for msft stack options for data lake, data factory, synapse, bricks, spark, tera form_x000D_</w:t>
        <w:br/>
        <w:t xml:space="preserve">power bi, dashboards, etl, reporting , integrations/apis with saas cloud integrations_x000D_</w:t>
        <w:br/>
        <w:t xml:space="preserve">full service m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0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