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Pacific Premier Bank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FVP, Information Security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Commercial Banking Products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150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Windows/Linux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Oracle,JIRA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,Application Security and WAF,Data Loss ProtectionZerotrust,Risk  Compliance,Threat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zero trust - looking into a casb solution provider to provide security at the edge.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moving to m365 and more employees going to remote work.  need to looking to visibility into cloud resources.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make sure that we have solution in place that meets bia requirements for bcp/dr.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Software Compliance,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make sure we are monitoring apis for vulnerabilities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