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endpoint Clinical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Sr. Director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 MM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SaaS solutions for running clinical trials.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Four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24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AssessmentAPI Secutiry,Cloud Security,Critical Event ManagementData Loss ProtectionEmployee monitoring – Insider Threat DetectionZerotrustWeb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addressing emerging threats.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Dev-Ops,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devsec ops and cloud monitoring.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ai and machine learning onboarding.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governance and security.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Application IntegrationAutomation Testing Software,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identifying business processes for automation.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voip quality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global network for clients including china.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,Application Modernization,Cloud EnablementSoftware / Application Development,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partners who know gxp requirements.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ManagementIT Training Software for staff : Cybersecurity,IT Training Software for staff : SoftwareLeadership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effective training for cloud skills and security solutions.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