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Guardian Security Systems,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AK,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AK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AK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Physical Security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Mixed Windows Servers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,Security Awareness Computer-Based Training for end-users,Data SecurityDisaster / Backup Recovery,Email Security,Employee monitoring – Insider Threat Detection,Encryption,Endpoint prevention,Multi-factor authentication,Managed Security Service Provider,Network Security - Firewall,Network Security - Intrusion Prevention Systems,Network Security - Monitoring  forensics,Network Security - Unified Threat Management,Outsourced Consulting,Physical Security - Surveillance and Access ControlRansomware,Risk  Compliance,Security Incident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bdr planning and implementation.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Recovery,Document Management SystemsHelp DeskIT Service Management (ITSM),Virtual Machines,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management buy in.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RecoveryBusiness Process ManagementNetwork and application performance monitoringServer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reduce stale data.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(VOIP),Hosted PBX,Unified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sip voip redundancy.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,WAN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wan notification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Management,IT CertificatesLeadership coachingWorkload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training for staff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