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Lone Star Overnight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Transportation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Logistics and Delivery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SalesForce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Protection,Data Center SecurityEncryption,Endpoint detection  response (EDR),Multi-factor authentication,Penetration Testing and SimulationRansomwareSecurity Rating / BenchmarkingThreat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overall endpoint security and developing a security framework. we have bits and pieces of all of this so far but i'd like to see more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MMSEnterprise Mobility ManagementUnified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a call center and i'd like to see solutions for a voip system and call center aspects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Networking,Hosting,Network Connectivity,SD-WAN,SwitchingWAN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utilize windstream as our managed isp and network backbone but interested in seeing other major competitors for managed infrastructure. currenly sd-wan across 30 locations with cloud firewall.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would like to train my staff or get them more efficient along with getting up to speed quickly on asset management and endpoint management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