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Perfect Plastic Printing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Executive Director,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Card Manufacturing_x000D_</w:t>
        <w:br/>
        <w:t xml:space="preserve">Card Personalization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Protection,Extended Detection and Response (XDR),ZerotrustManaged Security Service ProviderNetwork Security - Intrusion Prevention SystemsPenetration Testing and SimulationSecurity Incident Response,Security Operations Center – SOC as a ServiceSIEM,SOAR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need to select mssp with soc/siem and possibly penetration testing partner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,IT Service Management (ITSM)Storage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growth for backup services and need to have separate dr sites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Optimization,Digital Transformation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automation and continuous improvement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planning for storage expansion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Automation Testing Software,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automation testing and app security firewall(waf)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,BYOD Employee Cell Device Management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possible mdm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increase wifi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Services,Staffing / RecruitingVendor Evaluations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new developer or mssp and licensing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Staffing - Permanent to hire IT staffing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 new employees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