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Phibro Animal Health Corporation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Senior Manager of Cybersecurity and Compliance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2,000,000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Animal Health Products, Medicated Feed Additives.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AssessmentZerotrustManaged Security Service ProviderPenetration Testing and Simulation,Security Operations Center – SOC as a Service,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incident management, mssp, soc, mdr, zero trust, iso, cobit, nist framework maturity.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