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DiSTI Corporation</w:t>
      </w:r>
      <w:r w:rsidR="003F1CD8">
        <w:rPr>
          <w:sz w:val="21"/>
        </w:rPr>
        <w:tab/>
      </w:r>
      <w:r>
        <w:rPr>
          <w:b w:val="0"/>
          <w:sz w:val="21"/>
        </w:rPr>
        <w:t xml:space="preserve">FL, IT Manager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FL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750000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FL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Government (state/local/federal)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Virtual maintenance trainers to DoD</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50- 100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Employee monitoring – Insider Threat Detection, Managed Security Service Provider, Outsourced Consulting, Penetration Testing and Simulation, Risk  Compliance, Security Operations Center – SOC as a Service, SIEM</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identifying solutions for controls regarding nist/cmmc</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0</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nan</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0</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nan</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0</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nan</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0</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nan</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will be moving to a new office this year around october and we want to review / upgrade our phone system</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Data Center Networking, Network Connectivity, Routing, Switching, WAN</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will be moving to a new office this year around october and we will be reviewing our setup ahead of time to ensure the network is correctly setup and identify any failure points or anything that needs to be addressed</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0</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nan</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Advisory / Analyst Support, IT Asset Management, IT Certificates, IT Training Software for staff : Cybersecurity, IT Training Software for staff : IT Operations, Staffing - Permanent to hire IT staffing, Staffing – Permanent to hire Cybersecurity staffing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have been struggling to find a candidate for our system administrator position with very few candidates even applying, those that do apply do not have the needed experience that is being requested and we need to fill the position. _x000d_</w:t>
        <w:br/>
        <w:t xml:space="preserve">training we want to improve our training to staff and it operations to include content of cybersecurity and other content that is applicable to their roles.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