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Mediagistic, Inc</w:t>
      </w:r>
      <w:r w:rsidR="003F1CD8">
        <w:rPr>
          <w:sz w:val="21"/>
        </w:rPr>
        <w:tab/>
      </w:r>
      <w:r>
        <w:rPr>
          <w:b w:val="0"/>
          <w:sz w:val="21"/>
        </w:rPr>
        <w:t xml:space="preserve">FL,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75000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Media / Marketing / Advertising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Turn key marketing solutions for Home Services - as well as select other verticals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mostly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Shopping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SecurityEmail SecurityFraud Prevention / Transaction Security,Identity  Access Management,Multi-factor authenticationNetwork Security - Firewall,Network Security - Intrusion Prevention SystemsNetwork Security - Unified Threat ManagementPhysical Security - Surveillance and Access ControlRansomware,Risk  Compliance,Web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mfa for o365, vpn client access speeds, end user security training, cloud security, building access management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,Document Management Systems,ERPManaged File Transfer,Storage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migrating away from quickbooks enterprise desktop, looking at digital asset management system (brandfolder), cloud project management systems, large file storage/sharing system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Customer Experience OptimizationDigital Security,Workflow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looking to automate many manual processes within multitude of disparate systems.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Reporting,Big Data  AnalyticsData Integration  Access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warehousing, bi reporting for leadership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MMS,BYOD Employee Cell Device Management,Cloud based phone systems (VOIP),Hosted PBXVideo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currently using a combination of 3cx (hosted in azure private cloud), ms teams, zoom, personal and company owned phones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Intranet,Routing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use sharepoint365 now - not sure we like it enough to build on it. _x000D_</w:t>
        <w:br/>
        <w:t xml:space="preserve">_x000D_</w:t>
        <w:br/>
        <w:t xml:space="preserve">watchguard firewalls currently - not sure if we are thrilled there either.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,Application Modernization,Business Intelligance,Cloud Workload and Migration,Digital Transformation (Analytics, AI)Technology Lifecycle Management,Vendor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always looking to progress with our systems and data solutions to be more efficient.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Management,Staffing - Permanent to hire IT staffing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 am an army of 1 currently supporting ~125 user in 2 locations plus remote workers.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