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The Decker Companies</w:t>
      </w:r>
      <w:r w:rsidR="003F1CD8">
        <w:rPr>
          <w:sz w:val="21"/>
        </w:rPr>
        <w:tab/>
      </w:r>
      <w:r>
        <w:rPr>
          <w:b w:val="0"/>
          <w:sz w:val="21"/>
        </w:rPr>
        <w:t xml:space="preserve">IA, Director of Information Technology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IA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100000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IA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Transportation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We have 3 companies, Truck Line, moving goods, Logistics, selling the movement of your goods, and TLS, loading goods.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$250M-$500M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9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 10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ZerotrustNetwork Security - Intrusion Prevention Systems,Network Security - Monitoring  forensics,Penetration Testing and Simulation,Third Party Cyber Risk ManagementUser behavior monitoring,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looking into penetration testing, zerotrust options, and more network monitoring.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Network and application performance monitoring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monitor switches and firmware versions, management software.(cisco)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,Hosted PBX,Unified Communications,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looking at moving off prem, currently on prem with cisco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,IT Training Software for staff : Cybersecurity,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interested in something for it training, current plural sight customer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