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Fishmarket Report</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Nicholas Wilkinson</w:t>
      </w:r>
    </w:p>
    <w:p w:rsidR="00000000" w:rsidDel="00000000" w:rsidP="00000000" w:rsidRDefault="00000000" w:rsidRPr="00000000" w14:paraId="00000003">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Fishmarket was easy to program. Even bringing the data into a .csv file was simple. At first the count of each type was consistent with only a minor difference between them. After weighting the types, the count was much higher for fish. The distribution of weight was even, and remained even after the types were changed, since the weights stay the same no matter which type is used. If the weights were dependent on the type, then the weight distribution would change to match the changes in type distribution.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