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Documentation on how we were able to remap chords for the one-handed keyboard is compiled in the pdf report labeled: </w:t>
      </w:r>
      <w:r w:rsidDel="00000000" w:rsidR="00000000" w:rsidRPr="00000000">
        <w:rPr>
          <w:b w:val="1"/>
          <w:rtl w:val="0"/>
        </w:rPr>
        <w:t xml:space="preserve">Penti Chorded Keyboard and How to Remap.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app-debug.apk</w:t>
      </w:r>
      <w:r w:rsidDel="00000000" w:rsidR="00000000" w:rsidRPr="00000000">
        <w:rPr>
          <w:rtl w:val="0"/>
        </w:rPr>
        <w:t xml:space="preserve"> is our custom APK file that can be downloaded and used in any android. This version has the chords for the letter ‘i’ and ‘n’ changed. 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EasyTypeSourceCode</w:t>
      </w:r>
      <w:r w:rsidDel="00000000" w:rsidR="00000000" w:rsidRPr="00000000">
        <w:rPr>
          <w:rtl w:val="0"/>
        </w:rPr>
        <w:t xml:space="preserve"> is a zip file containing all the files and subfiles that were created when generating the APK and building the gradle on Android Studio. This may be a good resource to make sure all files contain correct items when creating your own apk version of the Penti keyboard.</w:t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videos and pictures are of Queso, our need expert. These were sent to us by Doug Allison: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highlight w:val="white"/>
            <w:u w:val="single"/>
            <w:rtl w:val="0"/>
          </w:rPr>
          <w:t xml:space="preserve">dlallison@seattleschools.org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The game we used for our Winter Quarter final presentation is called ZTYPE available here:</w:t>
      </w:r>
    </w:p>
    <w:p w:rsidR="00000000" w:rsidDel="00000000" w:rsidP="00000000" w:rsidRDefault="00000000" w:rsidRPr="00000000" w14:paraId="00000009">
      <w:pPr>
        <w:spacing w:line="360" w:lineRule="auto"/>
        <w:ind w:firstLine="720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highlight w:val="white"/>
            <w:u w:val="single"/>
            <w:rtl w:val="0"/>
          </w:rPr>
          <w:t xml:space="preserve">http://zty.pe/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You can click ‘Load your own text’ to practice this game with custom text (e.g. just individual letters) to practice typing with the Penti.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lallison@seattleschools.org" TargetMode="External"/><Relationship Id="rId7" Type="http://schemas.openxmlformats.org/officeDocument/2006/relationships/hyperlink" Target="http://zty.p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