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สินค้ามี 3 ขนาดสำหรับแกนเพลา</w:t>
        <w:br w:type="textWrapping"/>
        <w:t xml:space="preserve">สำหรับแกนเพลา 8mm </w:t>
        <w:br w:type="textWrapping"/>
        <w:t xml:space="preserve">สำหรับแกนเพลา 9mm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สำหรับแกนเพลา 10mm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ขนาดกระบอกโต 28mm ยาว 140cm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