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d7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d7e"/>
          <w:sz w:val="40"/>
          <w:szCs w:val="4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5d7e"/>
          <w:sz w:val="48"/>
          <w:szCs w:val="48"/>
          <w:rtl w:val="0"/>
        </w:rPr>
        <w:t xml:space="preserve">NICHOLAS MILLER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360" w:lineRule="auto"/>
        <w:ind w:left="-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nwmiller@ualr.edu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501-366-3326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Little Rock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Arkansas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360" w:lineRule="auto"/>
        <w:ind w:left="-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360"/>
        <w:rPr>
          <w:rFonts w:ascii="Arial" w:cs="Arial" w:eastAsia="Arial" w:hAnsi="Arial"/>
          <w:color w:val="005d7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88900</wp:posOffset>
                </wp:positionV>
                <wp:extent cx="62865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88900</wp:posOffset>
                </wp:positionV>
                <wp:extent cx="62865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Rule="auto"/>
        <w:ind w:left="-360"/>
        <w:rPr>
          <w:rFonts w:ascii="Arial" w:cs="Arial" w:eastAsia="Arial" w:hAnsi="Arial"/>
          <w:color w:val="005d7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5d7e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lineRule="auto"/>
        <w:ind w:lef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Arkansas at Little Rock</w:t>
        <w:tab/>
        <w:tab/>
        <w:tab/>
        <w:tab/>
        <w:t xml:space="preserve">Expected Graduation Date – May 2021</w:t>
      </w:r>
    </w:p>
    <w:p w:rsidR="00000000" w:rsidDel="00000000" w:rsidP="00000000" w:rsidRDefault="00000000" w:rsidRPr="00000000" w14:paraId="00000007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Major: Web Design/Development</w:t>
      </w:r>
    </w:p>
    <w:p w:rsidR="00000000" w:rsidDel="00000000" w:rsidP="00000000" w:rsidRDefault="00000000" w:rsidRPr="00000000" w14:paraId="00000008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Minor: Information Technology</w:t>
        <w:tab/>
        <w:tab/>
        <w:tab/>
        <w:tab/>
      </w:r>
    </w:p>
    <w:p w:rsidR="00000000" w:rsidDel="00000000" w:rsidP="00000000" w:rsidRDefault="00000000" w:rsidRPr="00000000" w14:paraId="00000009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GPA: 3.43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5d7e"/>
          <w:sz w:val="28"/>
          <w:szCs w:val="28"/>
          <w:rtl w:val="0"/>
        </w:rPr>
        <w:t xml:space="preserve">LEADERSHIP EXPERIENCE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Kappa Sigma, Little Rock, Arkansas 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August 2018 – December 2018</w:t>
      </w:r>
    </w:p>
    <w:p w:rsidR="00000000" w:rsidDel="00000000" w:rsidP="00000000" w:rsidRDefault="00000000" w:rsidRPr="00000000" w14:paraId="0000000F">
      <w:pPr>
        <w:spacing w:after="0" w:lineRule="auto"/>
        <w:ind w:left="-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Vice President </w:t>
        <w:tab/>
        <w:tab/>
        <w:tab/>
        <w:tab/>
        <w:tab/>
        <w:tab/>
        <w:t xml:space="preserve">  </w:t>
        <w:tab/>
        <w:t xml:space="preserve">       </w:t>
      </w:r>
    </w:p>
    <w:p w:rsidR="00000000" w:rsidDel="00000000" w:rsidP="00000000" w:rsidRDefault="00000000" w:rsidRPr="00000000" w14:paraId="00000010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Oversaw member conduct</w:t>
      </w:r>
    </w:p>
    <w:p w:rsidR="00000000" w:rsidDel="00000000" w:rsidP="00000000" w:rsidRDefault="00000000" w:rsidRPr="00000000" w14:paraId="00000011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Established regular clean up dates</w:t>
      </w:r>
    </w:p>
    <w:p w:rsidR="00000000" w:rsidDel="00000000" w:rsidP="00000000" w:rsidRDefault="00000000" w:rsidRPr="00000000" w14:paraId="00000012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Set and enforced library study hours</w:t>
      </w:r>
    </w:p>
    <w:p w:rsidR="00000000" w:rsidDel="00000000" w:rsidP="00000000" w:rsidRDefault="00000000" w:rsidRPr="00000000" w14:paraId="00000013">
      <w:pPr>
        <w:spacing w:after="0" w:lineRule="auto"/>
        <w:ind w:left="-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4">
      <w:pPr>
        <w:spacing w:after="0" w:lineRule="auto"/>
        <w:ind w:lef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Treasurer 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January 2019 – Current</w:t>
      </w:r>
    </w:p>
    <w:p w:rsidR="00000000" w:rsidDel="00000000" w:rsidP="00000000" w:rsidRDefault="00000000" w:rsidRPr="00000000" w14:paraId="00000016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Set-up fundraisers raising over $500</w:t>
      </w:r>
    </w:p>
    <w:p w:rsidR="00000000" w:rsidDel="00000000" w:rsidP="00000000" w:rsidRDefault="00000000" w:rsidRPr="00000000" w14:paraId="00000017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Led and organized volunteer events for Race for the Cure </w:t>
      </w:r>
    </w:p>
    <w:p w:rsidR="00000000" w:rsidDel="00000000" w:rsidP="00000000" w:rsidRDefault="00000000" w:rsidRPr="00000000" w14:paraId="00000018">
      <w:pPr>
        <w:spacing w:after="0" w:lineRule="auto"/>
        <w:ind w:left="-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Interfraternity Council, Little Rock, Arkansas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January 2018 – December 2018</w:t>
      </w:r>
    </w:p>
    <w:p w:rsidR="00000000" w:rsidDel="00000000" w:rsidP="00000000" w:rsidRDefault="00000000" w:rsidRPr="00000000" w14:paraId="0000001B">
      <w:pPr>
        <w:spacing w:after="0" w:lineRule="auto"/>
        <w:ind w:left="-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Vice President of Member Development</w:t>
      </w:r>
    </w:p>
    <w:p w:rsidR="00000000" w:rsidDel="00000000" w:rsidP="00000000" w:rsidRDefault="00000000" w:rsidRPr="00000000" w14:paraId="0000001C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Organized educational events for new members</w:t>
      </w:r>
    </w:p>
    <w:p w:rsidR="00000000" w:rsidDel="00000000" w:rsidP="00000000" w:rsidRDefault="00000000" w:rsidRPr="00000000" w14:paraId="0000001D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Updated the constitution and bylaws</w:t>
      </w:r>
    </w:p>
    <w:p w:rsidR="00000000" w:rsidDel="00000000" w:rsidP="00000000" w:rsidRDefault="00000000" w:rsidRPr="00000000" w14:paraId="0000001E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    Held scholarship roundtable discussions</w:t>
      </w:r>
    </w:p>
    <w:p w:rsidR="00000000" w:rsidDel="00000000" w:rsidP="00000000" w:rsidRDefault="00000000" w:rsidRPr="00000000" w14:paraId="0000001F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-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5d7e"/>
          <w:sz w:val="28"/>
          <w:szCs w:val="28"/>
          <w:rtl w:val="0"/>
        </w:rPr>
        <w:t xml:space="preserve">SKILLS/CERTIFICATIONS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Computer: Microsoft (Word, Excel, PowerPoint); </w:t>
      </w:r>
    </w:p>
    <w:p w:rsidR="00000000" w:rsidDel="00000000" w:rsidP="00000000" w:rsidRDefault="00000000" w:rsidRPr="00000000" w14:paraId="00000023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Adobe: Photoshop, Illustrator, InDesign, Premier, Prelude </w:t>
      </w:r>
    </w:p>
    <w:p w:rsidR="00000000" w:rsidDel="00000000" w:rsidP="00000000" w:rsidRDefault="00000000" w:rsidRPr="00000000" w14:paraId="00000024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Programming: HTML, CSS, JavaScript, Python, C++</w:t>
      </w:r>
    </w:p>
    <w:p w:rsidR="00000000" w:rsidDel="00000000" w:rsidP="00000000" w:rsidRDefault="00000000" w:rsidRPr="00000000" w14:paraId="00000025">
      <w:pPr>
        <w:spacing w:after="0" w:lineRule="auto"/>
        <w:ind w:left="-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-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-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-360"/>
        <w:rPr>
          <w:rFonts w:ascii="Arial" w:cs="Arial" w:eastAsia="Arial" w:hAnsi="Arial"/>
          <w:color w:val="005d7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5d7e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29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Race for the Cure 2017, 2018</w:t>
      </w:r>
    </w:p>
    <w:p w:rsidR="00000000" w:rsidDel="00000000" w:rsidP="00000000" w:rsidRDefault="00000000" w:rsidRPr="00000000" w14:paraId="0000002A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Taste of Little Rock 2018, 2019</w:t>
      </w:r>
    </w:p>
    <w:p w:rsidR="00000000" w:rsidDel="00000000" w:rsidP="00000000" w:rsidRDefault="00000000" w:rsidRPr="00000000" w14:paraId="0000002B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-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-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-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-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-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sectPr>
      <w:headerReference r:id="rId7" w:type="default"/>
      <w:pgSz w:h="15840" w:w="12240"/>
      <w:pgMar w:bottom="270" w:top="180" w:left="1440" w:right="117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