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2103" w:rsidRDefault="00D12103" w:rsidP="00D12103">
      <w:pPr>
        <w:pStyle w:val="Heading2"/>
        <w:tabs>
          <w:tab w:val="left" w:pos="2106"/>
        </w:tabs>
        <w:spacing w:before="0" w:beforeAutospacing="0" w:after="0" w:afterAutospacing="0"/>
        <w:rPr>
          <w:rFonts w:ascii="Segoe UI" w:hAnsi="Segoe UI" w:cs="Segoe UI"/>
          <w:b w:val="0"/>
          <w:bCs w:val="0"/>
          <w:caps/>
          <w:color w:val="282828"/>
        </w:rPr>
      </w:pPr>
      <w:r>
        <w:rPr>
          <w:rFonts w:ascii="Segoe UI" w:hAnsi="Segoe UI" w:cs="Segoe UI"/>
          <w:b w:val="0"/>
          <w:bCs w:val="0"/>
          <w:caps/>
          <w:color w:val="282828"/>
        </w:rPr>
        <w:t>PRODUCT</w:t>
      </w:r>
    </w:p>
    <w:p w:rsidR="00D12103" w:rsidRDefault="00D12103" w:rsidP="00D12103">
      <w:pPr>
        <w:pStyle w:val="Heading2"/>
        <w:tabs>
          <w:tab w:val="left" w:pos="2106"/>
        </w:tabs>
        <w:spacing w:before="0" w:beforeAutospacing="0" w:after="0" w:afterAutospacing="0"/>
        <w:rPr>
          <w:rFonts w:ascii="Segoe UI" w:hAnsi="Segoe UI" w:cs="Segoe UI"/>
          <w:b w:val="0"/>
          <w:bCs w:val="0"/>
          <w:caps/>
          <w:color w:val="282828"/>
        </w:rPr>
      </w:pPr>
      <w:r>
        <w:rPr>
          <w:rFonts w:ascii="Segoe UI" w:hAnsi="Segoe UI" w:cs="Segoe UI"/>
          <w:b w:val="0"/>
          <w:bCs w:val="0"/>
          <w:caps/>
          <w:color w:val="282828"/>
        </w:rPr>
        <w:t>Master Chef electric cooking stove with double hot plate</w:t>
      </w:r>
    </w:p>
    <w:p w:rsidR="00D12103" w:rsidRDefault="00D12103" w:rsidP="00D12103">
      <w:pPr>
        <w:spacing w:after="0" w:line="240" w:lineRule="auto"/>
        <w:rPr>
          <w:rFonts w:ascii="Segoe UI" w:eastAsia="Times New Roman" w:hAnsi="Segoe UI" w:cs="Segoe UI"/>
          <w:color w:val="282828"/>
          <w:sz w:val="21"/>
          <w:szCs w:val="21"/>
          <w:lang w:eastAsia="en-GB"/>
        </w:rPr>
      </w:pPr>
      <w:r>
        <w:rPr>
          <w:rFonts w:ascii="Segoe UI" w:eastAsia="Times New Roman" w:hAnsi="Segoe UI" w:cs="Segoe UI"/>
          <w:b/>
          <w:bCs/>
          <w:color w:val="282828"/>
          <w:sz w:val="21"/>
          <w:szCs w:val="21"/>
          <w:lang w:eastAsia="en-GB"/>
        </w:rPr>
        <w:t>₦ 23,500</w:t>
      </w:r>
    </w:p>
    <w:p w:rsidR="00D12103" w:rsidRDefault="00D12103" w:rsidP="00D12103">
      <w:pPr>
        <w:spacing w:after="0" w:line="240" w:lineRule="auto"/>
        <w:rPr>
          <w:rFonts w:ascii="Segoe UI" w:eastAsia="Times New Roman" w:hAnsi="Segoe UI" w:cs="Segoe UI"/>
          <w:color w:val="282828"/>
          <w:sz w:val="21"/>
          <w:szCs w:val="21"/>
          <w:lang w:eastAsia="en-GB"/>
        </w:rPr>
      </w:pPr>
      <w:r>
        <w:rPr>
          <w:rFonts w:ascii="Segoe UI" w:eastAsia="Times New Roman" w:hAnsi="Segoe UI" w:cs="Segoe UI"/>
          <w:strike/>
          <w:color w:val="75757A"/>
          <w:sz w:val="21"/>
          <w:szCs w:val="21"/>
          <w:lang w:eastAsia="en-GB"/>
        </w:rPr>
        <w:t>₦ 40,000</w:t>
      </w:r>
      <w:r>
        <w:rPr>
          <w:rFonts w:ascii="Segoe UI" w:eastAsia="Times New Roman" w:hAnsi="Segoe UI" w:cs="Segoe UI"/>
          <w:color w:val="F68B1E"/>
          <w:sz w:val="21"/>
          <w:szCs w:val="21"/>
          <w:shd w:val="clear" w:color="auto" w:fill="FEEFDE"/>
          <w:lang w:eastAsia="en-GB"/>
        </w:rPr>
        <w:t>41%</w:t>
      </w:r>
    </w:p>
    <w:p w:rsidR="00D12103" w:rsidRDefault="00D12103" w:rsidP="00D12103">
      <w:pPr>
        <w:spacing w:after="0" w:line="240" w:lineRule="auto"/>
        <w:rPr>
          <w:rFonts w:ascii="Segoe UI" w:eastAsia="Times New Roman" w:hAnsi="Segoe UI" w:cs="Segoe UI"/>
          <w:color w:val="282828"/>
          <w:sz w:val="21"/>
          <w:szCs w:val="21"/>
          <w:lang w:eastAsia="en-GB"/>
        </w:rPr>
      </w:pPr>
      <w:r>
        <w:rPr>
          <w:rFonts w:ascii="Segoe UI" w:eastAsia="Times New Roman" w:hAnsi="Segoe UI" w:cs="Segoe UI"/>
          <w:color w:val="282828"/>
          <w:sz w:val="21"/>
          <w:szCs w:val="21"/>
          <w:lang w:eastAsia="en-GB"/>
        </w:rPr>
        <w:t>+ shipping from ₦ 750 to LEKKI-AJAH (SANGOTEDO)</w:t>
      </w:r>
    </w:p>
    <w:p w:rsidR="00D12103" w:rsidRDefault="00D12103" w:rsidP="00D12103">
      <w:pPr>
        <w:pBdr>
          <w:bottom w:val="single" w:sz="6" w:space="1" w:color="auto"/>
        </w:pBdr>
        <w:spacing w:after="0" w:line="240" w:lineRule="auto"/>
        <w:jc w:val="center"/>
        <w:rPr>
          <w:rFonts w:ascii="Arial" w:eastAsia="Times New Roman" w:hAnsi="Arial" w:cs="Arial"/>
          <w:vanish/>
          <w:sz w:val="16"/>
          <w:szCs w:val="16"/>
          <w:lang w:eastAsia="en-GB"/>
        </w:rPr>
      </w:pPr>
      <w:r>
        <w:rPr>
          <w:rFonts w:ascii="Arial" w:eastAsia="Times New Roman" w:hAnsi="Arial" w:cs="Arial"/>
          <w:vanish/>
          <w:sz w:val="16"/>
          <w:szCs w:val="16"/>
          <w:lang w:eastAsia="en-GB"/>
        </w:rPr>
        <w:t>Top of Form</w:t>
      </w:r>
    </w:p>
    <w:p w:rsidR="00D12103" w:rsidRDefault="00D12103" w:rsidP="00D12103">
      <w:pPr>
        <w:spacing w:after="0" w:line="240" w:lineRule="auto"/>
        <w:rPr>
          <w:rFonts w:ascii="Segoe UI" w:eastAsia="Times New Roman" w:hAnsi="Segoe UI" w:cs="Segoe UI"/>
          <w:color w:val="282828"/>
          <w:sz w:val="21"/>
          <w:szCs w:val="21"/>
          <w:lang w:eastAsia="en-GB"/>
        </w:rPr>
      </w:pPr>
      <w:r>
        <w:rPr>
          <w:rFonts w:ascii="Segoe UI" w:eastAsia="Times New Roman" w:hAnsi="Segoe UI" w:cs="Segoe UI"/>
          <w:color w:val="282828"/>
          <w:sz w:val="21"/>
          <w:szCs w:val="21"/>
          <w:lang w:eastAsia="en-GB"/>
        </w:rPr>
        <w:t>ADD TO CART</w:t>
      </w:r>
    </w:p>
    <w:p w:rsidR="00D12103" w:rsidRDefault="00D12103" w:rsidP="00D12103">
      <w:pPr>
        <w:pBdr>
          <w:top w:val="single" w:sz="6" w:space="1" w:color="auto"/>
        </w:pBdr>
        <w:spacing w:after="0" w:line="240" w:lineRule="auto"/>
        <w:jc w:val="center"/>
        <w:rPr>
          <w:rFonts w:ascii="Arial" w:eastAsia="Times New Roman" w:hAnsi="Arial" w:cs="Arial"/>
          <w:vanish/>
          <w:sz w:val="16"/>
          <w:szCs w:val="16"/>
          <w:lang w:eastAsia="en-GB"/>
        </w:rPr>
      </w:pPr>
      <w:r>
        <w:rPr>
          <w:rFonts w:ascii="Arial" w:eastAsia="Times New Roman" w:hAnsi="Arial" w:cs="Arial"/>
          <w:vanish/>
          <w:sz w:val="16"/>
          <w:szCs w:val="16"/>
          <w:lang w:eastAsia="en-GB"/>
        </w:rPr>
        <w:t>Bottom of Form</w:t>
      </w:r>
    </w:p>
    <w:p w:rsidR="00D12103" w:rsidRDefault="00D12103" w:rsidP="00D12103">
      <w:r>
        <w:rPr>
          <w:rFonts w:ascii="Segoe UI" w:hAnsi="Segoe UI" w:cs="Segoe UI"/>
          <w:color w:val="282828"/>
          <w:sz w:val="21"/>
          <w:szCs w:val="21"/>
          <w:shd w:val="clear" w:color="auto" w:fill="FFFFFF"/>
        </w:rPr>
        <w:t>ABOUT THE THE PRODUCT </w:t>
      </w:r>
      <w:r>
        <w:rPr>
          <w:rFonts w:ascii="Segoe UI" w:hAnsi="Segoe UI" w:cs="Segoe UI"/>
          <w:b/>
          <w:bCs/>
          <w:color w:val="282828"/>
          <w:sz w:val="21"/>
          <w:szCs w:val="21"/>
          <w:shd w:val="clear" w:color="auto" w:fill="FFFFFF"/>
        </w:rPr>
        <w:t>This iron is from a trusted and reliable brand in the market.</w:t>
      </w:r>
      <w:r>
        <w:rPr>
          <w:rFonts w:ascii="Segoe UI" w:hAnsi="Segoe UI" w:cs="Segoe UI"/>
          <w:color w:val="282828"/>
          <w:sz w:val="21"/>
          <w:szCs w:val="21"/>
          <w:shd w:val="clear" w:color="auto" w:fill="FFFFFF"/>
        </w:rPr>
        <w:t> It is specifically used for blending and grinding hard things both wet and dry such as tomatoes to fine paste, beans, maize and nuts such as coconut e.t.c. It can even crush ice cubes.For hygienic sake and for comfortability, this heavy duty blender grinder is a yes and the best for your kitchen.</w:t>
      </w:r>
      <w:r>
        <w:rPr>
          <w:rFonts w:ascii="Segoe UI" w:hAnsi="Segoe UI" w:cs="Segoe UI"/>
          <w:color w:val="282828"/>
          <w:sz w:val="21"/>
          <w:szCs w:val="21"/>
        </w:rPr>
        <w:br/>
      </w:r>
      <w:r>
        <w:rPr>
          <w:rFonts w:ascii="Segoe UI" w:hAnsi="Segoe UI" w:cs="Segoe UI"/>
          <w:color w:val="282828"/>
          <w:sz w:val="21"/>
          <w:szCs w:val="21"/>
          <w:shd w:val="clear" w:color="auto" w:fill="FFFFFF"/>
        </w:rPr>
        <w:t>Cap with rubber seal</w:t>
      </w:r>
      <w:r>
        <w:rPr>
          <w:rFonts w:ascii="Segoe UI" w:hAnsi="Segoe UI" w:cs="Segoe UI"/>
          <w:color w:val="282828"/>
          <w:sz w:val="21"/>
          <w:szCs w:val="21"/>
        </w:rPr>
        <w:br/>
      </w:r>
      <w:r>
        <w:rPr>
          <w:rFonts w:ascii="Segoe UI" w:hAnsi="Segoe UI" w:cs="Segoe UI"/>
          <w:color w:val="282828"/>
          <w:sz w:val="21"/>
          <w:szCs w:val="21"/>
          <w:shd w:val="clear" w:color="auto" w:fill="FFFFFF"/>
        </w:rPr>
        <w:t> 6 blades multi-functional knife set</w:t>
      </w:r>
      <w:r>
        <w:rPr>
          <w:rFonts w:ascii="Segoe UI" w:hAnsi="Segoe UI" w:cs="Segoe UI"/>
          <w:color w:val="282828"/>
          <w:sz w:val="21"/>
          <w:szCs w:val="21"/>
        </w:rPr>
        <w:br/>
      </w:r>
      <w:r>
        <w:rPr>
          <w:rFonts w:ascii="Segoe UI" w:hAnsi="Segoe UI" w:cs="Segoe UI"/>
          <w:color w:val="282828"/>
          <w:sz w:val="21"/>
          <w:szCs w:val="21"/>
          <w:shd w:val="clear" w:color="auto" w:fill="FFFFFF"/>
        </w:rPr>
        <w:t> 2.0L unbreakable jar</w:t>
      </w:r>
      <w:r>
        <w:rPr>
          <w:rFonts w:ascii="Segoe UI" w:hAnsi="Segoe UI" w:cs="Segoe UI"/>
          <w:color w:val="282828"/>
          <w:sz w:val="21"/>
          <w:szCs w:val="21"/>
        </w:rPr>
        <w:br/>
      </w:r>
      <w:r>
        <w:rPr>
          <w:rFonts w:ascii="Segoe UI" w:hAnsi="Segoe UI" w:cs="Segoe UI"/>
          <w:color w:val="282828"/>
          <w:sz w:val="21"/>
          <w:szCs w:val="21"/>
          <w:shd w:val="clear" w:color="auto" w:fill="FFFFFF"/>
        </w:rPr>
        <w:t>With pluse switch</w:t>
      </w:r>
      <w:r>
        <w:rPr>
          <w:rFonts w:ascii="Segoe UI" w:hAnsi="Segoe UI" w:cs="Segoe UI"/>
          <w:color w:val="282828"/>
          <w:sz w:val="21"/>
          <w:szCs w:val="21"/>
        </w:rPr>
        <w:br/>
      </w:r>
      <w:r>
        <w:rPr>
          <w:rFonts w:ascii="Segoe UI" w:hAnsi="Segoe UI" w:cs="Segoe UI"/>
          <w:color w:val="282828"/>
          <w:sz w:val="21"/>
          <w:szCs w:val="21"/>
          <w:shd w:val="clear" w:color="auto" w:fill="FFFFFF"/>
        </w:rPr>
        <w:t>1250W heavy-duty motormax speed</w:t>
      </w:r>
      <w:r>
        <w:rPr>
          <w:rFonts w:ascii="Segoe UI" w:hAnsi="Segoe UI" w:cs="Segoe UI"/>
          <w:color w:val="282828"/>
          <w:sz w:val="21"/>
          <w:szCs w:val="21"/>
        </w:rPr>
        <w:br/>
      </w:r>
      <w:r>
        <w:rPr>
          <w:rFonts w:ascii="Segoe UI" w:hAnsi="Segoe UI" w:cs="Segoe UI"/>
          <w:color w:val="282828"/>
          <w:sz w:val="21"/>
          <w:szCs w:val="21"/>
          <w:shd w:val="clear" w:color="auto" w:fill="FFFFFF"/>
        </w:rPr>
        <w:t> Rated power: 1250W</w:t>
      </w:r>
    </w:p>
    <w:p w:rsidR="00E92FAF" w:rsidRDefault="00D12103">
      <w:bookmarkStart w:id="0" w:name="_GoBack"/>
      <w:bookmarkEnd w:id="0"/>
    </w:p>
    <w:sectPr w:rsidR="00E92F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377B"/>
    <w:rsid w:val="005E30B3"/>
    <w:rsid w:val="00971B71"/>
    <w:rsid w:val="00C9377B"/>
    <w:rsid w:val="00D121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3EB459-26AF-4D2B-A39E-04449EA7B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2103"/>
    <w:pPr>
      <w:spacing w:line="252" w:lineRule="auto"/>
    </w:pPr>
  </w:style>
  <w:style w:type="paragraph" w:styleId="Heading2">
    <w:name w:val="heading 2"/>
    <w:basedOn w:val="Normal"/>
    <w:link w:val="Heading2Char"/>
    <w:uiPriority w:val="9"/>
    <w:semiHidden/>
    <w:unhideWhenUsed/>
    <w:qFormat/>
    <w:rsid w:val="00D12103"/>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D12103"/>
    <w:rPr>
      <w:rFonts w:ascii="Times New Roman" w:eastAsia="Times New Roman" w:hAnsi="Times New Roman" w:cs="Times New Roman"/>
      <w:b/>
      <w:bCs/>
      <w:sz w:val="36"/>
      <w:szCs w:val="3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175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105</Words>
  <Characters>601</Characters>
  <Application>Microsoft Office Word</Application>
  <DocSecurity>0</DocSecurity>
  <Lines>5</Lines>
  <Paragraphs>1</Paragraphs>
  <ScaleCrop>false</ScaleCrop>
  <Company/>
  <LinksUpToDate>false</LinksUpToDate>
  <CharactersWithSpaces>705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2022-03-14T07:33:00Z</dcterms:created>
  <dcterms:modified xsi:type="dcterms:W3CDTF">2022-03-14T07:33:00Z</dcterms:modified>
</cp:coreProperties>
</file>