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6FA" w:rsidRPr="005E0257" w:rsidRDefault="00DF17C3">
      <w:pPr>
        <w:rPr>
          <w:b/>
          <w:sz w:val="28"/>
          <w:szCs w:val="28"/>
        </w:rPr>
      </w:pPr>
      <w:r w:rsidRPr="005E0257">
        <w:rPr>
          <w:b/>
          <w:sz w:val="28"/>
          <w:szCs w:val="28"/>
        </w:rPr>
        <w:t>DESCRIPCION DEL INMUEBLES</w:t>
      </w:r>
    </w:p>
    <w:p w:rsidR="00DF17C3" w:rsidRDefault="00DF17C3"/>
    <w:p w:rsidR="00DF17C3" w:rsidRDefault="00DF17C3" w:rsidP="00DF17C3">
      <w:pPr>
        <w:pStyle w:val="Prrafodelista"/>
        <w:numPr>
          <w:ilvl w:val="0"/>
          <w:numId w:val="1"/>
        </w:numPr>
        <w:rPr>
          <w:lang w:val="es-DO"/>
        </w:rPr>
      </w:pPr>
      <w:r w:rsidRPr="00DF17C3">
        <w:rPr>
          <w:lang w:val="es-DO"/>
        </w:rPr>
        <w:t>Este posee</w:t>
      </w:r>
      <w:r>
        <w:rPr>
          <w:lang w:val="es-DO"/>
        </w:rPr>
        <w:t xml:space="preserve"> cinco habitaciones con sus baños integrado.</w:t>
      </w:r>
    </w:p>
    <w:p w:rsidR="00DF17C3" w:rsidRDefault="00DF17C3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Adicional tres medios baños</w:t>
      </w:r>
    </w:p>
    <w:p w:rsidR="00DF17C3" w:rsidRDefault="00DF17C3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Puertas de caobas y sus closets</w:t>
      </w:r>
    </w:p>
    <w:p w:rsidR="00DF17C3" w:rsidRDefault="00DF17C3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Amplia sala comedor </w:t>
      </w:r>
    </w:p>
    <w:p w:rsidR="00DF17C3" w:rsidRDefault="00DF17C3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Amplia cocina en con closets de pared y piso en caoba</w:t>
      </w:r>
    </w:p>
    <w:p w:rsidR="00DF17C3" w:rsidRDefault="00DF17C3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Piso colonial</w:t>
      </w:r>
    </w:p>
    <w:p w:rsidR="00DF17C3" w:rsidRDefault="00DF17C3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Terraza para recreación </w:t>
      </w:r>
    </w:p>
    <w:p w:rsidR="00DF17C3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 xml:space="preserve">Amplio jardín </w:t>
      </w:r>
    </w:p>
    <w:p w:rsidR="00BF1940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Cerca en columnas, vigas y block</w:t>
      </w:r>
    </w:p>
    <w:p w:rsidR="00BF1940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Portón de entrada metálico</w:t>
      </w:r>
    </w:p>
    <w:p w:rsidR="00BF1940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Cisterna de 5,000 galones</w:t>
      </w:r>
    </w:p>
    <w:p w:rsidR="00BF1940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Bomba sumergibles</w:t>
      </w:r>
    </w:p>
    <w:p w:rsidR="00BF1940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Caseta para planta eléctrica</w:t>
      </w:r>
    </w:p>
    <w:p w:rsidR="00BF1940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Cuarto para guar</w:t>
      </w:r>
      <w:bookmarkStart w:id="0" w:name="_GoBack"/>
      <w:bookmarkEnd w:id="0"/>
      <w:r>
        <w:rPr>
          <w:lang w:val="es-DO"/>
        </w:rPr>
        <w:t>dar herramientas</w:t>
      </w:r>
    </w:p>
    <w:p w:rsidR="00BF1940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Caseta para basuras seis tanques</w:t>
      </w:r>
    </w:p>
    <w:p w:rsidR="005F0CDE" w:rsidRDefault="00BF1940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Techo, vigas y columnas en concreto armado</w:t>
      </w:r>
    </w:p>
    <w:p w:rsidR="00367F7C" w:rsidRDefault="00367F7C" w:rsidP="00DF17C3">
      <w:pPr>
        <w:pStyle w:val="Prrafodelista"/>
        <w:numPr>
          <w:ilvl w:val="0"/>
          <w:numId w:val="1"/>
        </w:numPr>
        <w:rPr>
          <w:lang w:val="es-DO"/>
        </w:rPr>
      </w:pPr>
      <w:r>
        <w:rPr>
          <w:lang w:val="es-DO"/>
        </w:rPr>
        <w:t>Ventanas de correderas en la sala y en resto de la casa en vidrio y aluminio</w:t>
      </w:r>
    </w:p>
    <w:p w:rsidR="005F0CDE" w:rsidRPr="005F0CDE" w:rsidRDefault="005F0CDE" w:rsidP="005F0CDE">
      <w:pPr>
        <w:rPr>
          <w:lang w:val="es-DO"/>
        </w:rPr>
      </w:pPr>
    </w:p>
    <w:p w:rsidR="00BF1940" w:rsidRPr="005E0257" w:rsidRDefault="005F0CDE" w:rsidP="005F0CDE">
      <w:pPr>
        <w:rPr>
          <w:b/>
          <w:sz w:val="28"/>
          <w:szCs w:val="28"/>
          <w:lang w:val="es-DO"/>
        </w:rPr>
      </w:pPr>
      <w:r>
        <w:rPr>
          <w:lang w:val="es-DO"/>
        </w:rPr>
        <w:t xml:space="preserve"> </w:t>
      </w:r>
      <w:r w:rsidRPr="005E0257">
        <w:rPr>
          <w:b/>
          <w:sz w:val="28"/>
          <w:szCs w:val="28"/>
          <w:lang w:val="es-DO"/>
        </w:rPr>
        <w:t>DESCRIPCION DEL SUELO</w:t>
      </w:r>
    </w:p>
    <w:p w:rsidR="005F0CDE" w:rsidRPr="005F0CDE" w:rsidRDefault="005F0CDE" w:rsidP="005F0CDE">
      <w:pPr>
        <w:rPr>
          <w:lang w:val="es-DO"/>
        </w:rPr>
      </w:pPr>
      <w:r>
        <w:rPr>
          <w:lang w:val="es-DO"/>
        </w:rPr>
        <w:t>Suelo totalmente horizontal en Rocas ígnea, lo que le dan seguridad, plena, para la construcción de cualquier obra.</w:t>
      </w:r>
    </w:p>
    <w:sectPr w:rsidR="005F0CDE" w:rsidRPr="005F0C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D475F2"/>
    <w:multiLevelType w:val="hybridMultilevel"/>
    <w:tmpl w:val="EC4CD90C"/>
    <w:lvl w:ilvl="0" w:tplc="82BCF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7C3"/>
    <w:rsid w:val="00367F7C"/>
    <w:rsid w:val="004C36FA"/>
    <w:rsid w:val="005957D7"/>
    <w:rsid w:val="005E0257"/>
    <w:rsid w:val="005F0CDE"/>
    <w:rsid w:val="00714FC2"/>
    <w:rsid w:val="00BF1940"/>
    <w:rsid w:val="00DF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48E4E"/>
  <w15:chartTrackingRefBased/>
  <w15:docId w15:val="{80483A6D-3D07-4842-A46C-614B86A15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17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NworksDev</dc:creator>
  <cp:keywords/>
  <dc:description/>
  <cp:lastModifiedBy>NworksDev</cp:lastModifiedBy>
  <cp:revision>3</cp:revision>
  <dcterms:created xsi:type="dcterms:W3CDTF">2017-07-17T12:19:00Z</dcterms:created>
  <dcterms:modified xsi:type="dcterms:W3CDTF">2017-07-17T12:51:00Z</dcterms:modified>
</cp:coreProperties>
</file>