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12A1F" w14:textId="77777777" w:rsidR="00B82CEF" w:rsidRPr="00B82CEF" w:rsidRDefault="00B82CEF" w:rsidP="00B82CEF">
      <w:pPr>
        <w:spacing w:after="160" w:line="278" w:lineRule="auto"/>
        <w:rPr>
          <w:b/>
          <w:bCs/>
        </w:rPr>
      </w:pPr>
      <w:r w:rsidRPr="00B82CEF">
        <w:rPr>
          <w:b/>
          <w:bCs/>
        </w:rPr>
        <w:t>CBP Relocation Resources Platform – Modern Serverless Solution</w:t>
      </w:r>
    </w:p>
    <w:p w14:paraId="7AC9C2AC" w14:textId="77777777" w:rsidR="00B82CEF" w:rsidRPr="00B82CEF" w:rsidRDefault="00B82CEF" w:rsidP="00B82CEF">
      <w:pPr>
        <w:spacing w:after="160" w:line="278" w:lineRule="auto"/>
        <w:rPr>
          <w:b/>
          <w:bCs/>
        </w:rPr>
      </w:pPr>
      <w:r w:rsidRPr="00B82CEF">
        <w:rPr>
          <w:b/>
          <w:bCs/>
        </w:rPr>
        <w:t>Introduction</w:t>
      </w:r>
    </w:p>
    <w:p w14:paraId="293E3167" w14:textId="77777777" w:rsidR="00B82CEF" w:rsidRPr="00B82CEF" w:rsidRDefault="00B82CEF" w:rsidP="00B82CEF">
      <w:pPr>
        <w:spacing w:after="160" w:line="278" w:lineRule="auto"/>
      </w:pPr>
      <w:r w:rsidRPr="00B82CEF">
        <w:t xml:space="preserve">U.S. Customs and Border Protection (CBP) requires a </w:t>
      </w:r>
      <w:r w:rsidRPr="00B82CEF">
        <w:rPr>
          <w:b/>
          <w:bCs/>
        </w:rPr>
        <w:t>user-friendly, web-based platform</w:t>
      </w:r>
      <w:r w:rsidRPr="00B82CEF">
        <w:t xml:space="preserve"> (with mobile accessibility) to help prospective employees offered a position evaluate potential relocation areas. Our solution is an </w:t>
      </w:r>
      <w:r w:rsidRPr="00B82CEF">
        <w:rPr>
          <w:b/>
          <w:bCs/>
        </w:rPr>
        <w:t>executive-friendly, modern “deep research” platform</w:t>
      </w:r>
      <w:r w:rsidRPr="00B82CEF">
        <w:t xml:space="preserve"> built on a </w:t>
      </w:r>
      <w:r w:rsidRPr="00B82CEF">
        <w:rPr>
          <w:b/>
          <w:bCs/>
        </w:rPr>
        <w:t>fully serverless architecture</w:t>
      </w:r>
      <w:r w:rsidRPr="00B82CEF">
        <w:t xml:space="preserve"> that seamlessly integrates all the community data outlined in the RFI. This platform will provide rich, localized information – real estate listings, school ratings, cost of living indices, weather patterns, crime rates, public transit options, amenities, and even moving logistics – all in one place. Users will be able to </w:t>
      </w:r>
      <w:r w:rsidRPr="00B82CEF">
        <w:rPr>
          <w:b/>
          <w:bCs/>
        </w:rPr>
        <w:t>search by city, county, or state</w:t>
      </w:r>
      <w:r w:rsidRPr="00B82CEF">
        <w:t xml:space="preserve">, including all CBP duty stations and surrounding communities within 100 miles, and even </w:t>
      </w:r>
      <w:r w:rsidRPr="00B82CEF">
        <w:rPr>
          <w:b/>
          <w:bCs/>
        </w:rPr>
        <w:t xml:space="preserve">compare two </w:t>
      </w:r>
      <w:proofErr w:type="gramStart"/>
      <w:r w:rsidRPr="00B82CEF">
        <w:rPr>
          <w:b/>
          <w:bCs/>
        </w:rPr>
        <w:t>communities</w:t>
      </w:r>
      <w:proofErr w:type="gramEnd"/>
      <w:r w:rsidRPr="00B82CEF">
        <w:rPr>
          <w:b/>
          <w:bCs/>
        </w:rPr>
        <w:t xml:space="preserve"> side by side</w:t>
      </w:r>
      <w:r w:rsidRPr="00B82CEF">
        <w:t xml:space="preserve"> to make informed decisions.</w:t>
      </w:r>
    </w:p>
    <w:p w14:paraId="51FA0C11" w14:textId="77777777" w:rsidR="00B82CEF" w:rsidRPr="00B82CEF" w:rsidRDefault="00B82CEF" w:rsidP="00B82CEF">
      <w:pPr>
        <w:spacing w:after="160" w:line="278" w:lineRule="auto"/>
      </w:pPr>
      <w:r w:rsidRPr="00B82CEF">
        <w:t xml:space="preserve">The proposed solution meets or exceeds every requirement in Sections 3 and 4 of the RFI. We pair an </w:t>
      </w:r>
      <w:r w:rsidRPr="00B82CEF">
        <w:rPr>
          <w:b/>
          <w:bCs/>
        </w:rPr>
        <w:t>intuitive React/TypeScript single-page application (SPA)</w:t>
      </w:r>
      <w:r w:rsidRPr="00B82CEF">
        <w:t xml:space="preserve"> front-end with a robust, scalable </w:t>
      </w:r>
      <w:proofErr w:type="gramStart"/>
      <w:r w:rsidRPr="00B82CEF">
        <w:t>back-end</w:t>
      </w:r>
      <w:proofErr w:type="gramEnd"/>
      <w:r w:rsidRPr="00B82CEF">
        <w:t xml:space="preserve"> on AWS. Key highlights include:</w:t>
      </w:r>
    </w:p>
    <w:p w14:paraId="00ADC53E" w14:textId="77777777" w:rsidR="00B82CEF" w:rsidRPr="00B82CEF" w:rsidRDefault="00B82CEF" w:rsidP="00B82CEF">
      <w:pPr>
        <w:numPr>
          <w:ilvl w:val="0"/>
          <w:numId w:val="1"/>
        </w:numPr>
        <w:spacing w:after="160" w:line="278" w:lineRule="auto"/>
      </w:pPr>
      <w:r w:rsidRPr="00B82CEF">
        <w:rPr>
          <w:b/>
          <w:bCs/>
        </w:rPr>
        <w:t xml:space="preserve">Serverless </w:t>
      </w:r>
      <w:proofErr w:type="spellStart"/>
      <w:r w:rsidRPr="00B82CEF">
        <w:rPr>
          <w:b/>
          <w:bCs/>
        </w:rPr>
        <w:t>GraphQL</w:t>
      </w:r>
      <w:proofErr w:type="spellEnd"/>
      <w:r w:rsidRPr="00B82CEF">
        <w:rPr>
          <w:b/>
          <w:bCs/>
        </w:rPr>
        <w:t xml:space="preserve"> API:</w:t>
      </w:r>
      <w:r w:rsidRPr="00B82CEF">
        <w:t xml:space="preserve"> An AWS AppSync </w:t>
      </w:r>
      <w:proofErr w:type="spellStart"/>
      <w:r w:rsidRPr="00B82CEF">
        <w:t>GraphQL</w:t>
      </w:r>
      <w:proofErr w:type="spellEnd"/>
      <w:r w:rsidRPr="00B82CEF">
        <w:t xml:space="preserve"> layer unifies data from multiple sources (internal databases and external APIs) behind a single endpoint. This gives front-end clients precise, efficient access to all needed data via one query (</w:t>
      </w:r>
      <w:hyperlink r:id="rId5" w:anchor=":~:text=GraphQL%2C%20an%20API%20protocol%2C%20empowers,for" w:history="1">
        <w:r w:rsidRPr="00B82CEF">
          <w:rPr>
            <w:rStyle w:val="Hyperlink"/>
          </w:rPr>
          <w:t xml:space="preserve">Query Heterogeneous Data Sources through AWS AppSync </w:t>
        </w:r>
        <w:proofErr w:type="spellStart"/>
        <w:r w:rsidRPr="00B82CEF">
          <w:rPr>
            <w:rStyle w:val="Hyperlink"/>
          </w:rPr>
          <w:t>GraphQL</w:t>
        </w:r>
        <w:proofErr w:type="spellEnd"/>
        <w:r w:rsidRPr="00B82CEF">
          <w:rPr>
            <w:rStyle w:val="Hyperlink"/>
          </w:rPr>
          <w:t xml:space="preserve"> APIs | Front-End Web &amp; Mobile</w:t>
        </w:r>
      </w:hyperlink>
      <w:r w:rsidRPr="00B82CEF">
        <w:t>). It also simplifies orchestrating complex multi-source queries (for example, fetching school, housing, and crime data in one request).</w:t>
      </w:r>
    </w:p>
    <w:p w14:paraId="25747F91" w14:textId="77777777" w:rsidR="00B82CEF" w:rsidRPr="00B82CEF" w:rsidRDefault="00B82CEF" w:rsidP="00B82CEF">
      <w:pPr>
        <w:numPr>
          <w:ilvl w:val="0"/>
          <w:numId w:val="1"/>
        </w:numPr>
        <w:spacing w:after="160" w:line="278" w:lineRule="auto"/>
      </w:pPr>
      <w:r w:rsidRPr="00B82CEF">
        <w:rPr>
          <w:b/>
          <w:bCs/>
        </w:rPr>
        <w:t>Managed Cloud Services:</w:t>
      </w:r>
      <w:r w:rsidRPr="00B82CEF">
        <w:t xml:space="preserve"> Business logic runs on AWS Lambda functions, with data stored in scalable AWS databases (Aurora RDS for relational data and DynamoDB for NoSQL/cached data). This serverless approach means automatic scaling and </w:t>
      </w:r>
      <w:r w:rsidRPr="00B82CEF">
        <w:rPr>
          <w:b/>
          <w:bCs/>
        </w:rPr>
        <w:t>high performance</w:t>
      </w:r>
      <w:r w:rsidRPr="00B82CEF">
        <w:t xml:space="preserve"> without server management, aligning with the RFI’s demand for reliability and fast load times.</w:t>
      </w:r>
    </w:p>
    <w:p w14:paraId="014E9F51" w14:textId="77777777" w:rsidR="00B82CEF" w:rsidRPr="00B82CEF" w:rsidRDefault="00B82CEF" w:rsidP="00B82CEF">
      <w:pPr>
        <w:numPr>
          <w:ilvl w:val="0"/>
          <w:numId w:val="1"/>
        </w:numPr>
        <w:spacing w:after="160" w:line="278" w:lineRule="auto"/>
      </w:pPr>
      <w:r w:rsidRPr="00B82CEF">
        <w:rPr>
          <w:b/>
          <w:bCs/>
        </w:rPr>
        <w:t>Generative AI Integration:</w:t>
      </w:r>
      <w:r w:rsidRPr="00B82CEF">
        <w:t xml:space="preserve"> Uniquely, we integrate </w:t>
      </w:r>
      <w:r w:rsidRPr="00B82CEF">
        <w:rPr>
          <w:b/>
          <w:bCs/>
        </w:rPr>
        <w:t>Amazon Bedrock</w:t>
      </w:r>
      <w:r w:rsidRPr="00B82CEF">
        <w:t xml:space="preserve">, AWS’s generative AI platform, to enable </w:t>
      </w:r>
      <w:r w:rsidRPr="00B82CEF">
        <w:rPr>
          <w:b/>
          <w:bCs/>
        </w:rPr>
        <w:t>natural language queries and AI-driven insights</w:t>
      </w:r>
      <w:r w:rsidRPr="00B82CEF">
        <w:t>. Users can ask questions in plain English (e.g. “</w:t>
      </w:r>
      <w:r w:rsidRPr="00B82CEF">
        <w:rPr>
          <w:b/>
          <w:bCs/>
        </w:rPr>
        <w:t>Which area has better schools and lower housing costs, City A or City B?</w:t>
      </w:r>
      <w:r w:rsidRPr="00B82CEF">
        <w:t>”) and the system will leverage a Bedrock-hosted large language model (LLM) to interpret the query and assist in retrieving or summarizing the data. This capability transforms the user experience by allowing conversational, intelligent interaction with the data (</w:t>
      </w:r>
      <w:hyperlink r:id="rId6" w:anchor=":~:text=Organizations%20are%20increasingly%20grappling%20with,The%20implications" w:history="1">
        <w:r w:rsidRPr="00B82CEF">
          <w:rPr>
            <w:rStyle w:val="Hyperlink"/>
          </w:rPr>
          <w:t>Integrate natural language processing and generative AI with relational databases | AWS Database Blog</w:t>
        </w:r>
      </w:hyperlink>
      <w:r w:rsidRPr="00B82CEF">
        <w:t xml:space="preserve">). It </w:t>
      </w:r>
      <w:r w:rsidRPr="00B82CEF">
        <w:rPr>
          <w:b/>
          <w:bCs/>
        </w:rPr>
        <w:t>democratizes data access</w:t>
      </w:r>
      <w:r w:rsidRPr="00B82CEF">
        <w:t xml:space="preserve"> – even non-technical users can get complex answers without needing to navigate menus or interpret raw numbers.</w:t>
      </w:r>
    </w:p>
    <w:p w14:paraId="4042A9E6" w14:textId="77777777" w:rsidR="00B82CEF" w:rsidRPr="00B82CEF" w:rsidRDefault="00B82CEF" w:rsidP="00B82CEF">
      <w:pPr>
        <w:numPr>
          <w:ilvl w:val="0"/>
          <w:numId w:val="1"/>
        </w:numPr>
        <w:spacing w:after="160" w:line="278" w:lineRule="auto"/>
      </w:pPr>
      <w:r w:rsidRPr="00B82CEF">
        <w:rPr>
          <w:b/>
          <w:bCs/>
        </w:rPr>
        <w:t>Secure Identity and Access:</w:t>
      </w:r>
      <w:r w:rsidRPr="00B82CEF">
        <w:t xml:space="preserve"> The platform uses </w:t>
      </w:r>
      <w:r w:rsidRPr="00B82CEF">
        <w:rPr>
          <w:b/>
          <w:bCs/>
        </w:rPr>
        <w:t>AWS Cognito</w:t>
      </w:r>
      <w:r w:rsidRPr="00B82CEF">
        <w:t xml:space="preserve"> for user authentication and identity management, supporting both </w:t>
      </w:r>
      <w:r w:rsidRPr="00B82CEF">
        <w:rPr>
          <w:b/>
          <w:bCs/>
        </w:rPr>
        <w:t>public user sign-ups and federated single sign-on (SSO)</w:t>
      </w:r>
      <w:r w:rsidRPr="00B82CEF">
        <w:t xml:space="preserve"> for CBP personnel. Cognito can integrate with CBP’s Active Directory (AD) or other SAML identity providers (</w:t>
      </w:r>
      <w:hyperlink r:id="rId7" w:anchor=":~:text=You%20can%20choose%20to%20have,0%20standard" w:history="1">
        <w:r w:rsidRPr="00B82CEF">
          <w:rPr>
            <w:rStyle w:val="Hyperlink"/>
          </w:rPr>
          <w:t>Using SAML identity providers with a user pool - Amazon Cognito</w:t>
        </w:r>
      </w:hyperlink>
      <w:r w:rsidRPr="00B82CEF">
        <w:t xml:space="preserve">), meaning internal users can log in with existing CBP credentials while external users (prospective hires) can create </w:t>
      </w:r>
      <w:r w:rsidRPr="00B82CEF">
        <w:lastRenderedPageBreak/>
        <w:t>accounts or use trusted identity providers. This ensures secure, controlled access to any personalized features or administrative interfaces. All authentication tokens are industry-standard JWTs managed by Cognito, simplifying integration with the front-end.</w:t>
      </w:r>
    </w:p>
    <w:p w14:paraId="587CB8FB" w14:textId="77777777" w:rsidR="00B82CEF" w:rsidRPr="00B82CEF" w:rsidRDefault="00B82CEF" w:rsidP="00B82CEF">
      <w:pPr>
        <w:numPr>
          <w:ilvl w:val="0"/>
          <w:numId w:val="1"/>
        </w:numPr>
        <w:spacing w:after="160" w:line="278" w:lineRule="auto"/>
      </w:pPr>
      <w:r w:rsidRPr="00B82CEF">
        <w:rPr>
          <w:b/>
          <w:bCs/>
        </w:rPr>
        <w:t>High Scalability and Performance:</w:t>
      </w:r>
      <w:r w:rsidRPr="00B82CEF">
        <w:t xml:space="preserve"> By leveraging AWS’s serverless stack and global content delivery, the solution automatically scales to handle increased traffic. We utilize </w:t>
      </w:r>
      <w:r w:rsidRPr="00B82CEF">
        <w:rPr>
          <w:b/>
          <w:bCs/>
        </w:rPr>
        <w:t>Amazon CloudFront</w:t>
      </w:r>
      <w:r w:rsidRPr="00B82CEF">
        <w:t xml:space="preserve"> as a content delivery network (CDN) to serve the SPA’s static assets (HTML/JS/CSS, images) from edge locations worldwide, resulting in low latency and high transfer speeds for users everywhere (</w:t>
      </w:r>
      <w:hyperlink r:id="rId8" w:anchor=":~:text=CloudFront%20speeds%20up%20the%20distribution,file%E2%80%94and%20higher%20data%20transfer%20rates" w:history="1">
        <w:r w:rsidRPr="00B82CEF">
          <w:rPr>
            <w:rStyle w:val="Hyperlink"/>
          </w:rPr>
          <w:t>What is Amazon CloudFront? - Amazon CloudFront</w:t>
        </w:r>
      </w:hyperlink>
      <w:r w:rsidRPr="00B82CEF">
        <w:t xml:space="preserve">). CloudFront, combined with efficient </w:t>
      </w:r>
      <w:proofErr w:type="spellStart"/>
      <w:r w:rsidRPr="00B82CEF">
        <w:t>GraphQL</w:t>
      </w:r>
      <w:proofErr w:type="spellEnd"/>
      <w:r w:rsidRPr="00B82CEF">
        <w:t xml:space="preserve"> queries (which fetch only the data the UI needs), ensures quick page loads and a smooth, responsive experience even under heavy usage. Caching is implemented at multiple layers (CloudFront edge caching, AppSync response caching, and DynamoDB caching of API data) to optimize performance.</w:t>
      </w:r>
    </w:p>
    <w:p w14:paraId="43D14967" w14:textId="77777777" w:rsidR="00B82CEF" w:rsidRPr="00B82CEF" w:rsidRDefault="00B82CEF" w:rsidP="00B82CEF">
      <w:pPr>
        <w:spacing w:after="160" w:line="278" w:lineRule="auto"/>
      </w:pPr>
      <w:r w:rsidRPr="00B82CEF">
        <w:t xml:space="preserve">Critically, our approach aligns with </w:t>
      </w:r>
      <w:r w:rsidRPr="00B82CEF">
        <w:rPr>
          <w:b/>
          <w:bCs/>
        </w:rPr>
        <w:t>US Government security and compliance standards</w:t>
      </w:r>
      <w:r w:rsidRPr="00B82CEF">
        <w:t xml:space="preserve">. All components are deployed in an AWS environment compliant with </w:t>
      </w:r>
      <w:r w:rsidRPr="00B82CEF">
        <w:rPr>
          <w:b/>
          <w:bCs/>
        </w:rPr>
        <w:t>FedRAMP Moderate/High and NIST 800-53</w:t>
      </w:r>
      <w:r w:rsidRPr="00B82CEF">
        <w:t xml:space="preserve"> controls, and we implement additional safeguards (encryption, logging, monitoring) to exceed federal IT security requirements. Section 508 accessibility standards and WCAG 2.1 AA guidelines are baked into our design process to ensure inclusive access for users with disabilities. In summary, our solution delivers a </w:t>
      </w:r>
      <w:r w:rsidRPr="00B82CEF">
        <w:rPr>
          <w:b/>
          <w:bCs/>
        </w:rPr>
        <w:t>fast, secure, and scalable platform</w:t>
      </w:r>
      <w:r w:rsidRPr="00B82CEF">
        <w:t xml:space="preserve"> that meets all baseline functionality expectations (Section 3) and provides an innovative, AI-enhanced user experience – ultimately empowering prospective CBP employees to make data-driven relocation decisions with confidence.</w:t>
      </w:r>
    </w:p>
    <w:p w14:paraId="4EF9D48D" w14:textId="77777777" w:rsidR="00B82CEF" w:rsidRPr="00B82CEF" w:rsidRDefault="00B82CEF" w:rsidP="00B82CEF">
      <w:pPr>
        <w:spacing w:after="160" w:line="278" w:lineRule="auto"/>
        <w:rPr>
          <w:b/>
          <w:bCs/>
        </w:rPr>
      </w:pPr>
      <w:r w:rsidRPr="00B82CEF">
        <w:rPr>
          <w:b/>
          <w:bCs/>
        </w:rPr>
        <w:t>Modern Serverless Architecture Overview</w:t>
      </w:r>
    </w:p>
    <w:p w14:paraId="615C00C9" w14:textId="77777777" w:rsidR="00B82CEF" w:rsidRPr="00B82CEF" w:rsidRDefault="00B82CEF" w:rsidP="00B82CEF">
      <w:pPr>
        <w:spacing w:after="160" w:line="278" w:lineRule="auto"/>
      </w:pPr>
      <w:r w:rsidRPr="00B82CEF">
        <w:t xml:space="preserve">Our proposed architecture is </w:t>
      </w:r>
      <w:r w:rsidRPr="00B82CEF">
        <w:rPr>
          <w:b/>
          <w:bCs/>
        </w:rPr>
        <w:t>modern, cloud-native, and serverless</w:t>
      </w:r>
      <w:r w:rsidRPr="00B82CEF">
        <w:t>, consisting of a rich front-end application supported by a scalable AWS back-end. It eliminates traditional server maintenance while ensuring high performance, availability, and security. Below we describe each major layer of the system and how it addresses the RFI requirements:</w:t>
      </w:r>
    </w:p>
    <w:p w14:paraId="2196F783" w14:textId="77777777" w:rsidR="00B82CEF" w:rsidRPr="00B82CEF" w:rsidRDefault="00B82CEF" w:rsidP="00B82CEF">
      <w:pPr>
        <w:spacing w:after="160" w:line="278" w:lineRule="auto"/>
        <w:rPr>
          <w:b/>
          <w:bCs/>
        </w:rPr>
      </w:pPr>
      <w:r w:rsidRPr="00B82CEF">
        <w:rPr>
          <w:b/>
          <w:bCs/>
        </w:rPr>
        <w:t>Front-End: React TypeScript SPA (Responsive Web App)</w:t>
      </w:r>
    </w:p>
    <w:p w14:paraId="37A223EC" w14:textId="77777777" w:rsidR="00B82CEF" w:rsidRPr="00B82CEF" w:rsidRDefault="00B82CEF" w:rsidP="00B82CEF">
      <w:pPr>
        <w:spacing w:after="160" w:line="278" w:lineRule="auto"/>
      </w:pPr>
      <w:r w:rsidRPr="00B82CEF">
        <w:t xml:space="preserve">At the client tier, we build a </w:t>
      </w:r>
      <w:r w:rsidRPr="00B82CEF">
        <w:rPr>
          <w:b/>
          <w:bCs/>
        </w:rPr>
        <w:t>Single Page Application (SPA)</w:t>
      </w:r>
      <w:r w:rsidRPr="00B82CEF">
        <w:t xml:space="preserve"> using </w:t>
      </w:r>
      <w:r w:rsidRPr="00B82CEF">
        <w:rPr>
          <w:b/>
          <w:bCs/>
        </w:rPr>
        <w:t>React</w:t>
      </w:r>
      <w:r w:rsidRPr="00B82CEF">
        <w:t xml:space="preserve"> and </w:t>
      </w:r>
      <w:r w:rsidRPr="00B82CEF">
        <w:rPr>
          <w:b/>
          <w:bCs/>
        </w:rPr>
        <w:t>TypeScript</w:t>
      </w:r>
      <w:r w:rsidRPr="00B82CEF">
        <w:t xml:space="preserve">. This technology stack allows for a highly dynamic and responsive user interface that behaves like a desktop application in the browser. Users will enjoy </w:t>
      </w:r>
      <w:r w:rsidRPr="00B82CEF">
        <w:rPr>
          <w:b/>
          <w:bCs/>
        </w:rPr>
        <w:t>smooth navigation</w:t>
      </w:r>
      <w:r w:rsidRPr="00B82CEF">
        <w:t xml:space="preserve"> with no full page reloads – all interactions (searching a city, applying filters, comparing communities) happen instantaneously via AJAX calls to the </w:t>
      </w:r>
      <w:proofErr w:type="gramStart"/>
      <w:r w:rsidRPr="00B82CEF">
        <w:t>back-end</w:t>
      </w:r>
      <w:proofErr w:type="gramEnd"/>
      <w:r w:rsidRPr="00B82CEF">
        <w:t xml:space="preserve"> </w:t>
      </w:r>
      <w:proofErr w:type="spellStart"/>
      <w:r w:rsidRPr="00B82CEF">
        <w:t>GraphQL</w:t>
      </w:r>
      <w:proofErr w:type="spellEnd"/>
      <w:r w:rsidRPr="00B82CEF">
        <w:t xml:space="preserve"> API. The choice of React/TypeScript brings several benefits relevant to CBP’s needs:</w:t>
      </w:r>
    </w:p>
    <w:p w14:paraId="6248EB93" w14:textId="77777777" w:rsidR="00B82CEF" w:rsidRPr="00B82CEF" w:rsidRDefault="00B82CEF" w:rsidP="00B82CEF">
      <w:pPr>
        <w:numPr>
          <w:ilvl w:val="0"/>
          <w:numId w:val="2"/>
        </w:numPr>
        <w:spacing w:after="160" w:line="278" w:lineRule="auto"/>
      </w:pPr>
      <w:r w:rsidRPr="00B82CEF">
        <w:rPr>
          <w:b/>
          <w:bCs/>
        </w:rPr>
        <w:t>Intuitive, Effective Navigation:</w:t>
      </w:r>
      <w:r w:rsidRPr="00B82CEF">
        <w:t xml:space="preserve"> We design the SPA’s layout and routing for clarity and ease of use, addressing the </w:t>
      </w:r>
      <w:r w:rsidRPr="00B82CEF">
        <w:rPr>
          <w:b/>
          <w:bCs/>
        </w:rPr>
        <w:t>“Effective and Intuitive Navigation”</w:t>
      </w:r>
      <w:r w:rsidRPr="00B82CEF">
        <w:t xml:space="preserve"> expectation (Section 3). A fixed navigation bar and menu will allow users to jump between major sections (e.g. Home, Search, Compare, My Favorites) effortlessly. We will incorporate </w:t>
      </w:r>
      <w:r w:rsidRPr="00B82CEF">
        <w:rPr>
          <w:b/>
          <w:bCs/>
        </w:rPr>
        <w:t>clear menus and breadcrumbs</w:t>
      </w:r>
      <w:r w:rsidRPr="00B82CEF">
        <w:t xml:space="preserve"> so users always understand where they are and can backtrack easily. For example, if a user drills down from “Texas &gt; Laredo &gt; Schools,” a breadcrumb will show that path and allow a quick jump back to the Texas overview. The interface will also include prominent search functionality (e.g. a search box </w:t>
      </w:r>
      <w:r w:rsidRPr="00B82CEF">
        <w:lastRenderedPageBreak/>
        <w:t xml:space="preserve">for city or ZIP) on every page, so users can quickly lookup another location without hunting through menus. We plan to utilize recognizable icons and labels (e.g. a house icon for Housing, a graduation cap for Schools) to make navigation self-evident. By following </w:t>
      </w:r>
      <w:r w:rsidRPr="00B82CEF">
        <w:rPr>
          <w:b/>
          <w:bCs/>
        </w:rPr>
        <w:t>UX best practices</w:t>
      </w:r>
      <w:r w:rsidRPr="00B82CEF">
        <w:t xml:space="preserve"> and iterative testing, we ensure even first-time users find the site easy to navigate.</w:t>
      </w:r>
    </w:p>
    <w:p w14:paraId="22825440" w14:textId="77777777" w:rsidR="00B82CEF" w:rsidRPr="00B82CEF" w:rsidRDefault="00B82CEF" w:rsidP="00B82CEF">
      <w:pPr>
        <w:numPr>
          <w:ilvl w:val="0"/>
          <w:numId w:val="2"/>
        </w:numPr>
        <w:spacing w:after="160" w:line="278" w:lineRule="auto"/>
      </w:pPr>
      <w:r w:rsidRPr="00B82CEF">
        <w:rPr>
          <w:b/>
          <w:bCs/>
        </w:rPr>
        <w:t>Responsive Design for All Devices:</w:t>
      </w:r>
      <w:r w:rsidRPr="00B82CEF">
        <w:t xml:space="preserve"> The front-end will be </w:t>
      </w:r>
      <w:r w:rsidRPr="00B82CEF">
        <w:rPr>
          <w:b/>
          <w:bCs/>
        </w:rPr>
        <w:t>fully responsive</w:t>
      </w:r>
      <w:r w:rsidRPr="00B82CEF">
        <w:t xml:space="preserve">, adapting its layout to work seamlessly on desktops, tablets, and mobile phones (both Android and iOS). Using modern CSS3 (Flexbox/Grid) and responsive design frameworks, we adopt a </w:t>
      </w:r>
      <w:r w:rsidRPr="00B82CEF">
        <w:rPr>
          <w:b/>
          <w:bCs/>
        </w:rPr>
        <w:t>mobile-first design</w:t>
      </w:r>
      <w:r w:rsidRPr="00B82CEF">
        <w:t xml:space="preserve"> philosophy. This guarantees that on a small smartphone screen, content reorganizes into a single-column, scrollable format with touch-friendly controls, whereas on a desktop, it might show multi-column dashboards and rich maps. We thoroughly test across form factors to fulfill the requirement of </w:t>
      </w:r>
      <w:r w:rsidRPr="00B82CEF">
        <w:rPr>
          <w:b/>
          <w:bCs/>
        </w:rPr>
        <w:t>“Mobile Compatibility (Phone, Tablet, Desktop)”</w:t>
      </w:r>
      <w:r w:rsidRPr="00B82CEF">
        <w:t xml:space="preserve">. Whether the user is on a large monitor or an iPhone, the app will be easy to use – with readable text, optimized layouts, and fast load times. (If CBP later requires a </w:t>
      </w:r>
      <w:r w:rsidRPr="00B82CEF">
        <w:rPr>
          <w:b/>
          <w:bCs/>
        </w:rPr>
        <w:t>native mobile app</w:t>
      </w:r>
      <w:r w:rsidRPr="00B82CEF">
        <w:t>, our use of React means we could port to React Native for a true native app experience; however, the responsive web app may suffice by allowing “add to home screen” usage.)</w:t>
      </w:r>
    </w:p>
    <w:p w14:paraId="7CE6D9A9" w14:textId="77777777" w:rsidR="00B82CEF" w:rsidRPr="00B82CEF" w:rsidRDefault="00B82CEF" w:rsidP="00B82CEF">
      <w:pPr>
        <w:numPr>
          <w:ilvl w:val="0"/>
          <w:numId w:val="2"/>
        </w:numPr>
        <w:spacing w:after="160" w:line="278" w:lineRule="auto"/>
      </w:pPr>
      <w:r w:rsidRPr="00B82CEF">
        <w:rPr>
          <w:b/>
          <w:bCs/>
        </w:rPr>
        <w:t>Cross-Browser Consistency:</w:t>
      </w:r>
      <w:r w:rsidRPr="00B82CEF">
        <w:t xml:space="preserve"> The platform will support all modern browsers (Chrome, Firefox, Safari, Edge, etc.) in their latest versions. We will utilize standard web technologies and </w:t>
      </w:r>
      <w:proofErr w:type="spellStart"/>
      <w:r w:rsidRPr="00B82CEF">
        <w:t>polyfills</w:t>
      </w:r>
      <w:proofErr w:type="spellEnd"/>
      <w:r w:rsidRPr="00B82CEF">
        <w:t xml:space="preserve"> as needed to ensure features work uniformly. Our development and QA include testing on each major browser to guarantee </w:t>
      </w:r>
      <w:r w:rsidRPr="00B82CEF">
        <w:rPr>
          <w:b/>
          <w:bCs/>
        </w:rPr>
        <w:t>browser compatibility</w:t>
      </w:r>
      <w:r w:rsidRPr="00B82CEF">
        <w:t>, addressing the “Browser Consistency” baseline requirement. We will also leverage frameworks and libraries that are widely tested (for example, using React ensures a baseline of cross-browser support out of the box). By adhering to web standards and employing automated cross-browser testing tools, we ensure the site renders and functions correctly for all users, regardless of browser choice.</w:t>
      </w:r>
    </w:p>
    <w:p w14:paraId="3F39345C" w14:textId="77777777" w:rsidR="00B82CEF" w:rsidRPr="00B82CEF" w:rsidRDefault="00B82CEF" w:rsidP="00B82CEF">
      <w:pPr>
        <w:numPr>
          <w:ilvl w:val="0"/>
          <w:numId w:val="2"/>
        </w:numPr>
        <w:spacing w:after="160" w:line="278" w:lineRule="auto"/>
      </w:pPr>
      <w:r w:rsidRPr="00B82CEF">
        <w:rPr>
          <w:b/>
          <w:bCs/>
        </w:rPr>
        <w:t>Interactive Forms and User Input:</w:t>
      </w:r>
      <w:r w:rsidRPr="00B82CEF">
        <w:t xml:space="preserve"> The application will include interactive forms (for example, filters for search, a feedback/contact form, or user login forms). We design all forms with usability in mind – clear labels, appropriate input types, and validation messages. Each form field will have a descriptive label or placeholder, and any required field or format will be indicated upfront. We implement </w:t>
      </w:r>
      <w:r w:rsidRPr="00B82CEF">
        <w:rPr>
          <w:b/>
          <w:bCs/>
        </w:rPr>
        <w:t>real-time validation</w:t>
      </w:r>
      <w:r w:rsidRPr="00B82CEF">
        <w:t xml:space="preserve"> where feasible (e.g. if a ZIP code is expected, we can validate the format as the user types) and provide friendly error messages guiding the user to correct mistakes. This meets the </w:t>
      </w:r>
      <w:r w:rsidRPr="00B82CEF">
        <w:rPr>
          <w:b/>
          <w:bCs/>
        </w:rPr>
        <w:t>“Usable Forms”</w:t>
      </w:r>
      <w:r w:rsidRPr="00B82CEF">
        <w:t xml:space="preserve"> expectation. Moreover, form submission will be smooth even on mobile devices – the UI will avoid too-small touch targets and will use mobile-appropriate input types (for example, numeric keyboard for ZIP code input). By ensuring forms are easy to use and error-handling is robust (with errors clearly highlighted and explained), we improve the overall user experience and reduce frustration.</w:t>
      </w:r>
    </w:p>
    <w:p w14:paraId="109A92F4" w14:textId="77777777" w:rsidR="00B82CEF" w:rsidRPr="00B82CEF" w:rsidRDefault="00B82CEF" w:rsidP="00B82CEF">
      <w:pPr>
        <w:numPr>
          <w:ilvl w:val="0"/>
          <w:numId w:val="2"/>
        </w:numPr>
        <w:spacing w:after="160" w:line="278" w:lineRule="auto"/>
      </w:pPr>
      <w:r w:rsidRPr="00B82CEF">
        <w:rPr>
          <w:b/>
          <w:bCs/>
        </w:rPr>
        <w:t>Rich Interactive Features:</w:t>
      </w:r>
      <w:r w:rsidRPr="00B82CEF">
        <w:t xml:space="preserve"> As a SPA, the front-end can offer rich features like interactive maps and charts. For example, we can embed a map (using a service like Google Maps or </w:t>
      </w:r>
      <w:proofErr w:type="spellStart"/>
      <w:r w:rsidRPr="00B82CEF">
        <w:t>Mapbox</w:t>
      </w:r>
      <w:proofErr w:type="spellEnd"/>
      <w:r w:rsidRPr="00B82CEF">
        <w:t xml:space="preserve">) showing the user’s selected community and nearby points of interest (schools, transit stations, etc.). Users might toggle map layers for crime heatmaps or public transit lines. We can also present charts (perhaps using a library like D3 or Chart.js) – for instance, a bar graph comparing </w:t>
      </w:r>
      <w:r w:rsidRPr="00B82CEF">
        <w:lastRenderedPageBreak/>
        <w:t xml:space="preserve">cost-of-living indices between two cities, or a line chart of historical home price trends. All such elements will be implemented with attention to performance (e.g. </w:t>
      </w:r>
      <w:proofErr w:type="gramStart"/>
      <w:r w:rsidRPr="00B82CEF">
        <w:t>lazy-loading</w:t>
      </w:r>
      <w:proofErr w:type="gramEnd"/>
      <w:r w:rsidRPr="00B82CEF">
        <w:t xml:space="preserve"> them only when needed) and accessibility (providing alt text or data tables for any charts).</w:t>
      </w:r>
    </w:p>
    <w:p w14:paraId="150452D7" w14:textId="77777777" w:rsidR="00B82CEF" w:rsidRPr="00B82CEF" w:rsidRDefault="00B82CEF" w:rsidP="00B82CEF">
      <w:pPr>
        <w:spacing w:after="160" w:line="278" w:lineRule="auto"/>
      </w:pPr>
      <w:r w:rsidRPr="00B82CEF">
        <w:t xml:space="preserve">Finally, the SPA will be delivered securely over HTTPS, and it will leverage </w:t>
      </w:r>
      <w:r w:rsidRPr="00B82CEF">
        <w:rPr>
          <w:b/>
          <w:bCs/>
        </w:rPr>
        <w:t>Amazon CloudFront</w:t>
      </w:r>
      <w:r w:rsidRPr="00B82CEF">
        <w:t xml:space="preserve"> for asset delivery. By hosting static assets (HTML/JS/CSS) in an S3 bucket and putting CloudFront in front, the front-end benefits from </w:t>
      </w:r>
      <w:r w:rsidRPr="00B82CEF">
        <w:rPr>
          <w:b/>
          <w:bCs/>
        </w:rPr>
        <w:t>low latency globally and high availability</w:t>
      </w:r>
      <w:r w:rsidRPr="00B82CEF">
        <w:t xml:space="preserve"> (</w:t>
      </w:r>
      <w:hyperlink r:id="rId9" w:anchor=":~:text=CloudFront%20speeds%20up%20the%20distribution,file%E2%80%94and%20higher%20data%20transfer%20rates" w:history="1">
        <w:r w:rsidRPr="00B82CEF">
          <w:rPr>
            <w:rStyle w:val="Hyperlink"/>
          </w:rPr>
          <w:t>What is Amazon CloudFront? - Amazon CloudFront</w:t>
        </w:r>
      </w:hyperlink>
      <w:r w:rsidRPr="00B82CEF">
        <w:t xml:space="preserve">). Even before the first page loads, CloudFront ensures that the app’s code is downloaded quickly to the user’s browser from a nearby edge location. This front-end setup, combined with our </w:t>
      </w:r>
      <w:proofErr w:type="gramStart"/>
      <w:r w:rsidRPr="00B82CEF">
        <w:t>back-end</w:t>
      </w:r>
      <w:proofErr w:type="gramEnd"/>
      <w:r w:rsidRPr="00B82CEF">
        <w:t xml:space="preserve"> described next, ensures the platform is lightning-fast and always accessible.</w:t>
      </w:r>
    </w:p>
    <w:p w14:paraId="61EABE6C" w14:textId="77777777" w:rsidR="00B82CEF" w:rsidRPr="00B82CEF" w:rsidRDefault="00B82CEF" w:rsidP="00B82CEF">
      <w:pPr>
        <w:spacing w:after="160" w:line="278" w:lineRule="auto"/>
        <w:rPr>
          <w:b/>
          <w:bCs/>
        </w:rPr>
      </w:pPr>
      <w:r w:rsidRPr="00B82CEF">
        <w:rPr>
          <w:b/>
          <w:bCs/>
        </w:rPr>
        <w:t>Unified API Layer: AWS AppSync (</w:t>
      </w:r>
      <w:proofErr w:type="spellStart"/>
      <w:r w:rsidRPr="00B82CEF">
        <w:rPr>
          <w:b/>
          <w:bCs/>
        </w:rPr>
        <w:t>GraphQL</w:t>
      </w:r>
      <w:proofErr w:type="spellEnd"/>
      <w:r w:rsidRPr="00B82CEF">
        <w:rPr>
          <w:b/>
          <w:bCs/>
        </w:rPr>
        <w:t>)</w:t>
      </w:r>
    </w:p>
    <w:p w14:paraId="0598178B" w14:textId="77777777" w:rsidR="00B82CEF" w:rsidRPr="00B82CEF" w:rsidRDefault="00B82CEF" w:rsidP="00B82CEF">
      <w:pPr>
        <w:spacing w:after="160" w:line="278" w:lineRule="auto"/>
      </w:pPr>
      <w:r w:rsidRPr="00B82CEF">
        <w:t xml:space="preserve">The heart of our platform’s back-end is </w:t>
      </w:r>
      <w:r w:rsidRPr="00B82CEF">
        <w:rPr>
          <w:b/>
          <w:bCs/>
        </w:rPr>
        <w:t>AWS AppSync</w:t>
      </w:r>
      <w:r w:rsidRPr="00B82CEF">
        <w:t xml:space="preserve">, a fully managed </w:t>
      </w:r>
      <w:proofErr w:type="spellStart"/>
      <w:r w:rsidRPr="00B82CEF">
        <w:t>GraphQL</w:t>
      </w:r>
      <w:proofErr w:type="spellEnd"/>
      <w:r w:rsidRPr="00B82CEF">
        <w:t xml:space="preserve"> service. AppSync serves as the </w:t>
      </w:r>
      <w:r w:rsidRPr="00B82CEF">
        <w:rPr>
          <w:b/>
          <w:bCs/>
        </w:rPr>
        <w:t>unified API endpoint</w:t>
      </w:r>
      <w:r w:rsidRPr="00B82CEF">
        <w:t xml:space="preserve"> that the React front-end communicates with for all data needs – whether retrieving local school stats or submitting a user’s saved preferences. We chose </w:t>
      </w:r>
      <w:proofErr w:type="spellStart"/>
      <w:r w:rsidRPr="00B82CEF">
        <w:t>GraphQL</w:t>
      </w:r>
      <w:proofErr w:type="spellEnd"/>
      <w:r w:rsidRPr="00B82CEF">
        <w:t xml:space="preserve"> via AppSync because it perfectly fits the requirement to aggregate data from many sources and present it in a flexible way to clients. Key advantages and design aspects include:</w:t>
      </w:r>
    </w:p>
    <w:p w14:paraId="36CBEEF6" w14:textId="77777777" w:rsidR="00B82CEF" w:rsidRPr="00B82CEF" w:rsidRDefault="00B82CEF" w:rsidP="00B82CEF">
      <w:pPr>
        <w:numPr>
          <w:ilvl w:val="0"/>
          <w:numId w:val="3"/>
        </w:numPr>
        <w:spacing w:after="160" w:line="278" w:lineRule="auto"/>
      </w:pPr>
      <w:r w:rsidRPr="00B82CEF">
        <w:rPr>
          <w:b/>
          <w:bCs/>
        </w:rPr>
        <w:t>Single Endpoint for All Data:</w:t>
      </w:r>
      <w:r w:rsidRPr="00B82CEF">
        <w:t xml:space="preserve"> Instead of managing multiple REST endpoints for different data (schools, housing, crime, etc.), we expose one </w:t>
      </w:r>
      <w:proofErr w:type="spellStart"/>
      <w:r w:rsidRPr="00B82CEF">
        <w:t>GraphQL</w:t>
      </w:r>
      <w:proofErr w:type="spellEnd"/>
      <w:r w:rsidRPr="00B82CEF">
        <w:t xml:space="preserve"> endpoint (e.g. /</w:t>
      </w:r>
      <w:proofErr w:type="spellStart"/>
      <w:r w:rsidRPr="00B82CEF">
        <w:t>graphql</w:t>
      </w:r>
      <w:proofErr w:type="spellEnd"/>
      <w:r w:rsidRPr="00B82CEF">
        <w:t xml:space="preserve">) that handles queries and mutations. </w:t>
      </w:r>
      <w:proofErr w:type="spellStart"/>
      <w:r w:rsidRPr="00B82CEF">
        <w:t>GraphQL</w:t>
      </w:r>
      <w:proofErr w:type="spellEnd"/>
      <w:r w:rsidRPr="00B82CEF">
        <w:t xml:space="preserve"> allows the client to ask for exactly what it needs in one round-trip. For example, the front-end can send a query for “City X” that grabs the Zillow housing data, GreatSchools info, and FBI crime stats all at once, rather than making three separate API calls. AppSync natively supports </w:t>
      </w:r>
      <w:r w:rsidRPr="00B82CEF">
        <w:rPr>
          <w:b/>
          <w:bCs/>
        </w:rPr>
        <w:t>resolving a single query across multiple data sources</w:t>
      </w:r>
      <w:r w:rsidRPr="00B82CEF">
        <w:t xml:space="preserve"> (AWS services or HTTP) and aggregating the results (</w:t>
      </w:r>
      <w:hyperlink r:id="rId10" w:anchor=":~:text=GraphQL%2C%20an%20API%20protocol%2C%20empowers,for" w:history="1">
        <w:r w:rsidRPr="00B82CEF">
          <w:rPr>
            <w:rStyle w:val="Hyperlink"/>
          </w:rPr>
          <w:t xml:space="preserve">Query Heterogeneous Data Sources through AWS AppSync </w:t>
        </w:r>
        <w:proofErr w:type="spellStart"/>
        <w:r w:rsidRPr="00B82CEF">
          <w:rPr>
            <w:rStyle w:val="Hyperlink"/>
          </w:rPr>
          <w:t>GraphQL</w:t>
        </w:r>
        <w:proofErr w:type="spellEnd"/>
        <w:r w:rsidRPr="00B82CEF">
          <w:rPr>
            <w:rStyle w:val="Hyperlink"/>
          </w:rPr>
          <w:t xml:space="preserve"> APIs | Front-End Web &amp; Mobile</w:t>
        </w:r>
      </w:hyperlink>
      <w:r w:rsidRPr="00B82CEF">
        <w:t>). This simplifies the client logic and reduces network calls, directly contributing to a faster, smoother user experience (fulfilling the performance expectations).</w:t>
      </w:r>
    </w:p>
    <w:p w14:paraId="489B2770" w14:textId="77777777" w:rsidR="00B82CEF" w:rsidRPr="00B82CEF" w:rsidRDefault="00B82CEF" w:rsidP="00B82CEF">
      <w:pPr>
        <w:numPr>
          <w:ilvl w:val="0"/>
          <w:numId w:val="3"/>
        </w:numPr>
        <w:spacing w:after="160" w:line="278" w:lineRule="auto"/>
      </w:pPr>
      <w:r w:rsidRPr="00B82CEF">
        <w:rPr>
          <w:b/>
          <w:bCs/>
        </w:rPr>
        <w:t>Integration of Heterogeneous Data Sources:</w:t>
      </w:r>
      <w:r w:rsidRPr="00B82CEF">
        <w:t xml:space="preserve"> AWS AppSync can connect to various types of data sources, including </w:t>
      </w:r>
      <w:r w:rsidRPr="00B82CEF">
        <w:rPr>
          <w:b/>
          <w:bCs/>
        </w:rPr>
        <w:t>Amazon DynamoDB tables, Amazon Aurora (RDS) databases, AWS Lambda functions, and even generic HTTP endpoints</w:t>
      </w:r>
      <w:r w:rsidRPr="00B82CEF">
        <w:t xml:space="preserve"> (</w:t>
      </w:r>
      <w:hyperlink r:id="rId11" w:anchor=":~:text=GraphQL%2C%20an%20API%20protocol%2C%20empowers,for" w:history="1">
        <w:r w:rsidRPr="00B82CEF">
          <w:rPr>
            <w:rStyle w:val="Hyperlink"/>
          </w:rPr>
          <w:t xml:space="preserve">Query Heterogeneous Data Sources through AWS AppSync </w:t>
        </w:r>
        <w:proofErr w:type="spellStart"/>
        <w:r w:rsidRPr="00B82CEF">
          <w:rPr>
            <w:rStyle w:val="Hyperlink"/>
          </w:rPr>
          <w:t>GraphQL</w:t>
        </w:r>
        <w:proofErr w:type="spellEnd"/>
        <w:r w:rsidRPr="00B82CEF">
          <w:rPr>
            <w:rStyle w:val="Hyperlink"/>
          </w:rPr>
          <w:t xml:space="preserve"> APIs | Front-End Web &amp; Mobile</w:t>
        </w:r>
      </w:hyperlink>
      <w:r w:rsidRPr="00B82CEF">
        <w:t xml:space="preserve">). We leverage this capability to tie together our internal databases and external APIs through one </w:t>
      </w:r>
      <w:proofErr w:type="spellStart"/>
      <w:r w:rsidRPr="00B82CEF">
        <w:t>GraphQL</w:t>
      </w:r>
      <w:proofErr w:type="spellEnd"/>
      <w:r w:rsidRPr="00B82CEF">
        <w:t xml:space="preserve"> schema. For instance, AppSync will be configured with data sources such as: DynamoDB (for cached data and certain quick lookups), Aurora Serverless (for any relational data we maintain, like a table of CBP duty stations or user accounts), and several AWS Lambda functions that act as resolvers to call external APIs (GreatSchools, Zillow, etc. – more on these in the data integration section). The AppSync resolvers (which can be written via Apache Velocity templates or as direct Lambda integrations) will orchestrate calls so that, from the client’s perspective, it’s a single unified data graph. This approach aligns with AWS best practices for </w:t>
      </w:r>
      <w:proofErr w:type="spellStart"/>
      <w:r w:rsidRPr="00B82CEF">
        <w:t>GraphQL</w:t>
      </w:r>
      <w:proofErr w:type="spellEnd"/>
      <w:r w:rsidRPr="00B82CEF">
        <w:t xml:space="preserve"> APIs – using AppSync as the “hub” to </w:t>
      </w:r>
      <w:r w:rsidRPr="00B82CEF">
        <w:rPr>
          <w:b/>
          <w:bCs/>
        </w:rPr>
        <w:t>query heterogeneous data sources in one request</w:t>
      </w:r>
      <w:r w:rsidRPr="00B82CEF">
        <w:t xml:space="preserve"> (</w:t>
      </w:r>
      <w:hyperlink r:id="rId12" w:anchor=":~:text=GraphQL%2C%20an%20API%20protocol%2C%20empowers,for" w:history="1">
        <w:r w:rsidRPr="00B82CEF">
          <w:rPr>
            <w:rStyle w:val="Hyperlink"/>
          </w:rPr>
          <w:t xml:space="preserve">Query Heterogeneous Data Sources through AWS AppSync </w:t>
        </w:r>
        <w:proofErr w:type="spellStart"/>
        <w:r w:rsidRPr="00B82CEF">
          <w:rPr>
            <w:rStyle w:val="Hyperlink"/>
          </w:rPr>
          <w:t>GraphQL</w:t>
        </w:r>
        <w:proofErr w:type="spellEnd"/>
        <w:r w:rsidRPr="00B82CEF">
          <w:rPr>
            <w:rStyle w:val="Hyperlink"/>
          </w:rPr>
          <w:t xml:space="preserve"> APIs | Front-End Web &amp; Mobile</w:t>
        </w:r>
      </w:hyperlink>
      <w:r w:rsidRPr="00B82CEF">
        <w:t>).</w:t>
      </w:r>
    </w:p>
    <w:p w14:paraId="0344C5E3" w14:textId="77777777" w:rsidR="00B82CEF" w:rsidRPr="00B82CEF" w:rsidRDefault="00B82CEF" w:rsidP="00B82CEF">
      <w:pPr>
        <w:numPr>
          <w:ilvl w:val="0"/>
          <w:numId w:val="3"/>
        </w:numPr>
        <w:spacing w:after="160" w:line="278" w:lineRule="auto"/>
      </w:pPr>
      <w:proofErr w:type="spellStart"/>
      <w:r w:rsidRPr="00B82CEF">
        <w:rPr>
          <w:b/>
          <w:bCs/>
        </w:rPr>
        <w:lastRenderedPageBreak/>
        <w:t>GraphQL</w:t>
      </w:r>
      <w:proofErr w:type="spellEnd"/>
      <w:r w:rsidRPr="00B82CEF">
        <w:rPr>
          <w:b/>
          <w:bCs/>
        </w:rPr>
        <w:t xml:space="preserve"> Schema Design:</w:t>
      </w:r>
      <w:r w:rsidRPr="00B82CEF">
        <w:t xml:space="preserve"> We will design a </w:t>
      </w:r>
      <w:proofErr w:type="spellStart"/>
      <w:r w:rsidRPr="00B82CEF">
        <w:t>GraphQL</w:t>
      </w:r>
      <w:proofErr w:type="spellEnd"/>
      <w:r w:rsidRPr="00B82CEF">
        <w:t xml:space="preserve"> schema that models the domain of “community information” clearly and hierarchically. For example, we might have types like City, Neighborhood, School, </w:t>
      </w:r>
      <w:proofErr w:type="spellStart"/>
      <w:r w:rsidRPr="00B82CEF">
        <w:t>HousingListing</w:t>
      </w:r>
      <w:proofErr w:type="spellEnd"/>
      <w:r w:rsidRPr="00B82CEF">
        <w:t xml:space="preserve">, </w:t>
      </w:r>
      <w:proofErr w:type="spellStart"/>
      <w:r w:rsidRPr="00B82CEF">
        <w:t>CrimeStats</w:t>
      </w:r>
      <w:proofErr w:type="spellEnd"/>
      <w:r w:rsidRPr="00B82CEF">
        <w:t>, etc., with relationships between them. A simplified schema snippet could include:</w:t>
      </w:r>
    </w:p>
    <w:p w14:paraId="006852E9" w14:textId="77777777" w:rsidR="00B82CEF" w:rsidRPr="00B82CEF" w:rsidRDefault="00B82CEF" w:rsidP="00B82CEF">
      <w:pPr>
        <w:numPr>
          <w:ilvl w:val="0"/>
          <w:numId w:val="3"/>
        </w:numPr>
        <w:spacing w:after="160" w:line="278" w:lineRule="auto"/>
      </w:pPr>
      <w:r w:rsidRPr="00B82CEF">
        <w:t>type City {</w:t>
      </w:r>
    </w:p>
    <w:p w14:paraId="3D416606" w14:textId="77777777" w:rsidR="00B82CEF" w:rsidRPr="00B82CEF" w:rsidRDefault="00B82CEF" w:rsidP="00B82CEF">
      <w:pPr>
        <w:numPr>
          <w:ilvl w:val="0"/>
          <w:numId w:val="3"/>
        </w:numPr>
        <w:spacing w:after="160" w:line="278" w:lineRule="auto"/>
      </w:pPr>
      <w:r w:rsidRPr="00B82CEF">
        <w:t xml:space="preserve">  id: ID!</w:t>
      </w:r>
    </w:p>
    <w:p w14:paraId="10F3D98E" w14:textId="77777777" w:rsidR="00B82CEF" w:rsidRPr="00B82CEF" w:rsidRDefault="00B82CEF" w:rsidP="00B82CEF">
      <w:pPr>
        <w:numPr>
          <w:ilvl w:val="0"/>
          <w:numId w:val="3"/>
        </w:numPr>
        <w:spacing w:after="160" w:line="278" w:lineRule="auto"/>
      </w:pPr>
      <w:r w:rsidRPr="00B82CEF">
        <w:t xml:space="preserve">  name: String!</w:t>
      </w:r>
    </w:p>
    <w:p w14:paraId="75EDDCF2" w14:textId="77777777" w:rsidR="00B82CEF" w:rsidRPr="00B82CEF" w:rsidRDefault="00B82CEF" w:rsidP="00B82CEF">
      <w:pPr>
        <w:numPr>
          <w:ilvl w:val="0"/>
          <w:numId w:val="3"/>
        </w:numPr>
        <w:spacing w:after="160" w:line="278" w:lineRule="auto"/>
      </w:pPr>
      <w:r w:rsidRPr="00B82CEF">
        <w:t xml:space="preserve">  state: String!</w:t>
      </w:r>
    </w:p>
    <w:p w14:paraId="4142313E" w14:textId="77777777" w:rsidR="00B82CEF" w:rsidRPr="00B82CEF" w:rsidRDefault="00B82CEF" w:rsidP="00B82CEF">
      <w:pPr>
        <w:numPr>
          <w:ilvl w:val="0"/>
          <w:numId w:val="3"/>
        </w:numPr>
        <w:spacing w:after="160" w:line="278" w:lineRule="auto"/>
      </w:pPr>
      <w:r w:rsidRPr="00B82CEF">
        <w:t xml:space="preserve">  population: Int</w:t>
      </w:r>
    </w:p>
    <w:p w14:paraId="2367DEC8" w14:textId="77777777" w:rsidR="00B82CEF" w:rsidRPr="00B82CEF" w:rsidRDefault="00B82CEF" w:rsidP="00B82CEF">
      <w:pPr>
        <w:numPr>
          <w:ilvl w:val="0"/>
          <w:numId w:val="3"/>
        </w:numPr>
        <w:spacing w:after="160" w:line="278" w:lineRule="auto"/>
      </w:pPr>
      <w:r w:rsidRPr="00B82CEF">
        <w:t xml:space="preserve">  </w:t>
      </w:r>
      <w:proofErr w:type="spellStart"/>
      <w:r w:rsidRPr="00B82CEF">
        <w:t>housingInfo</w:t>
      </w:r>
      <w:proofErr w:type="spellEnd"/>
      <w:r w:rsidRPr="00B82CEF">
        <w:t xml:space="preserve">: </w:t>
      </w:r>
      <w:proofErr w:type="spellStart"/>
      <w:r w:rsidRPr="00B82CEF">
        <w:t>HousingData</w:t>
      </w:r>
      <w:proofErr w:type="spellEnd"/>
      <w:r w:rsidRPr="00B82CEF">
        <w:t xml:space="preserve"> </w:t>
      </w:r>
    </w:p>
    <w:p w14:paraId="62DA6E87" w14:textId="77777777" w:rsidR="00B82CEF" w:rsidRPr="00B82CEF" w:rsidRDefault="00B82CEF" w:rsidP="00B82CEF">
      <w:pPr>
        <w:numPr>
          <w:ilvl w:val="0"/>
          <w:numId w:val="3"/>
        </w:numPr>
        <w:spacing w:after="160" w:line="278" w:lineRule="auto"/>
      </w:pPr>
      <w:r w:rsidRPr="00B82CEF">
        <w:t xml:space="preserve">  </w:t>
      </w:r>
      <w:proofErr w:type="spellStart"/>
      <w:r w:rsidRPr="00B82CEF">
        <w:t>schoolsInfo</w:t>
      </w:r>
      <w:proofErr w:type="spellEnd"/>
      <w:r w:rsidRPr="00B82CEF">
        <w:t>: [School]</w:t>
      </w:r>
    </w:p>
    <w:p w14:paraId="70CF2302" w14:textId="77777777" w:rsidR="00B82CEF" w:rsidRPr="00B82CEF" w:rsidRDefault="00B82CEF" w:rsidP="00B82CEF">
      <w:pPr>
        <w:numPr>
          <w:ilvl w:val="0"/>
          <w:numId w:val="3"/>
        </w:numPr>
        <w:spacing w:after="160" w:line="278" w:lineRule="auto"/>
      </w:pPr>
      <w:r w:rsidRPr="00B82CEF">
        <w:t xml:space="preserve">  </w:t>
      </w:r>
      <w:proofErr w:type="spellStart"/>
      <w:r w:rsidRPr="00B82CEF">
        <w:t>crimeInfo</w:t>
      </w:r>
      <w:proofErr w:type="spellEnd"/>
      <w:r w:rsidRPr="00B82CEF">
        <w:t xml:space="preserve">: </w:t>
      </w:r>
      <w:proofErr w:type="spellStart"/>
      <w:r w:rsidRPr="00B82CEF">
        <w:t>CrimeData</w:t>
      </w:r>
      <w:proofErr w:type="spellEnd"/>
      <w:r w:rsidRPr="00B82CEF">
        <w:t xml:space="preserve"> </w:t>
      </w:r>
    </w:p>
    <w:p w14:paraId="557EE821" w14:textId="77777777" w:rsidR="00B82CEF" w:rsidRPr="00B82CEF" w:rsidRDefault="00B82CEF" w:rsidP="00B82CEF">
      <w:pPr>
        <w:numPr>
          <w:ilvl w:val="0"/>
          <w:numId w:val="3"/>
        </w:numPr>
        <w:spacing w:after="160" w:line="278" w:lineRule="auto"/>
      </w:pPr>
      <w:r w:rsidRPr="00B82CEF">
        <w:t xml:space="preserve">  </w:t>
      </w:r>
      <w:proofErr w:type="spellStart"/>
      <w:r w:rsidRPr="00B82CEF">
        <w:t>costOfLiving</w:t>
      </w:r>
      <w:proofErr w:type="spellEnd"/>
      <w:r w:rsidRPr="00B82CEF">
        <w:t xml:space="preserve">: </w:t>
      </w:r>
      <w:proofErr w:type="spellStart"/>
      <w:r w:rsidRPr="00B82CEF">
        <w:t>CostOfLivingData</w:t>
      </w:r>
      <w:proofErr w:type="spellEnd"/>
      <w:r w:rsidRPr="00B82CEF">
        <w:t xml:space="preserve"> </w:t>
      </w:r>
    </w:p>
    <w:p w14:paraId="009C231E" w14:textId="77777777" w:rsidR="00B82CEF" w:rsidRPr="00B82CEF" w:rsidRDefault="00B82CEF" w:rsidP="00B82CEF">
      <w:pPr>
        <w:numPr>
          <w:ilvl w:val="0"/>
          <w:numId w:val="3"/>
        </w:numPr>
        <w:spacing w:after="160" w:line="278" w:lineRule="auto"/>
      </w:pPr>
      <w:r w:rsidRPr="00B82CEF">
        <w:t xml:space="preserve">  </w:t>
      </w:r>
      <w:proofErr w:type="spellStart"/>
      <w:r w:rsidRPr="00B82CEF">
        <w:t>transitInfo</w:t>
      </w:r>
      <w:proofErr w:type="spellEnd"/>
      <w:r w:rsidRPr="00B82CEF">
        <w:t xml:space="preserve">: </w:t>
      </w:r>
      <w:proofErr w:type="spellStart"/>
      <w:r w:rsidRPr="00B82CEF">
        <w:t>TransitData</w:t>
      </w:r>
      <w:proofErr w:type="spellEnd"/>
      <w:r w:rsidRPr="00B82CEF">
        <w:t xml:space="preserve"> </w:t>
      </w:r>
    </w:p>
    <w:p w14:paraId="00FBE34F" w14:textId="77777777" w:rsidR="00B82CEF" w:rsidRPr="00B82CEF" w:rsidRDefault="00B82CEF" w:rsidP="00B82CEF">
      <w:pPr>
        <w:numPr>
          <w:ilvl w:val="0"/>
          <w:numId w:val="3"/>
        </w:numPr>
        <w:spacing w:after="160" w:line="278" w:lineRule="auto"/>
      </w:pPr>
      <w:r w:rsidRPr="00B82CEF">
        <w:t xml:space="preserve">  # ...other fields...</w:t>
      </w:r>
    </w:p>
    <w:p w14:paraId="5A4C0406" w14:textId="77777777" w:rsidR="00B82CEF" w:rsidRPr="00B82CEF" w:rsidRDefault="00B82CEF" w:rsidP="00B82CEF">
      <w:pPr>
        <w:numPr>
          <w:ilvl w:val="0"/>
          <w:numId w:val="3"/>
        </w:numPr>
        <w:spacing w:after="160" w:line="278" w:lineRule="auto"/>
      </w:pPr>
      <w:r w:rsidRPr="00B82CEF">
        <w:t>}</w:t>
      </w:r>
    </w:p>
    <w:p w14:paraId="3143339B" w14:textId="77777777" w:rsidR="00B82CEF" w:rsidRPr="00B82CEF" w:rsidRDefault="00B82CEF" w:rsidP="00B82CEF">
      <w:pPr>
        <w:spacing w:after="160" w:line="278" w:lineRule="auto"/>
      </w:pPr>
      <w:r w:rsidRPr="00B82CEF">
        <w:t xml:space="preserve">This allows queries such as </w:t>
      </w:r>
      <w:proofErr w:type="gramStart"/>
      <w:r w:rsidRPr="00B82CEF">
        <w:t>{ city</w:t>
      </w:r>
      <w:proofErr w:type="gramEnd"/>
      <w:r w:rsidRPr="00B82CEF">
        <w:t>(</w:t>
      </w:r>
      <w:proofErr w:type="spellStart"/>
      <w:r w:rsidRPr="00B82CEF">
        <w:t>name:"Laredo</w:t>
      </w:r>
      <w:proofErr w:type="spellEnd"/>
      <w:proofErr w:type="gramStart"/>
      <w:r w:rsidRPr="00B82CEF">
        <w:t>"){</w:t>
      </w:r>
      <w:proofErr w:type="gramEnd"/>
      <w:r w:rsidRPr="00B82CEF">
        <w:t xml:space="preserve"> name, state, </w:t>
      </w:r>
      <w:proofErr w:type="spellStart"/>
      <w:proofErr w:type="gramStart"/>
      <w:r w:rsidRPr="00B82CEF">
        <w:t>housingInfo</w:t>
      </w:r>
      <w:proofErr w:type="spellEnd"/>
      <w:r w:rsidRPr="00B82CEF">
        <w:t xml:space="preserve">{ </w:t>
      </w:r>
      <w:proofErr w:type="spellStart"/>
      <w:r w:rsidRPr="00B82CEF">
        <w:t>medianHomePrice</w:t>
      </w:r>
      <w:proofErr w:type="spellEnd"/>
      <w:proofErr w:type="gramEnd"/>
      <w:r w:rsidRPr="00B82CEF">
        <w:t xml:space="preserve"> }, </w:t>
      </w:r>
      <w:proofErr w:type="spellStart"/>
      <w:proofErr w:type="gramStart"/>
      <w:r w:rsidRPr="00B82CEF">
        <w:t>schoolsInfo</w:t>
      </w:r>
      <w:proofErr w:type="spellEnd"/>
      <w:r w:rsidRPr="00B82CEF">
        <w:t>{ name</w:t>
      </w:r>
      <w:proofErr w:type="gramEnd"/>
      <w:r w:rsidRPr="00B82CEF">
        <w:t xml:space="preserve">, </w:t>
      </w:r>
      <w:proofErr w:type="gramStart"/>
      <w:r w:rsidRPr="00B82CEF">
        <w:t>rating }</w:t>
      </w:r>
      <w:proofErr w:type="gramEnd"/>
      <w:r w:rsidRPr="00B82CEF">
        <w:t xml:space="preserve">, </w:t>
      </w:r>
      <w:proofErr w:type="spellStart"/>
      <w:proofErr w:type="gramStart"/>
      <w:r w:rsidRPr="00B82CEF">
        <w:t>crimeInfo</w:t>
      </w:r>
      <w:proofErr w:type="spellEnd"/>
      <w:r w:rsidRPr="00B82CEF">
        <w:t xml:space="preserve">{ </w:t>
      </w:r>
      <w:proofErr w:type="spellStart"/>
      <w:r w:rsidRPr="00B82CEF">
        <w:t>violentCrimeRate</w:t>
      </w:r>
      <w:proofErr w:type="spellEnd"/>
      <w:proofErr w:type="gramEnd"/>
      <w:r w:rsidRPr="00B82CEF">
        <w:t xml:space="preserve"> </w:t>
      </w:r>
      <w:proofErr w:type="gramStart"/>
      <w:r w:rsidRPr="00B82CEF">
        <w:t>} }</w:t>
      </w:r>
      <w:proofErr w:type="gramEnd"/>
      <w:r w:rsidRPr="00B82CEF">
        <w:t xml:space="preserve"> } to retrieve a wealth of information in one go. We will define </w:t>
      </w:r>
      <w:proofErr w:type="spellStart"/>
      <w:r w:rsidRPr="00B82CEF">
        <w:rPr>
          <w:b/>
          <w:bCs/>
        </w:rPr>
        <w:t>GraphQL</w:t>
      </w:r>
      <w:proofErr w:type="spellEnd"/>
      <w:r w:rsidRPr="00B82CEF">
        <w:rPr>
          <w:b/>
          <w:bCs/>
        </w:rPr>
        <w:t xml:space="preserve"> query types</w:t>
      </w:r>
      <w:r w:rsidRPr="00B82CEF">
        <w:t xml:space="preserve"> for key use cases (search by city, compare two communities, list nearby communities, etc.) and possibly </w:t>
      </w:r>
      <w:r w:rsidRPr="00B82CEF">
        <w:rPr>
          <w:b/>
          <w:bCs/>
        </w:rPr>
        <w:t>mutations</w:t>
      </w:r>
      <w:r w:rsidRPr="00B82CEF">
        <w:t xml:space="preserve"> if any data needs to be submitted (though primarily this is a read-heavy platform). The schema will be designed to be intuitive and reflective of user needs – essentially forming a semantic layer over the raw APIs. This means the front-end does not have to know the intricacies of each external API; it just queries our </w:t>
      </w:r>
      <w:proofErr w:type="spellStart"/>
      <w:r w:rsidRPr="00B82CEF">
        <w:t>GraphQL</w:t>
      </w:r>
      <w:proofErr w:type="spellEnd"/>
      <w:r w:rsidRPr="00B82CEF">
        <w:t xml:space="preserve"> schema and gets clean, ready-to-use data.</w:t>
      </w:r>
    </w:p>
    <w:p w14:paraId="7A1F8F3B" w14:textId="77777777" w:rsidR="00B82CEF" w:rsidRPr="00B82CEF" w:rsidRDefault="00B82CEF" w:rsidP="00B82CEF">
      <w:pPr>
        <w:numPr>
          <w:ilvl w:val="0"/>
          <w:numId w:val="3"/>
        </w:numPr>
        <w:spacing w:after="160" w:line="278" w:lineRule="auto"/>
      </w:pPr>
      <w:r w:rsidRPr="00B82CEF">
        <w:rPr>
          <w:b/>
          <w:bCs/>
        </w:rPr>
        <w:t>Real-time Updates and Subscriptions:</w:t>
      </w:r>
      <w:r w:rsidRPr="00B82CEF">
        <w:t xml:space="preserve"> Although not explicitly required, our architecture could support real-time features using </w:t>
      </w:r>
      <w:proofErr w:type="spellStart"/>
      <w:r w:rsidRPr="00B82CEF">
        <w:t>GraphQL</w:t>
      </w:r>
      <w:proofErr w:type="spellEnd"/>
      <w:r w:rsidRPr="00B82CEF">
        <w:t xml:space="preserve"> subscriptions if desired (AppSync supports </w:t>
      </w:r>
      <w:proofErr w:type="spellStart"/>
      <w:r w:rsidRPr="00B82CEF">
        <w:t>GraphQL</w:t>
      </w:r>
      <w:proofErr w:type="spellEnd"/>
      <w:r w:rsidRPr="00B82CEF">
        <w:t xml:space="preserve"> subscriptions over </w:t>
      </w:r>
      <w:proofErr w:type="spellStart"/>
      <w:r w:rsidRPr="00B82CEF">
        <w:t>WebSockets</w:t>
      </w:r>
      <w:proofErr w:type="spellEnd"/>
      <w:r w:rsidRPr="00B82CEF">
        <w:t xml:space="preserve"> for pushing data to clients). For example, if we wanted to push an alert to users about a change (perhaps a new housing listing appears or an update to crime data), we could utilize this. However, given the use case, real-time updates are likely not critical (data changes like new school ratings or updated cost indices are relatively slow). We mention this capability to highlight the flexibility of </w:t>
      </w:r>
      <w:proofErr w:type="spellStart"/>
      <w:r w:rsidRPr="00B82CEF">
        <w:t>GraphQL</w:t>
      </w:r>
      <w:proofErr w:type="spellEnd"/>
      <w:r w:rsidRPr="00B82CEF">
        <w:t>/AppSync should CBP later envision live updates or chat features in the app.</w:t>
      </w:r>
    </w:p>
    <w:p w14:paraId="27C6C70B" w14:textId="77777777" w:rsidR="00B82CEF" w:rsidRPr="00B82CEF" w:rsidRDefault="00B82CEF" w:rsidP="00B82CEF">
      <w:pPr>
        <w:numPr>
          <w:ilvl w:val="0"/>
          <w:numId w:val="3"/>
        </w:numPr>
        <w:spacing w:after="160" w:line="278" w:lineRule="auto"/>
      </w:pPr>
      <w:r w:rsidRPr="00B82CEF">
        <w:rPr>
          <w:b/>
          <w:bCs/>
        </w:rPr>
        <w:t>Security and Authorization:</w:t>
      </w:r>
      <w:r w:rsidRPr="00B82CEF">
        <w:t xml:space="preserve"> AppSync integrates with AWS Cognito, so our </w:t>
      </w:r>
      <w:proofErr w:type="spellStart"/>
      <w:r w:rsidRPr="00B82CEF">
        <w:t>GraphQL</w:t>
      </w:r>
      <w:proofErr w:type="spellEnd"/>
      <w:r w:rsidRPr="00B82CEF">
        <w:t xml:space="preserve"> API will be secured via Cognito user pool authorization. Only authenticated users (or guests, if we allow read-only queries publicly) can query data, and we can enforce fine-grained access controls via </w:t>
      </w:r>
      <w:r w:rsidRPr="00B82CEF">
        <w:lastRenderedPageBreak/>
        <w:t xml:space="preserve">AppSync’s authorization rules. For instance, certain mutations or queries (if any administrative ones exist) could be restricted to users with a specific group/role in Cognito. All </w:t>
      </w:r>
      <w:proofErr w:type="spellStart"/>
      <w:r w:rsidRPr="00B82CEF">
        <w:t>GraphQL</w:t>
      </w:r>
      <w:proofErr w:type="spellEnd"/>
      <w:r w:rsidRPr="00B82CEF">
        <w:t xml:space="preserve"> traffic will be over HTTPS, and Cognito JWT validation is handled automatically by AppSync. This ensures our API layer is not only unified and convenient, but also securely governed.</w:t>
      </w:r>
    </w:p>
    <w:p w14:paraId="0FCEA72C" w14:textId="77777777" w:rsidR="00B82CEF" w:rsidRPr="00B82CEF" w:rsidRDefault="00B82CEF" w:rsidP="00B82CEF">
      <w:pPr>
        <w:spacing w:after="160" w:line="278" w:lineRule="auto"/>
      </w:pPr>
      <w:r w:rsidRPr="00B82CEF">
        <w:t xml:space="preserve">In summary, AWS AppSync gives us a </w:t>
      </w:r>
      <w:r w:rsidRPr="00B82CEF">
        <w:rPr>
          <w:b/>
          <w:bCs/>
        </w:rPr>
        <w:t xml:space="preserve">unified, </w:t>
      </w:r>
      <w:proofErr w:type="spellStart"/>
      <w:r w:rsidRPr="00B82CEF">
        <w:rPr>
          <w:b/>
          <w:bCs/>
        </w:rPr>
        <w:t>GraphQL</w:t>
      </w:r>
      <w:proofErr w:type="spellEnd"/>
      <w:r w:rsidRPr="00B82CEF">
        <w:rPr>
          <w:b/>
          <w:bCs/>
        </w:rPr>
        <w:t>-based API</w:t>
      </w:r>
      <w:r w:rsidRPr="00B82CEF">
        <w:t xml:space="preserve"> that simplifies data retrieval for the front-end and cleanly orchestrates behind-the-scenes calls to various services. By employing </w:t>
      </w:r>
      <w:proofErr w:type="spellStart"/>
      <w:r w:rsidRPr="00B82CEF">
        <w:t>GraphQL</w:t>
      </w:r>
      <w:proofErr w:type="spellEnd"/>
      <w:r w:rsidRPr="00B82CEF">
        <w:t xml:space="preserve">, we inherently satisfy the need for flexible, aggregated queries (a single query can retrieve data across all categories: housing, schools, crime, etc.) and we minimize over-fetching of data (the client asks only for what it needs). This architecture component directly contributes to the platform’s ease of use and performance – users get fast results and can even ask complex questions (which our Bedrock integration will interpret and leverage through this </w:t>
      </w:r>
      <w:proofErr w:type="spellStart"/>
      <w:r w:rsidRPr="00B82CEF">
        <w:t>GraphQL</w:t>
      </w:r>
      <w:proofErr w:type="spellEnd"/>
      <w:r w:rsidRPr="00B82CEF">
        <w:t xml:space="preserve"> layer).</w:t>
      </w:r>
    </w:p>
    <w:p w14:paraId="05F002FA" w14:textId="77777777" w:rsidR="00B82CEF" w:rsidRPr="00B82CEF" w:rsidRDefault="00B82CEF" w:rsidP="00B82CEF">
      <w:pPr>
        <w:spacing w:after="160" w:line="278" w:lineRule="auto"/>
        <w:rPr>
          <w:b/>
          <w:bCs/>
        </w:rPr>
      </w:pPr>
      <w:r w:rsidRPr="00B82CEF">
        <w:rPr>
          <w:b/>
          <w:bCs/>
        </w:rPr>
        <w:t>Back-End Services: AWS Lambda, Aurora RDS, and DynamoDB</w:t>
      </w:r>
    </w:p>
    <w:p w14:paraId="63AEE8F1" w14:textId="77777777" w:rsidR="00B82CEF" w:rsidRPr="00B82CEF" w:rsidRDefault="00B82CEF" w:rsidP="00B82CEF">
      <w:pPr>
        <w:spacing w:after="160" w:line="278" w:lineRule="auto"/>
      </w:pPr>
      <w:r w:rsidRPr="00B82CEF">
        <w:t xml:space="preserve">Behind the </w:t>
      </w:r>
      <w:proofErr w:type="spellStart"/>
      <w:r w:rsidRPr="00B82CEF">
        <w:t>GraphQL</w:t>
      </w:r>
      <w:proofErr w:type="spellEnd"/>
      <w:r w:rsidRPr="00B82CEF">
        <w:t xml:space="preserve"> API, our solution uses a combination of AWS Lambda functions and databases (Aurora and DynamoDB) to handle business logic and data storage. This design is </w:t>
      </w:r>
      <w:r w:rsidRPr="00B82CEF">
        <w:rPr>
          <w:b/>
          <w:bCs/>
        </w:rPr>
        <w:t>modular and serverless</w:t>
      </w:r>
      <w:r w:rsidRPr="00B82CEF">
        <w:t xml:space="preserve">, ensuring we meet </w:t>
      </w:r>
      <w:r w:rsidRPr="00B82CEF">
        <w:rPr>
          <w:b/>
          <w:bCs/>
        </w:rPr>
        <w:t>scalability and reliability</w:t>
      </w:r>
      <w:r w:rsidRPr="00B82CEF">
        <w:t xml:space="preserve"> requirements while keeping the system maintainable and cost-efficient. Each type of data or request is handled by the most appropriate compute/data service:</w:t>
      </w:r>
    </w:p>
    <w:p w14:paraId="482B4143" w14:textId="77777777" w:rsidR="00B82CEF" w:rsidRPr="00B82CEF" w:rsidRDefault="00B82CEF" w:rsidP="00B82CEF">
      <w:pPr>
        <w:numPr>
          <w:ilvl w:val="0"/>
          <w:numId w:val="4"/>
        </w:numPr>
        <w:spacing w:after="160" w:line="278" w:lineRule="auto"/>
      </w:pPr>
      <w:r w:rsidRPr="00B82CEF">
        <w:rPr>
          <w:b/>
          <w:bCs/>
        </w:rPr>
        <w:t>AWS Lambda (Serverless Functions):</w:t>
      </w:r>
      <w:r w:rsidRPr="00B82CEF">
        <w:t xml:space="preserve"> All custom back-end logic will run in AWS Lambda, which provides on-demand, scalable compute with fine-grained cost control (we only pay per execution). We will implement Lambda functions for various purposes, </w:t>
      </w:r>
      <w:proofErr w:type="gramStart"/>
      <w:r w:rsidRPr="00B82CEF">
        <w:t>including:</w:t>
      </w:r>
      <w:proofErr w:type="gramEnd"/>
      <w:r w:rsidRPr="00B82CEF">
        <w:t xml:space="preserve"> calling external third-party APIs (wrapping those calls and processing the JSON responses into our </w:t>
      </w:r>
      <w:proofErr w:type="spellStart"/>
      <w:r w:rsidRPr="00B82CEF">
        <w:t>GraphQL</w:t>
      </w:r>
      <w:proofErr w:type="spellEnd"/>
      <w:r w:rsidRPr="00B82CEF">
        <w:t xml:space="preserve"> schema format), performing any necessary data transformations or aggregations, and implementing custom business rules (for example, if we </w:t>
      </w:r>
      <w:proofErr w:type="gramStart"/>
      <w:r w:rsidRPr="00B82CEF">
        <w:t>have to</w:t>
      </w:r>
      <w:proofErr w:type="gramEnd"/>
      <w:r w:rsidRPr="00B82CEF">
        <w:t xml:space="preserve"> combine data from multiple sources or apply algorithms to derive a “livability score”). Because Lambda can be triggered by AppSync resolvers, it fits perfectly – each </w:t>
      </w:r>
      <w:proofErr w:type="spellStart"/>
      <w:r w:rsidRPr="00B82CEF">
        <w:t>GraphQL</w:t>
      </w:r>
      <w:proofErr w:type="spellEnd"/>
      <w:r w:rsidRPr="00B82CEF">
        <w:t xml:space="preserve"> field can map to a Lambda invocation if needed. For instance, a </w:t>
      </w:r>
      <w:proofErr w:type="spellStart"/>
      <w:r w:rsidRPr="00B82CEF">
        <w:t>GraphQL</w:t>
      </w:r>
      <w:proofErr w:type="spellEnd"/>
      <w:r w:rsidRPr="00B82CEF">
        <w:t xml:space="preserve"> query for </w:t>
      </w:r>
      <w:proofErr w:type="spellStart"/>
      <w:r w:rsidRPr="00B82CEF">
        <w:t>housingInfo</w:t>
      </w:r>
      <w:proofErr w:type="spellEnd"/>
      <w:r w:rsidRPr="00B82CEF">
        <w:t xml:space="preserve"> of a city could trigger a Lambda that queries Zillow’s API and returns structured housing data.</w:t>
      </w:r>
    </w:p>
    <w:p w14:paraId="3E738DC4" w14:textId="77777777" w:rsidR="00B82CEF" w:rsidRPr="00B82CEF" w:rsidRDefault="00B82CEF" w:rsidP="00B82CEF">
      <w:pPr>
        <w:spacing w:after="160" w:line="278" w:lineRule="auto"/>
      </w:pPr>
      <w:r w:rsidRPr="00B82CEF">
        <w:t xml:space="preserve">The use of Lambda aligns with the requirement for a </w:t>
      </w:r>
      <w:r w:rsidRPr="00B82CEF">
        <w:rPr>
          <w:b/>
          <w:bCs/>
        </w:rPr>
        <w:t>serverless back-end</w:t>
      </w:r>
      <w:r w:rsidRPr="00B82CEF">
        <w:t xml:space="preserve">. It means </w:t>
      </w:r>
      <w:r w:rsidRPr="00B82CEF">
        <w:rPr>
          <w:b/>
          <w:bCs/>
        </w:rPr>
        <w:t>automatic scaling</w:t>
      </w:r>
      <w:r w:rsidRPr="00B82CEF">
        <w:t xml:space="preserve">: if 10 users or 10,000 users query at the same time, AWS will seamlessly run as many Lambda instances as needed to handle the load. There are no fixed servers that could become a bottleneck. This allows the platform to maintain </w:t>
      </w:r>
      <w:r w:rsidRPr="00B82CEF">
        <w:rPr>
          <w:b/>
          <w:bCs/>
        </w:rPr>
        <w:t>fast performance under load</w:t>
      </w:r>
      <w:r w:rsidRPr="00B82CEF">
        <w:t xml:space="preserve"> – a critical part of the “performance optimization” expectation in Section 3. Additionally, Lambdas will be written in efficient languages (likely Python or Node.js, depending on best library support for a given API) and optimized for quick cold-start times (we can use provisioning or smaller function packages to minimize any latency).</w:t>
      </w:r>
    </w:p>
    <w:p w14:paraId="72127DA7" w14:textId="77777777" w:rsidR="00B82CEF" w:rsidRPr="00B82CEF" w:rsidRDefault="00B82CEF" w:rsidP="00B82CEF">
      <w:pPr>
        <w:numPr>
          <w:ilvl w:val="0"/>
          <w:numId w:val="4"/>
        </w:numPr>
        <w:spacing w:after="160" w:line="278" w:lineRule="auto"/>
      </w:pPr>
      <w:r w:rsidRPr="00B82CEF">
        <w:rPr>
          <w:b/>
          <w:bCs/>
        </w:rPr>
        <w:t>Amazon Aurora RDS (Relational Database):</w:t>
      </w:r>
      <w:r w:rsidRPr="00B82CEF">
        <w:t xml:space="preserve"> For structured, relational data that the platform needs to store or frequently query with complex criteria, we use Amazon Aurora (a managed, highly performant variant of MySQL/PostgreSQL on AWS RDS). This could include data such as </w:t>
      </w:r>
      <w:r w:rsidRPr="00B82CEF">
        <w:rPr>
          <w:b/>
          <w:bCs/>
        </w:rPr>
        <w:t>a reference list of all CBP duty stations and their coordinates/regions</w:t>
      </w:r>
      <w:r w:rsidRPr="00B82CEF">
        <w:t xml:space="preserve">, user profiles (if users </w:t>
      </w:r>
      <w:r w:rsidRPr="00B82CEF">
        <w:lastRenderedPageBreak/>
        <w:t xml:space="preserve">create accounts to save favorite locations or preferences), and any content we maintain internally (perhaps a table of “moving tips” articles or FAQs). Aurora gives us the power of a SQL database – supporting complex queries and joins if needed – but in a serverless or provisioned autoscaling manner (Aurora Serverless v2 can scale the capacity up or down based on load). For example, if we have a </w:t>
      </w:r>
      <w:proofErr w:type="gramStart"/>
      <w:r w:rsidRPr="00B82CEF">
        <w:t>Communities</w:t>
      </w:r>
      <w:proofErr w:type="gramEnd"/>
      <w:r w:rsidRPr="00B82CEF">
        <w:t xml:space="preserve"> table with a row for each city or locality including its base data (population, county, etc.), and maybe foreign keys to other tables (like linking to school records or cost indices), Aurora can handle those relationships.</w:t>
      </w:r>
    </w:p>
    <w:p w14:paraId="4A6B6D9F" w14:textId="77777777" w:rsidR="00B82CEF" w:rsidRPr="00B82CEF" w:rsidRDefault="00B82CEF" w:rsidP="00B82CEF">
      <w:pPr>
        <w:spacing w:after="160" w:line="278" w:lineRule="auto"/>
      </w:pPr>
      <w:r w:rsidRPr="00B82CEF">
        <w:t xml:space="preserve">Aurora is </w:t>
      </w:r>
      <w:r w:rsidRPr="00B82CEF">
        <w:rPr>
          <w:b/>
          <w:bCs/>
        </w:rPr>
        <w:t>fault-tolerant and read-scalable</w:t>
      </w:r>
      <w:r w:rsidRPr="00B82CEF">
        <w:t xml:space="preserve"> (we can add read replicas easily or use its auto-scaling capabilities), ensuring that as usage grows, our database will not become a performance bottleneck. We will utilize Aurora’s multi-AZ deployment for high availability – the database will failover automatically in case of an AZ outage, meeting strict uptime requirements. Additionally, because Aurora is an AWS managed service, it already meets a range of compliance standards (including FedRAMP), helping ensure our solution’s compliance posture. All data in Aurora will be encrypted at rest using AWS KMS-managed keys to comply with federal data security requirements.</w:t>
      </w:r>
    </w:p>
    <w:p w14:paraId="165953A4" w14:textId="77777777" w:rsidR="00B82CEF" w:rsidRPr="00B82CEF" w:rsidRDefault="00B82CEF" w:rsidP="00B82CEF">
      <w:pPr>
        <w:numPr>
          <w:ilvl w:val="0"/>
          <w:numId w:val="4"/>
        </w:numPr>
        <w:spacing w:after="160" w:line="278" w:lineRule="auto"/>
      </w:pPr>
      <w:r w:rsidRPr="00B82CEF">
        <w:rPr>
          <w:b/>
          <w:bCs/>
        </w:rPr>
        <w:t>Amazon DynamoDB (NoSQL Database):</w:t>
      </w:r>
      <w:r w:rsidRPr="00B82CEF">
        <w:t xml:space="preserve"> We also include DynamoDB in our architecture to handle </w:t>
      </w:r>
      <w:r w:rsidRPr="00B82CEF">
        <w:rPr>
          <w:b/>
          <w:bCs/>
        </w:rPr>
        <w:t>high-throughput, simple queries, and caching of external data</w:t>
      </w:r>
      <w:r w:rsidRPr="00B82CEF">
        <w:t xml:space="preserve">. DynamoDB is a NoSQL key-value and document database that offers extremely fast reads/writes with auto scaling and no maintenance. One of our innovative uses of DynamoDB is to </w:t>
      </w:r>
      <w:r w:rsidRPr="00B82CEF">
        <w:rPr>
          <w:b/>
          <w:bCs/>
        </w:rPr>
        <w:t>cache API responses from external data sources</w:t>
      </w:r>
      <w:r w:rsidRPr="00B82CEF">
        <w:t xml:space="preserve"> so that we don’t have to call them repeatedly for the same queries, improving performance and reducing costs/latency. For instance, if user A asks for housing data for Laredo, we might fetch fresh data from Zillow’s API (via Lambda) and store the result in a DynamoDB table (keyed by location or query parameters). When user B (or A again later) asks for the same data, our system can return the cached result from DynamoDB instantly, rather than hitting the external API again – provided the data is still fresh according to a defined TTL (time-to-live).</w:t>
      </w:r>
    </w:p>
    <w:p w14:paraId="7BEA7D1C" w14:textId="77777777" w:rsidR="00B82CEF" w:rsidRPr="00B82CEF" w:rsidRDefault="00B82CEF" w:rsidP="00B82CEF">
      <w:pPr>
        <w:spacing w:after="160" w:line="278" w:lineRule="auto"/>
      </w:pPr>
      <w:r w:rsidRPr="00B82CEF">
        <w:t xml:space="preserve">DynamoDB has a built-in feature to expire items after a certain time (TTL attribute). We plan to use this so that cached entries auto-expire when they are considered stale – for example, we might set TTL of 24 hours for weather data (to get daily updates), 30 days for crime stats (which update yearly, so daily cache is fine), or perhaps a few hours for real estate listings (which can change more frequently). By tuning these TTLs per data source, we ensure users get </w:t>
      </w:r>
      <w:r w:rsidRPr="00B82CEF">
        <w:rPr>
          <w:b/>
          <w:bCs/>
        </w:rPr>
        <w:t>up-to-date information</w:t>
      </w:r>
      <w:r w:rsidRPr="00B82CEF">
        <w:t xml:space="preserve"> while still heavily reducing redundant external calls. This caching strategy directly addresses performance: data is often served from a fast internal store, and it also ensures that if an external API has rate limits or downtime, our users may not even notice because we have recent data stored.</w:t>
      </w:r>
    </w:p>
    <w:p w14:paraId="6DCEA6C3" w14:textId="77777777" w:rsidR="00B82CEF" w:rsidRPr="00B82CEF" w:rsidRDefault="00B82CEF" w:rsidP="00B82CEF">
      <w:pPr>
        <w:spacing w:after="160" w:line="278" w:lineRule="auto"/>
      </w:pPr>
      <w:r w:rsidRPr="00B82CEF">
        <w:t>Aside from caching, DynamoDB can serve any unstructured or semi-structured data needs. For example, if we gather user feedback or logs in semi-structured form, we could store them here. Or if we create a feature for users to “favorite” certain locations, a DynamoDB table could map user IDs to lists of favorite city IDs, etc. Dynamo’s schema-less nature gives us flexibility to evolve the product without heavy migrations.</w:t>
      </w:r>
    </w:p>
    <w:p w14:paraId="2BE06FF7" w14:textId="77777777" w:rsidR="00B82CEF" w:rsidRPr="00B82CEF" w:rsidRDefault="00B82CEF" w:rsidP="00B82CEF">
      <w:pPr>
        <w:spacing w:after="160" w:line="278" w:lineRule="auto"/>
      </w:pPr>
      <w:r w:rsidRPr="00B82CEF">
        <w:lastRenderedPageBreak/>
        <w:t xml:space="preserve">Using </w:t>
      </w:r>
      <w:r w:rsidRPr="00B82CEF">
        <w:rPr>
          <w:b/>
          <w:bCs/>
        </w:rPr>
        <w:t>both Aurora and DynamoDB</w:t>
      </w:r>
      <w:r w:rsidRPr="00B82CEF">
        <w:t xml:space="preserve"> allows us to optimize data storage based on access patterns: relational data where we need SQL and transactions goes to Aurora, and fast lookups or schema-free data goes to DynamoDB. Both are fully managed and scale transparently. Together, they ensure that data retrieval and storage are never a bottleneck for our platform’s performance.</w:t>
      </w:r>
    </w:p>
    <w:p w14:paraId="5C342A93" w14:textId="77777777" w:rsidR="00B82CEF" w:rsidRPr="00B82CEF" w:rsidRDefault="00B82CEF" w:rsidP="00B82CEF">
      <w:pPr>
        <w:numPr>
          <w:ilvl w:val="0"/>
          <w:numId w:val="5"/>
        </w:numPr>
        <w:spacing w:after="160" w:line="278" w:lineRule="auto"/>
      </w:pPr>
      <w:r w:rsidRPr="00B82CEF">
        <w:rPr>
          <w:b/>
          <w:bCs/>
        </w:rPr>
        <w:t>Other AWS Services for Back-end:</w:t>
      </w:r>
      <w:r w:rsidRPr="00B82CEF">
        <w:t xml:space="preserve"> While Lambda, Aurora, and DynamoDB are core, our architecture can leverage additional services as needed. For example, if complex workflows are needed (say we want to nightly refresh certain data from all APIs), we could use AWS Step Functions or AWS Batch in combination with Lambda to orchestrate those jobs. We will also use AWS Systems like </w:t>
      </w:r>
      <w:r w:rsidRPr="00B82CEF">
        <w:rPr>
          <w:b/>
          <w:bCs/>
        </w:rPr>
        <w:t>AWS Secrets Manager</w:t>
      </w:r>
      <w:r w:rsidRPr="00B82CEF">
        <w:t xml:space="preserve"> to securely store API keys/credentials for external APIs (so keys for Zillow, GreatSchools, etc., are not </w:t>
      </w:r>
      <w:proofErr w:type="gramStart"/>
      <w:r w:rsidRPr="00B82CEF">
        <w:t>hard-coded</w:t>
      </w:r>
      <w:proofErr w:type="gramEnd"/>
      <w:r w:rsidRPr="00B82CEF">
        <w:t xml:space="preserve"> anywhere but securely retrieved by Lambdas at runtime). For application logging and monitoring, </w:t>
      </w:r>
      <w:r w:rsidRPr="00B82CEF">
        <w:rPr>
          <w:b/>
          <w:bCs/>
        </w:rPr>
        <w:t>Amazon CloudWatch</w:t>
      </w:r>
      <w:r w:rsidRPr="00B82CEF">
        <w:t xml:space="preserve"> will capture logs from Lambda and other services, and we can create CloudWatch Alarms to alert on any anomalies (like a sudden spike in errors calling an external API). These supporting services ensure the </w:t>
      </w:r>
      <w:proofErr w:type="gramStart"/>
      <w:r w:rsidRPr="00B82CEF">
        <w:t>back-end</w:t>
      </w:r>
      <w:proofErr w:type="gramEnd"/>
      <w:r w:rsidRPr="00B82CEF">
        <w:t xml:space="preserve"> runs smoothly and is maintainable.</w:t>
      </w:r>
    </w:p>
    <w:p w14:paraId="58522D0E" w14:textId="77777777" w:rsidR="00B82CEF" w:rsidRPr="00B82CEF" w:rsidRDefault="00B82CEF" w:rsidP="00B82CEF">
      <w:pPr>
        <w:spacing w:after="160" w:line="278" w:lineRule="auto"/>
      </w:pPr>
      <w:r w:rsidRPr="00B82CEF">
        <w:t xml:space="preserve">In summary, the back-end services layer is </w:t>
      </w:r>
      <w:r w:rsidRPr="00B82CEF">
        <w:rPr>
          <w:b/>
          <w:bCs/>
        </w:rPr>
        <w:t>designed for scalability, reliability, and maintainability</w:t>
      </w:r>
      <w:r w:rsidRPr="00B82CEF">
        <w:t xml:space="preserve">. AWS Lambda gives us a flexible compute environment to handle custom integration logic with zero server management. Aurora and DynamoDB provide durable, fast data storage tailored to different needs, ensuring data is readily available. By using these managed services, our solution can </w:t>
      </w:r>
      <w:r w:rsidRPr="00B82CEF">
        <w:rPr>
          <w:b/>
          <w:bCs/>
        </w:rPr>
        <w:t>seamlessly scale</w:t>
      </w:r>
      <w:r w:rsidRPr="00B82CEF">
        <w:t xml:space="preserve"> as CBP’s user base grows, and it can handle large volumes of data (for example, if the platform expands to cover every county in the U.S. with extensive stats, the databases and Lambdas can scale accordingly). This addresses the RFI’s emphasis on a solution that can </w:t>
      </w:r>
      <w:r w:rsidRPr="00B82CEF">
        <w:rPr>
          <w:b/>
          <w:bCs/>
        </w:rPr>
        <w:t>grow and perform under increasing usage</w:t>
      </w:r>
      <w:r w:rsidRPr="00B82CEF">
        <w:t>. It also inherently supports high availability (managed services in multiple AZs) and disaster recovery (backups, multi-AZ).</w:t>
      </w:r>
    </w:p>
    <w:p w14:paraId="63976240" w14:textId="77777777" w:rsidR="00B82CEF" w:rsidRPr="00B82CEF" w:rsidRDefault="00B82CEF" w:rsidP="00B82CEF">
      <w:pPr>
        <w:spacing w:after="160" w:line="278" w:lineRule="auto"/>
        <w:rPr>
          <w:b/>
          <w:bCs/>
        </w:rPr>
      </w:pPr>
      <w:r w:rsidRPr="00B82CEF">
        <w:rPr>
          <w:b/>
          <w:bCs/>
        </w:rPr>
        <w:t>Generative AI Integration: Amazon Bedrock for Natural Language Queries</w:t>
      </w:r>
    </w:p>
    <w:p w14:paraId="41A12E3B" w14:textId="77777777" w:rsidR="00B82CEF" w:rsidRPr="00B82CEF" w:rsidRDefault="00B82CEF" w:rsidP="00B82CEF">
      <w:pPr>
        <w:spacing w:after="160" w:line="278" w:lineRule="auto"/>
      </w:pPr>
      <w:r w:rsidRPr="00B82CEF">
        <w:t xml:space="preserve">A standout feature of our solution is the integration of </w:t>
      </w:r>
      <w:r w:rsidRPr="00B82CEF">
        <w:rPr>
          <w:b/>
          <w:bCs/>
        </w:rPr>
        <w:t>Amazon Bedrock</w:t>
      </w:r>
      <w:r w:rsidRPr="00B82CEF">
        <w:t xml:space="preserve">, which brings advanced AI capabilities (Large Language Models) to the platform. This directly supports the RFI’s interest in innovative, natural language interfaces for data access. Our goal is to allow users to interact with the platform in plain language – essentially, </w:t>
      </w:r>
      <w:r w:rsidRPr="00B82CEF">
        <w:rPr>
          <w:b/>
          <w:bCs/>
        </w:rPr>
        <w:t>conversational analytics</w:t>
      </w:r>
      <w:r w:rsidRPr="00B82CEF">
        <w:t xml:space="preserve"> – which can greatly enhance user experience by letting them ask complex questions without needing to manually collate information. Here’s how we incorporate Bedrock and what it delivers:</w:t>
      </w:r>
    </w:p>
    <w:p w14:paraId="5F77665F" w14:textId="77777777" w:rsidR="00B82CEF" w:rsidRPr="00B82CEF" w:rsidRDefault="00B82CEF" w:rsidP="00B82CEF">
      <w:pPr>
        <w:numPr>
          <w:ilvl w:val="0"/>
          <w:numId w:val="6"/>
        </w:numPr>
        <w:spacing w:after="160" w:line="278" w:lineRule="auto"/>
      </w:pPr>
      <w:r w:rsidRPr="00B82CEF">
        <w:rPr>
          <w:b/>
          <w:bCs/>
        </w:rPr>
        <w:t>Natural Language Query Understanding:</w:t>
      </w:r>
      <w:r w:rsidRPr="00B82CEF">
        <w:t xml:space="preserve"> Amazon Bedrock provides access to state-of-the-art foundation models (such as Amazon Titan, Jurassic-2, or other AI21/</w:t>
      </w:r>
      <w:proofErr w:type="spellStart"/>
      <w:r w:rsidRPr="00B82CEF">
        <w:t>Lanthrum</w:t>
      </w:r>
      <w:proofErr w:type="spellEnd"/>
      <w:r w:rsidRPr="00B82CEF">
        <w:t xml:space="preserve"> models) that excel at understanding and generating human language. We will use Bedrock to build a feature where a user can type or speak a question like </w:t>
      </w:r>
      <w:r w:rsidRPr="00B82CEF">
        <w:rPr>
          <w:i/>
          <w:iCs/>
        </w:rPr>
        <w:t>“Compare the cost of living and school quality in Springfield versus Tucson”</w:t>
      </w:r>
      <w:r w:rsidRPr="00B82CEF">
        <w:t xml:space="preserve">. When the front-end sends this query (via AppSync) to our </w:t>
      </w:r>
      <w:proofErr w:type="gramStart"/>
      <w:r w:rsidRPr="00B82CEF">
        <w:t>back-end</w:t>
      </w:r>
      <w:proofErr w:type="gramEnd"/>
      <w:r w:rsidRPr="00B82CEF">
        <w:t xml:space="preserve">, instead of treating it as a literal search term, we invoke a </w:t>
      </w:r>
      <w:r w:rsidRPr="00B82CEF">
        <w:rPr>
          <w:b/>
          <w:bCs/>
        </w:rPr>
        <w:t>Bedrock-powered Lambda function</w:t>
      </w:r>
      <w:r w:rsidRPr="00B82CEF">
        <w:t xml:space="preserve">. This Lambda will serve as an “NLQ interpreter.” Using Bedrock’s model, the system can </w:t>
      </w:r>
      <w:r w:rsidRPr="00B82CEF">
        <w:rPr>
          <w:b/>
          <w:bCs/>
        </w:rPr>
        <w:t>parse the intent</w:t>
      </w:r>
      <w:r w:rsidRPr="00B82CEF">
        <w:t xml:space="preserve"> of the question and even generate behind the scenes a strategy to fetch the answer. For example, using Bedrock we might implement an agent that converts a natural language question into a structured </w:t>
      </w:r>
      <w:proofErr w:type="spellStart"/>
      <w:r w:rsidRPr="00B82CEF">
        <w:lastRenderedPageBreak/>
        <w:t>GraphQL</w:t>
      </w:r>
      <w:proofErr w:type="spellEnd"/>
      <w:r w:rsidRPr="00B82CEF">
        <w:t xml:space="preserve"> query or a set of API calls. This concept is similar to techniques described in AWS’s </w:t>
      </w:r>
      <w:r w:rsidRPr="00B82CEF">
        <w:rPr>
          <w:b/>
          <w:bCs/>
        </w:rPr>
        <w:t>Guidance for Retrieving Data Using Natural Language Queries</w:t>
      </w:r>
      <w:r w:rsidRPr="00B82CEF">
        <w:t xml:space="preserve"> – Bedrock’s agent framework can interpret NL queries and delegate to appropriate actions (like calling our data APIs) (</w:t>
      </w:r>
      <w:hyperlink r:id="rId13" w:anchor=":~:text=This%20Guidance%20demonstrates%20how%20to,data%20more%20efficiently%20and%20accurately" w:history="1">
        <w:r w:rsidRPr="00B82CEF">
          <w:rPr>
            <w:rStyle w:val="Hyperlink"/>
          </w:rPr>
          <w:t>Guidance for Retrieving Data Using Natural Language Queries on AWS</w:t>
        </w:r>
      </w:hyperlink>
      <w:r w:rsidRPr="00B82CEF">
        <w:t xml:space="preserve">). In effect, Bedrock can help us translate “user-friendly language” into the precise data retrieval operations needed, </w:t>
      </w:r>
      <w:r w:rsidRPr="00B82CEF">
        <w:rPr>
          <w:b/>
          <w:bCs/>
        </w:rPr>
        <w:t>eliminating the need for the user to manually navigate menus or perform multiple searches</w:t>
      </w:r>
      <w:r w:rsidRPr="00B82CEF">
        <w:t>.</w:t>
      </w:r>
    </w:p>
    <w:p w14:paraId="029F3BA8" w14:textId="77777777" w:rsidR="00B82CEF" w:rsidRPr="00B82CEF" w:rsidRDefault="00B82CEF" w:rsidP="00B82CEF">
      <w:pPr>
        <w:numPr>
          <w:ilvl w:val="0"/>
          <w:numId w:val="6"/>
        </w:numPr>
        <w:spacing w:after="160" w:line="278" w:lineRule="auto"/>
      </w:pPr>
      <w:r w:rsidRPr="00B82CEF">
        <w:rPr>
          <w:b/>
          <w:bCs/>
        </w:rPr>
        <w:t>Conversational Answers and Summaries:</w:t>
      </w:r>
      <w:r w:rsidRPr="00B82CEF">
        <w:t xml:space="preserve"> Beyond interpreting queries, we use the generative abilities of the LLM to provide </w:t>
      </w:r>
      <w:r w:rsidRPr="00B82CEF">
        <w:rPr>
          <w:b/>
          <w:bCs/>
        </w:rPr>
        <w:t>concise, helpful summaries</w:t>
      </w:r>
      <w:r w:rsidRPr="00B82CEF">
        <w:t xml:space="preserve"> of the data. After gathering raw data for a query, we can prompt the model to synthesize a human-friendly answer. For instance, if a user </w:t>
      </w:r>
      <w:proofErr w:type="gramStart"/>
      <w:r w:rsidRPr="00B82CEF">
        <w:t>asks</w:t>
      </w:r>
      <w:proofErr w:type="gramEnd"/>
      <w:r w:rsidRPr="00B82CEF">
        <w:t xml:space="preserve"> “Which community has lower crime and better schools, City A or City B?”, our system will fetch the crime stats and school ratings for both City A and City B (via our </w:t>
      </w:r>
      <w:proofErr w:type="spellStart"/>
      <w:r w:rsidRPr="00B82CEF">
        <w:t>GraphQL</w:t>
      </w:r>
      <w:proofErr w:type="spellEnd"/>
      <w:r w:rsidRPr="00B82CEF">
        <w:t xml:space="preserve"> resolvers). Then, we will feed those facts into the model with a prompt like: </w:t>
      </w:r>
      <w:r w:rsidRPr="00B82CEF">
        <w:rPr>
          <w:i/>
          <w:iCs/>
        </w:rPr>
        <w:t>“Using the following data, generate a short comparison of City A and City B in terms of crime and school quality…”</w:t>
      </w:r>
      <w:r w:rsidRPr="00B82CEF">
        <w:t xml:space="preserve">. The Bedrock model can then produce a narrative answer: </w:t>
      </w:r>
      <w:r w:rsidRPr="00B82CEF">
        <w:rPr>
          <w:i/>
          <w:iCs/>
        </w:rPr>
        <w:t>“City A has a lower violent crime rate (2.3 incidents per 1,000 people) compared to City B (5.1 per 1,000). City A’s schools also have higher average GreatSchools ratings (8/10) than those in City B (6/10). Overall, City A appears to be safer and have better-rated schools than City B.”</w:t>
      </w:r>
      <w:r w:rsidRPr="00B82CEF">
        <w:t xml:space="preserve"> This kind of output is extremely user-friendly – it </w:t>
      </w:r>
      <w:r w:rsidRPr="00B82CEF">
        <w:rPr>
          <w:b/>
          <w:bCs/>
        </w:rPr>
        <w:t>directly addresses the user’s question in plain English</w:t>
      </w:r>
      <w:r w:rsidRPr="00B82CEF">
        <w:t xml:space="preserve">, citing the data, but saving the user from having to interpret multiple charts or tables themselves. We will ensure the model is configured with </w:t>
      </w:r>
      <w:r w:rsidRPr="00B82CEF">
        <w:rPr>
          <w:b/>
          <w:bCs/>
        </w:rPr>
        <w:t>Guardrails</w:t>
      </w:r>
      <w:r w:rsidRPr="00B82CEF">
        <w:t xml:space="preserve"> so that it does not produce content beyond the provided data (avoiding hallucinations). Essentially, we treat the LLM as an assistant that helps present data insightfully, not as an unquestioned source of truth. The truth comes from the integrated APIs; the LLM just communicates it in a friendly way.</w:t>
      </w:r>
    </w:p>
    <w:p w14:paraId="31C05A26" w14:textId="77777777" w:rsidR="00B82CEF" w:rsidRPr="00B82CEF" w:rsidRDefault="00B82CEF" w:rsidP="00B82CEF">
      <w:pPr>
        <w:numPr>
          <w:ilvl w:val="0"/>
          <w:numId w:val="6"/>
        </w:numPr>
        <w:spacing w:after="160" w:line="278" w:lineRule="auto"/>
      </w:pPr>
      <w:r w:rsidRPr="00B82CEF">
        <w:rPr>
          <w:b/>
          <w:bCs/>
        </w:rPr>
        <w:t>Contextual Q&amp;A and Follow-ups:</w:t>
      </w:r>
      <w:r w:rsidRPr="00B82CEF">
        <w:t xml:space="preserve"> We can also maintain context for follow-up questions to enable a conversational experience. For example, a user might first ask, “How is the public transportation in City X?” and after getting an answer, ask “And what about the rent and grocery prices there?”. Our design can maintain the context that “there” refers to City X, and Bedrock can help by handling co-reference and context continuation. Using AppSync subscriptions or a WebSocket, we could even implement a chat-like interface on the site (“Ask the Advisor”) where the user’s questions and the AI’s answers appear in a thread. This would be an optional enhancement, but it showcases the power of the platform to </w:t>
      </w:r>
      <w:r w:rsidRPr="00B82CEF">
        <w:rPr>
          <w:b/>
          <w:bCs/>
        </w:rPr>
        <w:t>guide users through a narrative exploration</w:t>
      </w:r>
      <w:r w:rsidRPr="00B82CEF">
        <w:t xml:space="preserve"> of data, much like talking to a relocation advisor.</w:t>
      </w:r>
    </w:p>
    <w:p w14:paraId="3B4F2D89" w14:textId="77777777" w:rsidR="00B82CEF" w:rsidRPr="00B82CEF" w:rsidRDefault="00B82CEF" w:rsidP="00B82CEF">
      <w:pPr>
        <w:numPr>
          <w:ilvl w:val="0"/>
          <w:numId w:val="6"/>
        </w:numPr>
        <w:spacing w:after="160" w:line="278" w:lineRule="auto"/>
      </w:pPr>
      <w:r w:rsidRPr="00B82CEF">
        <w:rPr>
          <w:b/>
          <w:bCs/>
        </w:rPr>
        <w:t>Amazon Bedrock over other AI approaches:</w:t>
      </w:r>
      <w:r w:rsidRPr="00B82CEF">
        <w:t xml:space="preserve"> We choose Bedrock for this because it’s an AWS-managed service that gives us </w:t>
      </w:r>
      <w:r w:rsidRPr="00B82CEF">
        <w:rPr>
          <w:b/>
          <w:bCs/>
        </w:rPr>
        <w:t>access to multiple high-quality models and integrates well with AWS security and data privacy</w:t>
      </w:r>
      <w:r w:rsidRPr="00B82CEF">
        <w:t xml:space="preserve">. Unlike sending data to some external AI API, Bedrock keeps the data within the AWS environment (and offers features like </w:t>
      </w:r>
      <w:r w:rsidRPr="00B82CEF">
        <w:rPr>
          <w:b/>
          <w:bCs/>
        </w:rPr>
        <w:t>Bedrock Knowledge Bases</w:t>
      </w:r>
      <w:r w:rsidRPr="00B82CEF">
        <w:t>, which can convert NL to SQL/queries in a governed way (</w:t>
      </w:r>
      <w:hyperlink r:id="rId14" w:anchor=":~:text=This%20Guidance%20demonstrates%20how%20to,data%20more%20efficiently%20and%20accurately" w:history="1">
        <w:r w:rsidRPr="00B82CEF">
          <w:rPr>
            <w:rStyle w:val="Hyperlink"/>
          </w:rPr>
          <w:t>Guidance for Retrieving Data Using Natural Language Queries on AWS</w:t>
        </w:r>
      </w:hyperlink>
      <w:r w:rsidRPr="00B82CEF">
        <w:t xml:space="preserve">)). We also have the flexibility to choose the best model for our needs – for instance, we might use a larger model for better quality summaries, or a smaller one for lower latency, and we can experiment with tuning. Bedrock’s enterprise features (such as auditability </w:t>
      </w:r>
      <w:r w:rsidRPr="00B82CEF">
        <w:lastRenderedPageBreak/>
        <w:t>and fine-grained permissions) ensure that this AI component meets enterprise and government requirements for responsible AI use.</w:t>
      </w:r>
    </w:p>
    <w:p w14:paraId="6792C76B" w14:textId="77777777" w:rsidR="00B82CEF" w:rsidRPr="00B82CEF" w:rsidRDefault="00B82CEF" w:rsidP="00B82CEF">
      <w:pPr>
        <w:spacing w:after="160" w:line="278" w:lineRule="auto"/>
      </w:pPr>
      <w:r w:rsidRPr="00B82CEF">
        <w:t xml:space="preserve">In terms of architecture, the Bedrock integration is encapsulated in our Lambda functions. We may create a dedicated </w:t>
      </w:r>
      <w:r w:rsidRPr="00B82CEF">
        <w:rPr>
          <w:b/>
          <w:bCs/>
        </w:rPr>
        <w:t>“Query AI Orchestrator” Lambda</w:t>
      </w:r>
      <w:r w:rsidRPr="00B82CEF">
        <w:t xml:space="preserve"> that AppSync routes to for any natural language query. This Lambda would call Bedrock’s </w:t>
      </w:r>
      <w:proofErr w:type="spellStart"/>
      <w:r w:rsidRPr="00B82CEF">
        <w:t>InvokeModel</w:t>
      </w:r>
      <w:proofErr w:type="spellEnd"/>
      <w:r w:rsidRPr="00B82CEF">
        <w:t xml:space="preserve"> API with a prompt we construct (potentially including system instructions to only use provided data). The Lambda then receives the model’s output and passes it back to AppSync, which returns it to the front-end. Because this is all serverless, it scales with usage, and we can impose appropriate timeouts or fallbacks – if the AI takes too long or errors out, we can always return a standard data response or a polite error to the user.</w:t>
      </w:r>
    </w:p>
    <w:p w14:paraId="04F94E3C" w14:textId="77777777" w:rsidR="00B82CEF" w:rsidRPr="00B82CEF" w:rsidRDefault="00B82CEF" w:rsidP="00B82CEF">
      <w:pPr>
        <w:spacing w:after="160" w:line="278" w:lineRule="auto"/>
      </w:pPr>
      <w:r w:rsidRPr="00B82CEF">
        <w:rPr>
          <w:b/>
          <w:bCs/>
        </w:rPr>
        <w:t>Value Added:</w:t>
      </w:r>
      <w:r w:rsidRPr="00B82CEF">
        <w:t xml:space="preserve"> This AI capability is not just a flashy addition; it directly contributes to the platform’s </w:t>
      </w:r>
      <w:r w:rsidRPr="00B82CEF">
        <w:rPr>
          <w:b/>
          <w:bCs/>
        </w:rPr>
        <w:t>user experience and decision-making support</w:t>
      </w:r>
      <w:r w:rsidRPr="00B82CEF">
        <w:t xml:space="preserve">, as required by the RFI. It helps fulfill the mandate of making the platform </w:t>
      </w:r>
      <w:r w:rsidRPr="00B82CEF">
        <w:rPr>
          <w:i/>
          <w:iCs/>
        </w:rPr>
        <w:t>“user-friendly for non-technical users yet underpinned by deep technical expertise”</w:t>
      </w:r>
      <w:r w:rsidRPr="00B82CEF">
        <w:t xml:space="preserve">. By harnessing AI, we enable any user to get insights that normally would require a lot of manual research. It’s like giving each user a personal data analyst who can answer their questions 24/7. This unique feature would position CBP’s relocation tool as a cutting-edge resource among federal agencies – leveraging the same kind of technology powering the latest intelligent </w:t>
      </w:r>
      <w:proofErr w:type="gramStart"/>
      <w:r w:rsidRPr="00B82CEF">
        <w:t>assistants, but</w:t>
      </w:r>
      <w:proofErr w:type="gramEnd"/>
      <w:r w:rsidRPr="00B82CEF">
        <w:t xml:space="preserve"> focused on the user’s specific informational needs.</w:t>
      </w:r>
    </w:p>
    <w:p w14:paraId="6B3AF8A9" w14:textId="77777777" w:rsidR="00B82CEF" w:rsidRPr="00B82CEF" w:rsidRDefault="00B82CEF" w:rsidP="00B82CEF">
      <w:pPr>
        <w:spacing w:after="160" w:line="278" w:lineRule="auto"/>
        <w:rPr>
          <w:b/>
          <w:bCs/>
        </w:rPr>
      </w:pPr>
      <w:r w:rsidRPr="00B82CEF">
        <w:rPr>
          <w:b/>
          <w:bCs/>
        </w:rPr>
        <w:t>Secure Identity, Access Management, and Compliance</w:t>
      </w:r>
    </w:p>
    <w:p w14:paraId="50625352" w14:textId="77777777" w:rsidR="00B82CEF" w:rsidRPr="00B82CEF" w:rsidRDefault="00B82CEF" w:rsidP="00B82CEF">
      <w:pPr>
        <w:spacing w:after="160" w:line="278" w:lineRule="auto"/>
      </w:pPr>
      <w:r w:rsidRPr="00B82CEF">
        <w:t>Security is paramount for CBP’s platform. Our architecture incorporates robust identity management and adheres to strict security controls and compliance standards (mapping to NIST 800-53, DHS security policies, and FedRAMP requirements). Key aspects include:</w:t>
      </w:r>
    </w:p>
    <w:p w14:paraId="6723483A" w14:textId="77777777" w:rsidR="00B82CEF" w:rsidRPr="00B82CEF" w:rsidRDefault="00B82CEF" w:rsidP="00B82CEF">
      <w:pPr>
        <w:numPr>
          <w:ilvl w:val="0"/>
          <w:numId w:val="7"/>
        </w:numPr>
        <w:spacing w:after="160" w:line="278" w:lineRule="auto"/>
      </w:pPr>
      <w:r w:rsidRPr="00B82CEF">
        <w:rPr>
          <w:b/>
          <w:bCs/>
        </w:rPr>
        <w:t>Authentication &amp; Authorization:</w:t>
      </w:r>
      <w:r w:rsidRPr="00B82CEF">
        <w:t xml:space="preserve"> As mentioned, we use </w:t>
      </w:r>
      <w:r w:rsidRPr="00B82CEF">
        <w:rPr>
          <w:b/>
          <w:bCs/>
        </w:rPr>
        <w:t>Amazon Cognito</w:t>
      </w:r>
      <w:r w:rsidRPr="00B82CEF">
        <w:t xml:space="preserve"> User Pools for managing user identities. Cognito provides a secure user directory with options for multi-factor authentication (MFA) if needed, and it stores passwords with strong hashing. We will enforce password complexity and MFA according to DHS policies for any accounts. Cognito can also federate with </w:t>
      </w:r>
      <w:r w:rsidRPr="00B82CEF">
        <w:rPr>
          <w:b/>
          <w:bCs/>
        </w:rPr>
        <w:t>AWS IAM Identity Center (formerly AWS SSO)</w:t>
      </w:r>
      <w:r w:rsidRPr="00B82CEF">
        <w:t xml:space="preserve"> or directly with </w:t>
      </w:r>
      <w:r w:rsidRPr="00B82CEF">
        <w:rPr>
          <w:b/>
          <w:bCs/>
        </w:rPr>
        <w:t>Active Directory</w:t>
      </w:r>
      <w:r w:rsidRPr="00B82CEF">
        <w:t xml:space="preserve"> via SAML, allowing CBP internal users to SSO into the application using their government credentials (</w:t>
      </w:r>
      <w:hyperlink r:id="rId15" w:anchor=":~:text=You%20can%20choose%20to%20have,0%20standard" w:history="1">
        <w:r w:rsidRPr="00B82CEF">
          <w:rPr>
            <w:rStyle w:val="Hyperlink"/>
          </w:rPr>
          <w:t>Using SAML identity providers with a user pool - Amazon Cognito</w:t>
        </w:r>
      </w:hyperlink>
      <w:r w:rsidRPr="00B82CEF">
        <w:t xml:space="preserve">). For example, a CBP HR staffer could log in through AD FS and Cognito would honor that assertion, creating a seamless login experience. Meanwhile, an external user (a job applicant) might just create a Cognito account or log in with Google/Facebook if allowed – Cognito supports social logins too. All API calls to AppSync will carry an identity token, and AppSync will validate it, ensuring that data access is authorized. We can also restrict certain operations (like maybe administrative data views or writing back any data) to specific Cognito groups (e.g., an “Admin” group for CBP staff). In short, we have a </w:t>
      </w:r>
      <w:r w:rsidRPr="00B82CEF">
        <w:rPr>
          <w:b/>
          <w:bCs/>
        </w:rPr>
        <w:t>single sign-on capable, secure authentication system</w:t>
      </w:r>
      <w:r w:rsidRPr="00B82CEF">
        <w:t xml:space="preserve"> that meets federal requirements (Cognito itself is FedRAMP Moderate authorized as part of AWS).</w:t>
      </w:r>
    </w:p>
    <w:p w14:paraId="4F96D84C" w14:textId="77777777" w:rsidR="00B82CEF" w:rsidRPr="00B82CEF" w:rsidRDefault="00B82CEF" w:rsidP="00B82CEF">
      <w:pPr>
        <w:numPr>
          <w:ilvl w:val="0"/>
          <w:numId w:val="7"/>
        </w:numPr>
        <w:spacing w:after="160" w:line="278" w:lineRule="auto"/>
      </w:pPr>
      <w:r w:rsidRPr="00B82CEF">
        <w:rPr>
          <w:b/>
          <w:bCs/>
        </w:rPr>
        <w:t>Access Control and Least Privilege:</w:t>
      </w:r>
      <w:r w:rsidRPr="00B82CEF">
        <w:t xml:space="preserve"> On the </w:t>
      </w:r>
      <w:proofErr w:type="gramStart"/>
      <w:r w:rsidRPr="00B82CEF">
        <w:t>back-end</w:t>
      </w:r>
      <w:proofErr w:type="gramEnd"/>
      <w:r w:rsidRPr="00B82CEF">
        <w:t xml:space="preserve">, we practice least privilege for AWS resources. Lambda functions will execute with IAM roles that grant only the necessary </w:t>
      </w:r>
      <w:r w:rsidRPr="00B82CEF">
        <w:lastRenderedPageBreak/>
        <w:t xml:space="preserve">permissions (for example, a Lambda that reads/writes to a DynamoDB cache table gets permission only for that table, not any others). Our databases (Aurora, DynamoDB) are deployed in a private subnet with no direct internet access; only the Lambdas in our VPC or AppSync (through resolvers) can query them. External API calls from Lambdas will go through a NAT Gateway to the internet, but the Lambdas themselves have no inbound access. We use </w:t>
      </w:r>
      <w:r w:rsidRPr="00B82CEF">
        <w:rPr>
          <w:b/>
          <w:bCs/>
        </w:rPr>
        <w:t>Security Groups</w:t>
      </w:r>
      <w:r w:rsidRPr="00B82CEF">
        <w:t xml:space="preserve"> and </w:t>
      </w:r>
      <w:r w:rsidRPr="00B82CEF">
        <w:rPr>
          <w:b/>
          <w:bCs/>
        </w:rPr>
        <w:t>Network ACLs</w:t>
      </w:r>
      <w:r w:rsidRPr="00B82CEF">
        <w:t xml:space="preserve"> to lock down network traffic. All communication between components is encrypted – for instance, Lambda to Aurora will happen over TLS (and Aurora will enforce TLS). Cognito tokens are JWTs signed with keys – AppSync verifies them, preventing forgery. By using managed services, we inherit a lot of security (AWS handles patching of underlying OS, etc.), but we will also add any needed hardening at the application level (input validation to prevent injection attacks on any dynamic queries, etc.).</w:t>
      </w:r>
    </w:p>
    <w:p w14:paraId="68F4C5C8" w14:textId="77777777" w:rsidR="00B82CEF" w:rsidRPr="00B82CEF" w:rsidRDefault="00B82CEF" w:rsidP="00B82CEF">
      <w:pPr>
        <w:numPr>
          <w:ilvl w:val="0"/>
          <w:numId w:val="7"/>
        </w:numPr>
        <w:spacing w:after="160" w:line="278" w:lineRule="auto"/>
      </w:pPr>
      <w:r w:rsidRPr="00B82CEF">
        <w:rPr>
          <w:b/>
          <w:bCs/>
        </w:rPr>
        <w:t>Data Security and Privacy:</w:t>
      </w:r>
      <w:r w:rsidRPr="00B82CEF">
        <w:t xml:space="preserve"> All sensitive data at rest is encrypted with AWS Key Management Service (KMS) keys. DynamoDB and Aurora both support encryption at rest and we will enable it with CMKs (Customer-Managed Keys) if required so that CBP has control over key management. In transit, all APIs are HTTPS. For privacy, we’ll ensure any PII (like user profile info) is stored and handled per DHS privacy guidelines and not shared improperly. If the platform uses any user’s location or search history, those will be protected and only used to improve service to that user (or aggregated for analytics). We will also provide a privacy policy as needed so users know their data usage. But overall, the platform mostly deals with public data (community stats), with minimal personal data – only accounts and maybe their saved preferences – making privacy easier to manage.</w:t>
      </w:r>
    </w:p>
    <w:p w14:paraId="11547242" w14:textId="77777777" w:rsidR="00B82CEF" w:rsidRPr="00B82CEF" w:rsidRDefault="00B82CEF" w:rsidP="00B82CEF">
      <w:pPr>
        <w:numPr>
          <w:ilvl w:val="0"/>
          <w:numId w:val="7"/>
        </w:numPr>
        <w:spacing w:after="160" w:line="278" w:lineRule="auto"/>
      </w:pPr>
      <w:r w:rsidRPr="00B82CEF">
        <w:rPr>
          <w:b/>
          <w:bCs/>
        </w:rPr>
        <w:t>Compliance with NIST 800-53 and DHS Standards:</w:t>
      </w:r>
      <w:r w:rsidRPr="00B82CEF">
        <w:t xml:space="preserve"> Our architecture and operational plan are aligned with </w:t>
      </w:r>
      <w:r w:rsidRPr="00B82CEF">
        <w:rPr>
          <w:b/>
          <w:bCs/>
        </w:rPr>
        <w:t>NIST 800-53 Rev.5 controls</w:t>
      </w:r>
      <w:r w:rsidRPr="00B82CEF">
        <w:t xml:space="preserve"> (the basis for FedRAMP and FISMA compliance). AWS services like AppSync, Lambda, DynamoDB, etc., are all compliant with relevant controls and many are on the FedRAMP approved list. To ensure compliance, we will implement an </w:t>
      </w:r>
      <w:r w:rsidRPr="00B82CEF">
        <w:rPr>
          <w:b/>
          <w:bCs/>
        </w:rPr>
        <w:t>AWS Config Conformance Pack for NIST 800-53</w:t>
      </w:r>
      <w:r w:rsidRPr="00B82CEF">
        <w:t xml:space="preserve"> which uses managed rules mapping AWS resource configurations to NIST controls (</w:t>
      </w:r>
      <w:hyperlink r:id="rId16" w:anchor=":~:text=Conformance%20packs%20provide%20a%20general,optimization%20governance" w:history="1">
        <w:r w:rsidRPr="00B82CEF">
          <w:rPr>
            <w:rStyle w:val="Hyperlink"/>
          </w:rPr>
          <w:t>Operational Best Practices for NIST 800-53 rev 5 - AWS Config</w:t>
        </w:r>
      </w:hyperlink>
      <w:r w:rsidRPr="00B82CEF">
        <w:t xml:space="preserve">). This will continuously audit our AWS setup – for example, ensuring S3 buckets (if any) are not public, ensuring CloudTrail is enabled, etc. We will enable </w:t>
      </w:r>
      <w:r w:rsidRPr="00B82CEF">
        <w:rPr>
          <w:b/>
          <w:bCs/>
        </w:rPr>
        <w:t>AWS CloudTrail</w:t>
      </w:r>
      <w:r w:rsidRPr="00B82CEF">
        <w:t xml:space="preserve"> for logging all management actions in the </w:t>
      </w:r>
      <w:proofErr w:type="gramStart"/>
      <w:r w:rsidRPr="00B82CEF">
        <w:t>account, and</w:t>
      </w:r>
      <w:proofErr w:type="gramEnd"/>
      <w:r w:rsidRPr="00B82CEF">
        <w:t xml:space="preserve"> use </w:t>
      </w:r>
      <w:r w:rsidRPr="00B82CEF">
        <w:rPr>
          <w:b/>
          <w:bCs/>
        </w:rPr>
        <w:t>AWS Security Hub</w:t>
      </w:r>
      <w:r w:rsidRPr="00B82CEF">
        <w:t xml:space="preserve"> and </w:t>
      </w:r>
      <w:r w:rsidRPr="00B82CEF">
        <w:rPr>
          <w:b/>
          <w:bCs/>
        </w:rPr>
        <w:t xml:space="preserve">Amazon </w:t>
      </w:r>
      <w:proofErr w:type="spellStart"/>
      <w:r w:rsidRPr="00B82CEF">
        <w:rPr>
          <w:b/>
          <w:bCs/>
        </w:rPr>
        <w:t>GuardDuty</w:t>
      </w:r>
      <w:proofErr w:type="spellEnd"/>
      <w:r w:rsidRPr="00B82CEF">
        <w:t xml:space="preserve"> for continuous security monitoring. </w:t>
      </w:r>
      <w:r w:rsidRPr="00B82CEF">
        <w:rPr>
          <w:b/>
          <w:bCs/>
        </w:rPr>
        <w:t xml:space="preserve">Amazon </w:t>
      </w:r>
      <w:proofErr w:type="spellStart"/>
      <w:r w:rsidRPr="00B82CEF">
        <w:rPr>
          <w:b/>
          <w:bCs/>
        </w:rPr>
        <w:t>GuardDuty</w:t>
      </w:r>
      <w:proofErr w:type="spellEnd"/>
      <w:r w:rsidRPr="00B82CEF">
        <w:t>, in particular, will be a key service – it uses threat intelligence and machine learning to detect anomalies or known malicious activity in our AWS environment (unauthorized access attempts, suspicious network traffic, etc.) (</w:t>
      </w:r>
      <w:hyperlink r:id="rId17" w:anchor=":~:text=Amazon%20GuardDuty%20is%20a%20threat,findings%20for%20visibility%20and%20remediation" w:history="1">
        <w:r w:rsidRPr="00B82CEF">
          <w:rPr>
            <w:rStyle w:val="Hyperlink"/>
          </w:rPr>
          <w:t xml:space="preserve">Intelligent Threat Detection – Amazon </w:t>
        </w:r>
        <w:proofErr w:type="spellStart"/>
        <w:r w:rsidRPr="00B82CEF">
          <w:rPr>
            <w:rStyle w:val="Hyperlink"/>
          </w:rPr>
          <w:t>GuardDuty</w:t>
        </w:r>
        <w:proofErr w:type="spellEnd"/>
        <w:r w:rsidRPr="00B82CEF">
          <w:rPr>
            <w:rStyle w:val="Hyperlink"/>
          </w:rPr>
          <w:t xml:space="preserve"> – AWS</w:t>
        </w:r>
      </w:hyperlink>
      <w:r w:rsidRPr="00B82CEF">
        <w:t xml:space="preserve">). If </w:t>
      </w:r>
      <w:proofErr w:type="spellStart"/>
      <w:r w:rsidRPr="00B82CEF">
        <w:t>GuardDuty</w:t>
      </w:r>
      <w:proofErr w:type="spellEnd"/>
      <w:r w:rsidRPr="00B82CEF">
        <w:t xml:space="preserve"> or Config flags any issue, our team will triage immediately. We also design the system to meet </w:t>
      </w:r>
      <w:r w:rsidRPr="00B82CEF">
        <w:rPr>
          <w:b/>
          <w:bCs/>
        </w:rPr>
        <w:t>DHS 4300A</w:t>
      </w:r>
      <w:r w:rsidRPr="00B82CEF">
        <w:t xml:space="preserve"> and CBP’s specific security guidelines; for instance, we will conduct vulnerability scanning and source code analysis (using tools like AWS </w:t>
      </w:r>
      <w:proofErr w:type="spellStart"/>
      <w:r w:rsidRPr="00B82CEF">
        <w:t>CodeGuru</w:t>
      </w:r>
      <w:proofErr w:type="spellEnd"/>
      <w:r w:rsidRPr="00B82CEF">
        <w:t xml:space="preserve"> or 3rd-party scanners) during </w:t>
      </w:r>
      <w:proofErr w:type="gramStart"/>
      <w:r w:rsidRPr="00B82CEF">
        <w:t>development, and</w:t>
      </w:r>
      <w:proofErr w:type="gramEnd"/>
      <w:r w:rsidRPr="00B82CEF">
        <w:t xml:space="preserve"> remediate any findings.</w:t>
      </w:r>
    </w:p>
    <w:p w14:paraId="6FB01754" w14:textId="77777777" w:rsidR="00B82CEF" w:rsidRPr="00B82CEF" w:rsidRDefault="00B82CEF" w:rsidP="00B82CEF">
      <w:pPr>
        <w:numPr>
          <w:ilvl w:val="0"/>
          <w:numId w:val="7"/>
        </w:numPr>
        <w:spacing w:after="160" w:line="278" w:lineRule="auto"/>
      </w:pPr>
      <w:r w:rsidRPr="00B82CEF">
        <w:rPr>
          <w:b/>
          <w:bCs/>
        </w:rPr>
        <w:t>Application Security Best Practices:</w:t>
      </w:r>
      <w:r w:rsidRPr="00B82CEF">
        <w:t xml:space="preserve"> From a development standpoint, we will follow OWASP best practices to prevent web vulnerabilities. This includes sanitizing all inputs, using prepared </w:t>
      </w:r>
      <w:r w:rsidRPr="00B82CEF">
        <w:lastRenderedPageBreak/>
        <w:t xml:space="preserve">statements or parameterized queries for any database access to prevent SQL injection, encoding outputs properly to avoid XSS, implementing strong session management via Cognito, and using Content Security Policy (CSP) headers to mitigate attacks. The React app will be built to avoid vulnerabilities (e.g., using libraries properly, not exposing secrets in the front-end). We will also incorporate </w:t>
      </w:r>
      <w:r w:rsidRPr="00B82CEF">
        <w:rPr>
          <w:b/>
          <w:bCs/>
        </w:rPr>
        <w:t>penetration testing</w:t>
      </w:r>
      <w:r w:rsidRPr="00B82CEF">
        <w:t xml:space="preserve"> as part of the release hardening – either by an internal security team or third-party – to ensure the deployed application is robust against attacks. Since the platform will potentially be accessible to the public (prospective applicants), we assume a zero-trust stance on the front-end: all access is mediated by our secure APIs with proper auth checks, and no sensitive operations are performed on the client side.</w:t>
      </w:r>
    </w:p>
    <w:p w14:paraId="517BEB0C" w14:textId="77777777" w:rsidR="00B82CEF" w:rsidRPr="00B82CEF" w:rsidRDefault="00B82CEF" w:rsidP="00B82CEF">
      <w:pPr>
        <w:numPr>
          <w:ilvl w:val="0"/>
          <w:numId w:val="7"/>
        </w:numPr>
        <w:spacing w:after="160" w:line="278" w:lineRule="auto"/>
      </w:pPr>
      <w:r w:rsidRPr="00B82CEF">
        <w:rPr>
          <w:b/>
          <w:bCs/>
        </w:rPr>
        <w:t>Monitoring and Incident Response:</w:t>
      </w:r>
      <w:r w:rsidRPr="00B82CEF">
        <w:t xml:space="preserve"> We will set up monitoring dashboards for application health (using CloudWatch Metrics and perhaps X-Ray for tracing performance). If any part of the system fails or slows (e.g., an external API not responding causing Lambda timeouts), CloudWatch alarms will alert us so we can respond. We will define an incident response plan aligning with CBP procedures, including contacts and actions if a security incident is detected (for example, </w:t>
      </w:r>
      <w:proofErr w:type="spellStart"/>
      <w:r w:rsidRPr="00B82CEF">
        <w:t>GuardDuty</w:t>
      </w:r>
      <w:proofErr w:type="spellEnd"/>
      <w:r w:rsidRPr="00B82CEF">
        <w:t xml:space="preserve"> finding a compromised credential – we would rotate keys immediately and investigate logs). Our deployment will likely be in AWS GovCloud or an appropriate region to ensure data sovereignty as required by CBP.</w:t>
      </w:r>
    </w:p>
    <w:p w14:paraId="19F51D2E" w14:textId="77777777" w:rsidR="00B82CEF" w:rsidRPr="00B82CEF" w:rsidRDefault="00B82CEF" w:rsidP="00B82CEF">
      <w:pPr>
        <w:spacing w:after="160" w:line="278" w:lineRule="auto"/>
      </w:pPr>
      <w:r w:rsidRPr="00B82CEF">
        <w:t xml:space="preserve">In essence, security and compliance are woven through every layer of our architecture. The combination of Cognito for identity, strict IAM controls, encryption, AWS compliance tooling, and continuous monitoring will protect the system and its data. The platform will </w:t>
      </w:r>
      <w:r w:rsidRPr="00B82CEF">
        <w:rPr>
          <w:b/>
          <w:bCs/>
        </w:rPr>
        <w:t>fully comply with Section 508 (accessibility), FedRAMP, FISMA, and Privacy Act requirements</w:t>
      </w:r>
      <w:r w:rsidRPr="00B82CEF">
        <w:t xml:space="preserve"> as applicable (</w:t>
      </w:r>
      <w:proofErr w:type="spellStart"/>
      <w:r w:rsidRPr="00B82CEF">
        <w:fldChar w:fldCharType="begin"/>
      </w:r>
      <w:r w:rsidRPr="00B82CEF">
        <w:instrText>HYPERLINK "file:///xn--file-yby4ec7s53i1tbljexm4u3%23:~:text=team%20of%20certified%20experts%20,smoothly%20into%20cbps%20it%20environment-3p37e/"</w:instrText>
      </w:r>
      <w:r w:rsidRPr="00B82CEF">
        <w:fldChar w:fldCharType="separate"/>
      </w:r>
      <w:r w:rsidRPr="00B82CEF">
        <w:rPr>
          <w:rStyle w:val="Hyperlink"/>
        </w:rPr>
        <w:t>RFIupdated</w:t>
      </w:r>
      <w:proofErr w:type="spellEnd"/>
      <w:r w:rsidRPr="00B82CEF">
        <w:rPr>
          <w:rStyle w:val="Hyperlink"/>
        </w:rPr>
        <w:t>—.docx</w:t>
      </w:r>
      <w:r w:rsidRPr="00B82CEF">
        <w:fldChar w:fldCharType="end"/>
      </w:r>
      <w:r w:rsidRPr="00B82CEF">
        <w:t>), giving CBP confidence that this solution can be authorized to operate in the federal environment. By leveraging AWS’s built-in capabilities and our team’s experience with federal security standards, we minimize risks and ensure trustworthiness.</w:t>
      </w:r>
    </w:p>
    <w:p w14:paraId="6B6D1DD0" w14:textId="77777777" w:rsidR="00B82CEF" w:rsidRPr="00B82CEF" w:rsidRDefault="00B82CEF" w:rsidP="00B82CEF">
      <w:pPr>
        <w:spacing w:after="160" w:line="278" w:lineRule="auto"/>
        <w:rPr>
          <w:b/>
          <w:bCs/>
        </w:rPr>
      </w:pPr>
      <w:r w:rsidRPr="00B82CEF">
        <w:rPr>
          <w:b/>
          <w:bCs/>
        </w:rPr>
        <w:t>Data Sources Integration and Schema Details</w:t>
      </w:r>
    </w:p>
    <w:p w14:paraId="541DA5EE" w14:textId="77777777" w:rsidR="00B82CEF" w:rsidRPr="00B82CEF" w:rsidRDefault="00B82CEF" w:rsidP="00B82CEF">
      <w:pPr>
        <w:spacing w:after="160" w:line="278" w:lineRule="auto"/>
      </w:pPr>
      <w:r w:rsidRPr="00B82CEF">
        <w:t xml:space="preserve">A core strength of our platform is the </w:t>
      </w:r>
      <w:r w:rsidRPr="00B82CEF">
        <w:rPr>
          <w:b/>
          <w:bCs/>
        </w:rPr>
        <w:t>integration of multiple external data sources</w:t>
      </w:r>
      <w:r w:rsidRPr="00B82CEF">
        <w:t xml:space="preserve"> to provide comprehensive community information. We will integrate the six major sources mentioned in the RFI – GreatSchools, Zillow, </w:t>
      </w:r>
      <w:proofErr w:type="spellStart"/>
      <w:r w:rsidRPr="00B82CEF">
        <w:t>Numbeo</w:t>
      </w:r>
      <w:proofErr w:type="spellEnd"/>
      <w:r w:rsidRPr="00B82CEF">
        <w:t xml:space="preserve">, NOAA, FBI Crime Data Explorer, and Google Transit – caching their data as appropriate to optimize performance. Below, we detail each data source integration, including the data schema (key fields and data types) we expect from each. (For clarity, pricing/cost information about using these APIs is not included – we focus on data content.) We also note how each will be used and refreshed. All external data pulled will be stored or cached in our system (Aurora or DynamoDB) with a defined </w:t>
      </w:r>
      <w:r w:rsidRPr="00B82CEF">
        <w:rPr>
          <w:b/>
          <w:bCs/>
        </w:rPr>
        <w:t>TTL (time-to-live)</w:t>
      </w:r>
      <w:r w:rsidRPr="00B82CEF">
        <w:t xml:space="preserve"> or update schedule to ensure data is reasonably fresh without overloading external services.</w:t>
      </w:r>
    </w:p>
    <w:p w14:paraId="10736E8F" w14:textId="77777777" w:rsidR="00B82CEF" w:rsidRPr="00B82CEF" w:rsidRDefault="00B82CEF" w:rsidP="00B82CEF">
      <w:pPr>
        <w:spacing w:after="160" w:line="278" w:lineRule="auto"/>
        <w:rPr>
          <w:b/>
          <w:bCs/>
        </w:rPr>
      </w:pPr>
      <w:r w:rsidRPr="00B82CEF">
        <w:rPr>
          <w:b/>
          <w:bCs/>
        </w:rPr>
        <w:t>GreatSchools API (School Information) Integration</w:t>
      </w:r>
    </w:p>
    <w:p w14:paraId="37652849" w14:textId="77777777" w:rsidR="00B82CEF" w:rsidRPr="00B82CEF" w:rsidRDefault="00B82CEF" w:rsidP="00B82CEF">
      <w:pPr>
        <w:spacing w:after="160" w:line="278" w:lineRule="auto"/>
      </w:pPr>
      <w:r w:rsidRPr="00B82CEF">
        <w:rPr>
          <w:b/>
          <w:bCs/>
        </w:rPr>
        <w:t>Integration:</w:t>
      </w:r>
      <w:r w:rsidRPr="00B82CEF">
        <w:t xml:space="preserve"> GreatSchools provides data on K-12 schools, including ratings and basic information. We will use the GreatSchools </w:t>
      </w:r>
      <w:r w:rsidRPr="00B82CEF">
        <w:rPr>
          <w:b/>
          <w:bCs/>
        </w:rPr>
        <w:t>Nearby Schools API</w:t>
      </w:r>
      <w:r w:rsidRPr="00B82CEF">
        <w:t xml:space="preserve"> and related endpoints to fetch schools near a given location (by city name, ZIP, or coordinates). For each duty station or community, we can retrieve a list of schools in </w:t>
      </w:r>
      <w:r w:rsidRPr="00B82CEF">
        <w:lastRenderedPageBreak/>
        <w:t>the area, along with their GreatSchools 1–10 rating and other details. We’ll likely call this via a Lambda function that supplies the location (</w:t>
      </w:r>
      <w:proofErr w:type="spellStart"/>
      <w:r w:rsidRPr="00B82CEF">
        <w:t>lat</w:t>
      </w:r>
      <w:proofErr w:type="spellEnd"/>
      <w:r w:rsidRPr="00B82CEF">
        <w:t>/long or city name) to GreatSchools and gets back JSON data of schools. The data doesn’t change very rapidly (ratings update periodically, maybe annually; school directory info is static), so we plan to cache school info for a location for perhaps ~1 week or more, refreshing on a schedule or if a user explicitly requests update.</w:t>
      </w:r>
    </w:p>
    <w:p w14:paraId="3EC7452C" w14:textId="77777777" w:rsidR="00B82CEF" w:rsidRPr="00B82CEF" w:rsidRDefault="00B82CEF" w:rsidP="00B82CEF">
      <w:pPr>
        <w:spacing w:after="160" w:line="278" w:lineRule="auto"/>
      </w:pPr>
      <w:r w:rsidRPr="00B82CEF">
        <w:rPr>
          <w:b/>
          <w:bCs/>
        </w:rPr>
        <w:t>Schema:</w:t>
      </w:r>
      <w:r w:rsidRPr="00B82CEF">
        <w:t xml:space="preserve"> The key fields we expect from GreatSchools and will include in our system are:</w:t>
      </w:r>
    </w:p>
    <w:tbl>
      <w:tblPr>
        <w:tblStyle w:val="GridTable2"/>
        <w:tblW w:w="0" w:type="auto"/>
        <w:tblLook w:val="04A0" w:firstRow="1" w:lastRow="0" w:firstColumn="1" w:lastColumn="0" w:noHBand="0" w:noVBand="1"/>
      </w:tblPr>
      <w:tblGrid>
        <w:gridCol w:w="2068"/>
        <w:gridCol w:w="726"/>
        <w:gridCol w:w="5668"/>
      </w:tblGrid>
      <w:tr w:rsidR="00B82CEF" w:rsidRPr="00B82CEF" w14:paraId="1E205EBD" w14:textId="77777777" w:rsidTr="00B82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B57BDA" w14:textId="77777777" w:rsidR="00B82CEF" w:rsidRPr="00B82CEF" w:rsidRDefault="00B82CEF" w:rsidP="00B82CEF">
            <w:pPr>
              <w:spacing w:after="160" w:line="278" w:lineRule="auto"/>
            </w:pPr>
            <w:r w:rsidRPr="00B82CEF">
              <w:t>Field</w:t>
            </w:r>
          </w:p>
        </w:tc>
        <w:tc>
          <w:tcPr>
            <w:tcW w:w="0" w:type="auto"/>
            <w:hideMark/>
          </w:tcPr>
          <w:p w14:paraId="365D565A" w14:textId="77777777" w:rsidR="00B82CEF" w:rsidRPr="00B82CEF" w:rsidRDefault="00B82CEF" w:rsidP="00B82CEF">
            <w:pPr>
              <w:spacing w:after="160" w:line="278" w:lineRule="auto"/>
              <w:cnfStyle w:val="100000000000" w:firstRow="1" w:lastRow="0" w:firstColumn="0" w:lastColumn="0" w:oddVBand="0" w:evenVBand="0" w:oddHBand="0" w:evenHBand="0" w:firstRowFirstColumn="0" w:firstRowLastColumn="0" w:lastRowFirstColumn="0" w:lastRowLastColumn="0"/>
            </w:pPr>
            <w:r w:rsidRPr="00B82CEF">
              <w:t>Type</w:t>
            </w:r>
          </w:p>
        </w:tc>
        <w:tc>
          <w:tcPr>
            <w:tcW w:w="0" w:type="auto"/>
            <w:hideMark/>
          </w:tcPr>
          <w:p w14:paraId="35C693C9" w14:textId="77777777" w:rsidR="00B82CEF" w:rsidRPr="00B82CEF" w:rsidRDefault="00B82CEF" w:rsidP="00B82CEF">
            <w:pPr>
              <w:spacing w:after="160" w:line="278" w:lineRule="auto"/>
              <w:cnfStyle w:val="100000000000" w:firstRow="1" w:lastRow="0" w:firstColumn="0" w:lastColumn="0" w:oddVBand="0" w:evenVBand="0" w:oddHBand="0" w:evenHBand="0" w:firstRowFirstColumn="0" w:firstRowLastColumn="0" w:lastRowFirstColumn="0" w:lastRowLastColumn="0"/>
            </w:pPr>
            <w:r w:rsidRPr="00B82CEF">
              <w:t>Description</w:t>
            </w:r>
          </w:p>
        </w:tc>
      </w:tr>
      <w:tr w:rsidR="00B82CEF" w:rsidRPr="00B82CEF" w14:paraId="656776C5"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DF2E88" w14:textId="77777777" w:rsidR="00B82CEF" w:rsidRPr="00B82CEF" w:rsidRDefault="00B82CEF" w:rsidP="00B82CEF">
            <w:pPr>
              <w:spacing w:after="160" w:line="278" w:lineRule="auto"/>
            </w:pPr>
            <w:proofErr w:type="spellStart"/>
            <w:r w:rsidRPr="00B82CEF">
              <w:t>schoolId</w:t>
            </w:r>
            <w:proofErr w:type="spellEnd"/>
          </w:p>
        </w:tc>
        <w:tc>
          <w:tcPr>
            <w:tcW w:w="0" w:type="auto"/>
            <w:hideMark/>
          </w:tcPr>
          <w:p w14:paraId="3F090840"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588E47DB"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Unique ID for the school (GreatSchools ID).</w:t>
            </w:r>
          </w:p>
        </w:tc>
      </w:tr>
      <w:tr w:rsidR="00B82CEF" w:rsidRPr="00B82CEF" w14:paraId="3B5336D1"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4D445814" w14:textId="77777777" w:rsidR="00B82CEF" w:rsidRPr="00B82CEF" w:rsidRDefault="00B82CEF" w:rsidP="00B82CEF">
            <w:pPr>
              <w:spacing w:after="160" w:line="278" w:lineRule="auto"/>
            </w:pPr>
            <w:r w:rsidRPr="00B82CEF">
              <w:t>name</w:t>
            </w:r>
          </w:p>
        </w:tc>
        <w:tc>
          <w:tcPr>
            <w:tcW w:w="0" w:type="auto"/>
            <w:hideMark/>
          </w:tcPr>
          <w:p w14:paraId="51F3E26A"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String</w:t>
            </w:r>
          </w:p>
        </w:tc>
        <w:tc>
          <w:tcPr>
            <w:tcW w:w="0" w:type="auto"/>
            <w:hideMark/>
          </w:tcPr>
          <w:p w14:paraId="1441CC9C"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School name.</w:t>
            </w:r>
          </w:p>
        </w:tc>
      </w:tr>
      <w:tr w:rsidR="00B82CEF" w:rsidRPr="00B82CEF" w14:paraId="7D48DE90"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6AC7F8" w14:textId="77777777" w:rsidR="00B82CEF" w:rsidRPr="00B82CEF" w:rsidRDefault="00B82CEF" w:rsidP="00B82CEF">
            <w:pPr>
              <w:spacing w:after="160" w:line="278" w:lineRule="auto"/>
            </w:pPr>
            <w:r w:rsidRPr="00B82CEF">
              <w:t>type</w:t>
            </w:r>
          </w:p>
        </w:tc>
        <w:tc>
          <w:tcPr>
            <w:tcW w:w="0" w:type="auto"/>
            <w:hideMark/>
          </w:tcPr>
          <w:p w14:paraId="558638FA"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1944BE65"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Type of school (e.g., “public”, “charter”, “private”).</w:t>
            </w:r>
          </w:p>
        </w:tc>
      </w:tr>
      <w:tr w:rsidR="00B82CEF" w:rsidRPr="00B82CEF" w14:paraId="0CEFFA44"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6F8F2B27" w14:textId="77777777" w:rsidR="00B82CEF" w:rsidRPr="00B82CEF" w:rsidRDefault="00B82CEF" w:rsidP="00B82CEF">
            <w:pPr>
              <w:spacing w:after="160" w:line="278" w:lineRule="auto"/>
            </w:pPr>
            <w:r w:rsidRPr="00B82CEF">
              <w:t>level</w:t>
            </w:r>
          </w:p>
        </w:tc>
        <w:tc>
          <w:tcPr>
            <w:tcW w:w="0" w:type="auto"/>
            <w:hideMark/>
          </w:tcPr>
          <w:p w14:paraId="62776649"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String</w:t>
            </w:r>
          </w:p>
        </w:tc>
        <w:tc>
          <w:tcPr>
            <w:tcW w:w="0" w:type="auto"/>
            <w:hideMark/>
          </w:tcPr>
          <w:p w14:paraId="199BE6BF"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School level (e.g., “elementary”, “middle”, “high”).</w:t>
            </w:r>
          </w:p>
        </w:tc>
      </w:tr>
      <w:tr w:rsidR="00B82CEF" w:rsidRPr="00B82CEF" w14:paraId="3CC10037"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60C41D" w14:textId="77777777" w:rsidR="00B82CEF" w:rsidRPr="00B82CEF" w:rsidRDefault="00B82CEF" w:rsidP="00B82CEF">
            <w:pPr>
              <w:spacing w:after="160" w:line="278" w:lineRule="auto"/>
            </w:pPr>
            <w:r w:rsidRPr="00B82CEF">
              <w:t>grades</w:t>
            </w:r>
          </w:p>
        </w:tc>
        <w:tc>
          <w:tcPr>
            <w:tcW w:w="0" w:type="auto"/>
            <w:hideMark/>
          </w:tcPr>
          <w:p w14:paraId="34507C54"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0EBE7CA8"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Grade levels served (e.g., “K-5”, “9-12”).</w:t>
            </w:r>
          </w:p>
        </w:tc>
      </w:tr>
      <w:tr w:rsidR="00B82CEF" w:rsidRPr="00B82CEF" w14:paraId="297AF4E1"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533206E3" w14:textId="77777777" w:rsidR="00B82CEF" w:rsidRPr="00B82CEF" w:rsidRDefault="00B82CEF" w:rsidP="00B82CEF">
            <w:pPr>
              <w:spacing w:after="160" w:line="278" w:lineRule="auto"/>
            </w:pPr>
            <w:r w:rsidRPr="00B82CEF">
              <w:t>rating</w:t>
            </w:r>
          </w:p>
        </w:tc>
        <w:tc>
          <w:tcPr>
            <w:tcW w:w="0" w:type="auto"/>
            <w:hideMark/>
          </w:tcPr>
          <w:p w14:paraId="413F0230"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Int</w:t>
            </w:r>
          </w:p>
        </w:tc>
        <w:tc>
          <w:tcPr>
            <w:tcW w:w="0" w:type="auto"/>
            <w:hideMark/>
          </w:tcPr>
          <w:p w14:paraId="2943CF78"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GreatSchools rating (1-10 scale, or 0 if not available).</w:t>
            </w:r>
          </w:p>
        </w:tc>
      </w:tr>
      <w:tr w:rsidR="00B82CEF" w:rsidRPr="00B82CEF" w14:paraId="698F4702"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111DBF" w14:textId="77777777" w:rsidR="00B82CEF" w:rsidRPr="00B82CEF" w:rsidRDefault="00B82CEF" w:rsidP="00B82CEF">
            <w:pPr>
              <w:spacing w:after="160" w:line="278" w:lineRule="auto"/>
            </w:pPr>
            <w:proofErr w:type="spellStart"/>
            <w:r w:rsidRPr="00B82CEF">
              <w:t>ratingDescription</w:t>
            </w:r>
            <w:proofErr w:type="spellEnd"/>
          </w:p>
        </w:tc>
        <w:tc>
          <w:tcPr>
            <w:tcW w:w="0" w:type="auto"/>
            <w:hideMark/>
          </w:tcPr>
          <w:p w14:paraId="44AF2990"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0EDA58D9"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Textual description of the rating (e.g., “Above average”).</w:t>
            </w:r>
          </w:p>
        </w:tc>
      </w:tr>
      <w:tr w:rsidR="00B82CEF" w:rsidRPr="00B82CEF" w14:paraId="5C697100"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38A41130" w14:textId="77777777" w:rsidR="00B82CEF" w:rsidRPr="00B82CEF" w:rsidRDefault="00B82CEF" w:rsidP="00B82CEF">
            <w:pPr>
              <w:spacing w:after="160" w:line="278" w:lineRule="auto"/>
            </w:pPr>
            <w:proofErr w:type="spellStart"/>
            <w:r w:rsidRPr="00B82CEF">
              <w:t>lastUpdateYear</w:t>
            </w:r>
            <w:proofErr w:type="spellEnd"/>
          </w:p>
        </w:tc>
        <w:tc>
          <w:tcPr>
            <w:tcW w:w="0" w:type="auto"/>
            <w:hideMark/>
          </w:tcPr>
          <w:p w14:paraId="093422C7"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Int</w:t>
            </w:r>
          </w:p>
        </w:tc>
        <w:tc>
          <w:tcPr>
            <w:tcW w:w="0" w:type="auto"/>
            <w:hideMark/>
          </w:tcPr>
          <w:p w14:paraId="3026D295"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Year of last update for the rating.</w:t>
            </w:r>
          </w:p>
        </w:tc>
      </w:tr>
      <w:tr w:rsidR="00B82CEF" w:rsidRPr="00B82CEF" w14:paraId="5445CAD9"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20E2CB" w14:textId="77777777" w:rsidR="00B82CEF" w:rsidRPr="00B82CEF" w:rsidRDefault="00B82CEF" w:rsidP="00B82CEF">
            <w:pPr>
              <w:spacing w:after="160" w:line="278" w:lineRule="auto"/>
            </w:pPr>
            <w:r w:rsidRPr="00B82CEF">
              <w:t>address</w:t>
            </w:r>
          </w:p>
        </w:tc>
        <w:tc>
          <w:tcPr>
            <w:tcW w:w="0" w:type="auto"/>
            <w:hideMark/>
          </w:tcPr>
          <w:p w14:paraId="0CA95EC4"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58A53096"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Physical street address of the school.</w:t>
            </w:r>
          </w:p>
        </w:tc>
      </w:tr>
      <w:tr w:rsidR="00B82CEF" w:rsidRPr="00B82CEF" w14:paraId="6D10FC31"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1483D74D" w14:textId="77777777" w:rsidR="00B82CEF" w:rsidRPr="00B82CEF" w:rsidRDefault="00B82CEF" w:rsidP="00B82CEF">
            <w:pPr>
              <w:spacing w:after="160" w:line="278" w:lineRule="auto"/>
            </w:pPr>
            <w:r w:rsidRPr="00B82CEF">
              <w:t>city</w:t>
            </w:r>
          </w:p>
        </w:tc>
        <w:tc>
          <w:tcPr>
            <w:tcW w:w="0" w:type="auto"/>
            <w:hideMark/>
          </w:tcPr>
          <w:p w14:paraId="20E7711A"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String</w:t>
            </w:r>
          </w:p>
        </w:tc>
        <w:tc>
          <w:tcPr>
            <w:tcW w:w="0" w:type="auto"/>
            <w:hideMark/>
          </w:tcPr>
          <w:p w14:paraId="69EABAE6"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City where the school is located.</w:t>
            </w:r>
          </w:p>
        </w:tc>
      </w:tr>
      <w:tr w:rsidR="00B82CEF" w:rsidRPr="00B82CEF" w14:paraId="0DF87830"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A7E08F" w14:textId="77777777" w:rsidR="00B82CEF" w:rsidRPr="00B82CEF" w:rsidRDefault="00B82CEF" w:rsidP="00B82CEF">
            <w:pPr>
              <w:spacing w:after="160" w:line="278" w:lineRule="auto"/>
            </w:pPr>
            <w:r w:rsidRPr="00B82CEF">
              <w:t>state</w:t>
            </w:r>
          </w:p>
        </w:tc>
        <w:tc>
          <w:tcPr>
            <w:tcW w:w="0" w:type="auto"/>
            <w:hideMark/>
          </w:tcPr>
          <w:p w14:paraId="265E9210"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15162790"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State (abbreviation).</w:t>
            </w:r>
          </w:p>
        </w:tc>
      </w:tr>
      <w:tr w:rsidR="00B82CEF" w:rsidRPr="00B82CEF" w14:paraId="09D5DE2F"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102777BF" w14:textId="77777777" w:rsidR="00B82CEF" w:rsidRPr="00B82CEF" w:rsidRDefault="00B82CEF" w:rsidP="00B82CEF">
            <w:pPr>
              <w:spacing w:after="160" w:line="278" w:lineRule="auto"/>
            </w:pPr>
            <w:r w:rsidRPr="00B82CEF">
              <w:t>zip</w:t>
            </w:r>
          </w:p>
        </w:tc>
        <w:tc>
          <w:tcPr>
            <w:tcW w:w="0" w:type="auto"/>
            <w:hideMark/>
          </w:tcPr>
          <w:p w14:paraId="5529979A"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String</w:t>
            </w:r>
          </w:p>
        </w:tc>
        <w:tc>
          <w:tcPr>
            <w:tcW w:w="0" w:type="auto"/>
            <w:hideMark/>
          </w:tcPr>
          <w:p w14:paraId="37A9D825"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ZIP code.</w:t>
            </w:r>
          </w:p>
        </w:tc>
      </w:tr>
      <w:tr w:rsidR="00B82CEF" w:rsidRPr="00B82CEF" w14:paraId="1082E6C8"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B96346" w14:textId="77777777" w:rsidR="00B82CEF" w:rsidRPr="00B82CEF" w:rsidRDefault="00B82CEF" w:rsidP="00B82CEF">
            <w:pPr>
              <w:spacing w:after="160" w:line="278" w:lineRule="auto"/>
            </w:pPr>
            <w:r w:rsidRPr="00B82CEF">
              <w:t>county</w:t>
            </w:r>
          </w:p>
        </w:tc>
        <w:tc>
          <w:tcPr>
            <w:tcW w:w="0" w:type="auto"/>
            <w:hideMark/>
          </w:tcPr>
          <w:p w14:paraId="1F226918"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06269085"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County name.</w:t>
            </w:r>
          </w:p>
        </w:tc>
      </w:tr>
      <w:tr w:rsidR="00B82CEF" w:rsidRPr="00B82CEF" w14:paraId="2308B730"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08DC3D6F" w14:textId="77777777" w:rsidR="00B82CEF" w:rsidRPr="00B82CEF" w:rsidRDefault="00B82CEF" w:rsidP="00B82CEF">
            <w:pPr>
              <w:spacing w:after="160" w:line="278" w:lineRule="auto"/>
            </w:pPr>
            <w:r w:rsidRPr="00B82CEF">
              <w:t>latitude</w:t>
            </w:r>
          </w:p>
        </w:tc>
        <w:tc>
          <w:tcPr>
            <w:tcW w:w="0" w:type="auto"/>
            <w:hideMark/>
          </w:tcPr>
          <w:p w14:paraId="042D7656"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Float</w:t>
            </w:r>
          </w:p>
        </w:tc>
        <w:tc>
          <w:tcPr>
            <w:tcW w:w="0" w:type="auto"/>
            <w:hideMark/>
          </w:tcPr>
          <w:p w14:paraId="5F217EC2"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Latitude coordinate of the school.</w:t>
            </w:r>
          </w:p>
        </w:tc>
      </w:tr>
      <w:tr w:rsidR="00B82CEF" w:rsidRPr="00B82CEF" w14:paraId="73A328CF"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6876B2" w14:textId="77777777" w:rsidR="00B82CEF" w:rsidRPr="00B82CEF" w:rsidRDefault="00B82CEF" w:rsidP="00B82CEF">
            <w:pPr>
              <w:spacing w:after="160" w:line="278" w:lineRule="auto"/>
            </w:pPr>
            <w:r w:rsidRPr="00B82CEF">
              <w:t>longitude</w:t>
            </w:r>
          </w:p>
        </w:tc>
        <w:tc>
          <w:tcPr>
            <w:tcW w:w="0" w:type="auto"/>
            <w:hideMark/>
          </w:tcPr>
          <w:p w14:paraId="629E3E5D"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Float</w:t>
            </w:r>
          </w:p>
        </w:tc>
        <w:tc>
          <w:tcPr>
            <w:tcW w:w="0" w:type="auto"/>
            <w:hideMark/>
          </w:tcPr>
          <w:p w14:paraId="6BCB5C5C"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Longitude coordinate of the school.</w:t>
            </w:r>
          </w:p>
        </w:tc>
      </w:tr>
      <w:tr w:rsidR="00B82CEF" w:rsidRPr="00B82CEF" w14:paraId="37FD041E"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556182E9" w14:textId="77777777" w:rsidR="00B82CEF" w:rsidRPr="00B82CEF" w:rsidRDefault="00B82CEF" w:rsidP="00B82CEF">
            <w:pPr>
              <w:spacing w:after="160" w:line="278" w:lineRule="auto"/>
            </w:pPr>
            <w:proofErr w:type="spellStart"/>
            <w:r w:rsidRPr="00B82CEF">
              <w:t>districtName</w:t>
            </w:r>
            <w:proofErr w:type="spellEnd"/>
          </w:p>
        </w:tc>
        <w:tc>
          <w:tcPr>
            <w:tcW w:w="0" w:type="auto"/>
            <w:hideMark/>
          </w:tcPr>
          <w:p w14:paraId="18E80C46"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String</w:t>
            </w:r>
          </w:p>
        </w:tc>
        <w:tc>
          <w:tcPr>
            <w:tcW w:w="0" w:type="auto"/>
            <w:hideMark/>
          </w:tcPr>
          <w:p w14:paraId="192B94ED"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Name of the school district (if applicable).</w:t>
            </w:r>
          </w:p>
        </w:tc>
      </w:tr>
      <w:tr w:rsidR="00B82CEF" w:rsidRPr="00B82CEF" w14:paraId="1695CA3E"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93B956" w14:textId="77777777" w:rsidR="00B82CEF" w:rsidRPr="00B82CEF" w:rsidRDefault="00B82CEF" w:rsidP="00B82CEF">
            <w:pPr>
              <w:spacing w:after="160" w:line="278" w:lineRule="auto"/>
            </w:pPr>
            <w:proofErr w:type="spellStart"/>
            <w:r w:rsidRPr="00B82CEF">
              <w:t>districtId</w:t>
            </w:r>
            <w:proofErr w:type="spellEnd"/>
          </w:p>
        </w:tc>
        <w:tc>
          <w:tcPr>
            <w:tcW w:w="0" w:type="auto"/>
            <w:hideMark/>
          </w:tcPr>
          <w:p w14:paraId="3E39C1D4"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48CDB496"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District identifier (if provided by API).</w:t>
            </w:r>
          </w:p>
        </w:tc>
      </w:tr>
      <w:tr w:rsidR="00B82CEF" w:rsidRPr="00B82CEF" w14:paraId="2B031049"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0B7C67A5" w14:textId="77777777" w:rsidR="00B82CEF" w:rsidRPr="00B82CEF" w:rsidRDefault="00B82CEF" w:rsidP="00B82CEF">
            <w:pPr>
              <w:spacing w:after="160" w:line="278" w:lineRule="auto"/>
            </w:pPr>
            <w:r w:rsidRPr="00B82CEF">
              <w:t>phone</w:t>
            </w:r>
          </w:p>
        </w:tc>
        <w:tc>
          <w:tcPr>
            <w:tcW w:w="0" w:type="auto"/>
            <w:hideMark/>
          </w:tcPr>
          <w:p w14:paraId="3EA0E47B"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String</w:t>
            </w:r>
          </w:p>
        </w:tc>
        <w:tc>
          <w:tcPr>
            <w:tcW w:w="0" w:type="auto"/>
            <w:hideMark/>
          </w:tcPr>
          <w:p w14:paraId="3D6A1DB9"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Contact phone number.</w:t>
            </w:r>
          </w:p>
        </w:tc>
      </w:tr>
      <w:tr w:rsidR="00B82CEF" w:rsidRPr="00B82CEF" w14:paraId="1502F3A4"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947E56" w14:textId="77777777" w:rsidR="00B82CEF" w:rsidRPr="00B82CEF" w:rsidRDefault="00B82CEF" w:rsidP="00B82CEF">
            <w:pPr>
              <w:spacing w:after="160" w:line="278" w:lineRule="auto"/>
            </w:pPr>
            <w:r w:rsidRPr="00B82CEF">
              <w:t>website</w:t>
            </w:r>
          </w:p>
        </w:tc>
        <w:tc>
          <w:tcPr>
            <w:tcW w:w="0" w:type="auto"/>
            <w:hideMark/>
          </w:tcPr>
          <w:p w14:paraId="6EBF7D76"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433CF800"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School’s website URL (if available).</w:t>
            </w:r>
          </w:p>
        </w:tc>
      </w:tr>
      <w:tr w:rsidR="00B82CEF" w:rsidRPr="00B82CEF" w14:paraId="647D7114"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2D4993AD" w14:textId="77777777" w:rsidR="00B82CEF" w:rsidRPr="00B82CEF" w:rsidRDefault="00B82CEF" w:rsidP="00B82CEF">
            <w:pPr>
              <w:spacing w:after="160" w:line="278" w:lineRule="auto"/>
            </w:pPr>
            <w:proofErr w:type="spellStart"/>
            <w:r w:rsidRPr="00B82CEF">
              <w:t>greatSchoolsProfile</w:t>
            </w:r>
            <w:proofErr w:type="spellEnd"/>
          </w:p>
        </w:tc>
        <w:tc>
          <w:tcPr>
            <w:tcW w:w="0" w:type="auto"/>
            <w:hideMark/>
          </w:tcPr>
          <w:p w14:paraId="7AB3170E"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String</w:t>
            </w:r>
          </w:p>
        </w:tc>
        <w:tc>
          <w:tcPr>
            <w:tcW w:w="0" w:type="auto"/>
            <w:hideMark/>
          </w:tcPr>
          <w:p w14:paraId="438871AA"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URL to the school’s profile on GreatSchools.org.</w:t>
            </w:r>
          </w:p>
        </w:tc>
      </w:tr>
      <w:tr w:rsidR="00B82CEF" w:rsidRPr="00B82CEF" w14:paraId="0666CFCA"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6802CE" w14:textId="77777777" w:rsidR="00B82CEF" w:rsidRPr="00B82CEF" w:rsidRDefault="00B82CEF" w:rsidP="00B82CEF">
            <w:pPr>
              <w:spacing w:after="160" w:line="278" w:lineRule="auto"/>
            </w:pPr>
            <w:r w:rsidRPr="00B82CEF">
              <w:t>distance</w:t>
            </w:r>
          </w:p>
        </w:tc>
        <w:tc>
          <w:tcPr>
            <w:tcW w:w="0" w:type="auto"/>
            <w:hideMark/>
          </w:tcPr>
          <w:p w14:paraId="204059F3"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Float</w:t>
            </w:r>
          </w:p>
        </w:tc>
        <w:tc>
          <w:tcPr>
            <w:tcW w:w="0" w:type="auto"/>
            <w:hideMark/>
          </w:tcPr>
          <w:p w14:paraId="5FC79332"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Distance from the queried location (for “nearby schools” API).</w:t>
            </w:r>
          </w:p>
        </w:tc>
      </w:tr>
    </w:tbl>
    <w:p w14:paraId="313E3E11" w14:textId="77777777" w:rsidR="00B82CEF" w:rsidRPr="00B82CEF" w:rsidRDefault="00B82CEF" w:rsidP="00B82CEF">
      <w:pPr>
        <w:spacing w:after="160" w:line="278" w:lineRule="auto"/>
      </w:pPr>
      <w:r w:rsidRPr="00B82CEF">
        <w:rPr>
          <w:i/>
          <w:iCs/>
        </w:rPr>
        <w:lastRenderedPageBreak/>
        <w:t>Description:</w:t>
      </w:r>
      <w:r w:rsidRPr="00B82CEF">
        <w:t xml:space="preserve"> These fields cover the essential directory info and quality indicator for each school. In our platform, we will likely present for each community a list of schools with name, type, grades, and rating. The rating (1-10) is a key metric for school quality that users will care about. We also store location coordinates which could be used to plot schools on a map in the UI. The distance is useful when listing schools closest to a particular address or coordinate (like if user searches by their potential home address). We will include perhaps a link to the GreatSchools profile or use the data to allow users to click for more details. The </w:t>
      </w:r>
      <w:r w:rsidRPr="00B82CEF">
        <w:rPr>
          <w:b/>
          <w:bCs/>
        </w:rPr>
        <w:t>GreatSchools API</w:t>
      </w:r>
      <w:r w:rsidRPr="00B82CEF">
        <w:t xml:space="preserve"> returns these fields in JSON, and we will parse and store them. We plan to attribute the source as required by GreatSchools terms (showing their logo/notice when displaying ratings, as required (</w:t>
      </w:r>
      <w:proofErr w:type="spellStart"/>
      <w:r w:rsidRPr="00B82CEF">
        <w:fldChar w:fldCharType="begin"/>
      </w:r>
      <w:r w:rsidRPr="00B82CEF">
        <w:instrText>HYPERLINK "https://www.greatschools.org/gk/about/api-developer-resources/" \l ":~:text=,I%20can%20display%20GreatSchools%20data"</w:instrText>
      </w:r>
      <w:r w:rsidRPr="00B82CEF">
        <w:fldChar w:fldCharType="separate"/>
      </w:r>
      <w:r w:rsidRPr="00B82CEF">
        <w:rPr>
          <w:rStyle w:val="Hyperlink"/>
        </w:rPr>
        <w:t>NearbySchools</w:t>
      </w:r>
      <w:proofErr w:type="spellEnd"/>
      <w:r w:rsidRPr="00B82CEF">
        <w:rPr>
          <w:rStyle w:val="Hyperlink"/>
        </w:rPr>
        <w:t xml:space="preserve"> API Developer Resources &amp; FAQ | GreatSchools</w:t>
      </w:r>
      <w:r w:rsidRPr="00B82CEF">
        <w:fldChar w:fldCharType="end"/>
      </w:r>
      <w:r w:rsidRPr="00B82CEF">
        <w:t>)).</w:t>
      </w:r>
    </w:p>
    <w:p w14:paraId="3BDFE92B" w14:textId="77777777" w:rsidR="00B82CEF" w:rsidRPr="00B82CEF" w:rsidRDefault="00B82CEF" w:rsidP="00B82CEF">
      <w:pPr>
        <w:spacing w:after="160" w:line="278" w:lineRule="auto"/>
      </w:pPr>
      <w:r w:rsidRPr="00B82CEF">
        <w:t>By caching this data, subsequent users querying the same city’s schools will get instant results from our cache. The cache (likely stored in DynamoDB under a key like “</w:t>
      </w:r>
      <w:proofErr w:type="spellStart"/>
      <w:r w:rsidRPr="00B82CEF">
        <w:t>Schools_NEAR</w:t>
      </w:r>
      <w:proofErr w:type="spellEnd"/>
      <w:r w:rsidRPr="00B82CEF">
        <w:t>_{</w:t>
      </w:r>
      <w:proofErr w:type="spellStart"/>
      <w:r w:rsidRPr="00B82CEF">
        <w:t>lat</w:t>
      </w:r>
      <w:proofErr w:type="spellEnd"/>
      <w:r w:rsidRPr="00B82CEF">
        <w:t>}_{</w:t>
      </w:r>
      <w:proofErr w:type="spellStart"/>
      <w:r w:rsidRPr="00B82CEF">
        <w:t>lon</w:t>
      </w:r>
      <w:proofErr w:type="spellEnd"/>
      <w:r w:rsidRPr="00B82CEF">
        <w:t>}”) will expire say every 7 days, after which the next user triggers a refresh. This approach balances timeliness and performance.</w:t>
      </w:r>
    </w:p>
    <w:p w14:paraId="1800EC0B" w14:textId="77777777" w:rsidR="00B82CEF" w:rsidRPr="00B82CEF" w:rsidRDefault="00B82CEF" w:rsidP="00B82CEF">
      <w:pPr>
        <w:spacing w:after="160" w:line="278" w:lineRule="auto"/>
        <w:rPr>
          <w:b/>
          <w:bCs/>
        </w:rPr>
      </w:pPr>
      <w:r w:rsidRPr="00B82CEF">
        <w:rPr>
          <w:b/>
          <w:bCs/>
        </w:rPr>
        <w:t>Zillow API (Real Estate &amp; Housing) Integration</w:t>
      </w:r>
    </w:p>
    <w:p w14:paraId="766C182B" w14:textId="77777777" w:rsidR="00B82CEF" w:rsidRPr="00B82CEF" w:rsidRDefault="00B82CEF" w:rsidP="00B82CEF">
      <w:pPr>
        <w:spacing w:after="160" w:line="278" w:lineRule="auto"/>
      </w:pPr>
      <w:r w:rsidRPr="00B82CEF">
        <w:rPr>
          <w:b/>
          <w:bCs/>
        </w:rPr>
        <w:t>Integration:</w:t>
      </w:r>
      <w:r w:rsidRPr="00B82CEF">
        <w:t xml:space="preserve"> Zillow offers real estate data – historically they had APIs for property search, </w:t>
      </w:r>
      <w:proofErr w:type="spellStart"/>
      <w:r w:rsidRPr="00B82CEF">
        <w:t>Zestimates</w:t>
      </w:r>
      <w:proofErr w:type="spellEnd"/>
      <w:r w:rsidRPr="00B82CEF">
        <w:t xml:space="preserve"> (home value estimates), etc. Although Zillow’s public API has changed in recent years, for the RFI’s purpose we assume access to Zillow data either through an API or a data feed (perhaps via Zillow’s Bridge Interactive or other partnerships). We will integrate housing data so that users can see home values and real estate listings for the area. For example, when a user views a community, we can show the </w:t>
      </w:r>
      <w:r w:rsidRPr="00B82CEF">
        <w:rPr>
          <w:b/>
          <w:bCs/>
        </w:rPr>
        <w:t>median home price</w:t>
      </w:r>
      <w:r w:rsidRPr="00B82CEF">
        <w:t>, some example listings (address, price, bedrooms), rental averages, etc. We might use Zillow’s “</w:t>
      </w:r>
      <w:proofErr w:type="spellStart"/>
      <w:r w:rsidRPr="00B82CEF">
        <w:t>GetRegionChildren</w:t>
      </w:r>
      <w:proofErr w:type="spellEnd"/>
      <w:r w:rsidRPr="00B82CEF">
        <w:t>” API for median prices by city, and “</w:t>
      </w:r>
      <w:proofErr w:type="spellStart"/>
      <w:r w:rsidRPr="00B82CEF">
        <w:t>GetSearchResults</w:t>
      </w:r>
      <w:proofErr w:type="spellEnd"/>
      <w:r w:rsidRPr="00B82CEF">
        <w:t xml:space="preserve">” or similar for specific listings. If direct Zillow API access is limited, we could use alternatives like </w:t>
      </w:r>
      <w:proofErr w:type="spellStart"/>
      <w:r w:rsidRPr="00B82CEF">
        <w:t>RapidAPI’s</w:t>
      </w:r>
      <w:proofErr w:type="spellEnd"/>
      <w:r w:rsidRPr="00B82CEF">
        <w:t xml:space="preserve"> Zillow interface or other real estate data sources; but assuming Zillow API as given, we’ll proceed with that.</w:t>
      </w:r>
    </w:p>
    <w:p w14:paraId="2BE80FFA" w14:textId="77777777" w:rsidR="00B82CEF" w:rsidRPr="00B82CEF" w:rsidRDefault="00B82CEF" w:rsidP="00B82CEF">
      <w:pPr>
        <w:spacing w:after="160" w:line="278" w:lineRule="auto"/>
      </w:pPr>
      <w:r w:rsidRPr="00B82CEF">
        <w:t>Housing market data can be quite dynamic (listings can update daily), so we will set a shorter cache – possibly refresh Zillow data daily or even in real-time for critical queries. For broad metrics (like median price), daily or weekly updates are fine. For actual listings, we might call on-demand but limit to avoid rate limits.</w:t>
      </w:r>
    </w:p>
    <w:p w14:paraId="00B9A218" w14:textId="77777777" w:rsidR="00B82CEF" w:rsidRPr="00B82CEF" w:rsidRDefault="00B82CEF" w:rsidP="00B82CEF">
      <w:pPr>
        <w:spacing w:after="160" w:line="278" w:lineRule="auto"/>
      </w:pPr>
      <w:r w:rsidRPr="00B82CEF">
        <w:rPr>
          <w:b/>
          <w:bCs/>
        </w:rPr>
        <w:t>Schema:</w:t>
      </w:r>
      <w:r w:rsidRPr="00B82CEF">
        <w:t xml:space="preserve"> Key fields from Zillow data that we will capture include:</w:t>
      </w:r>
    </w:p>
    <w:tbl>
      <w:tblPr>
        <w:tblStyle w:val="GridTable2"/>
        <w:tblW w:w="0" w:type="auto"/>
        <w:tblLook w:val="04A0" w:firstRow="1" w:lastRow="0" w:firstColumn="1" w:lastColumn="0" w:noHBand="0" w:noVBand="1"/>
      </w:tblPr>
      <w:tblGrid>
        <w:gridCol w:w="1545"/>
        <w:gridCol w:w="726"/>
        <w:gridCol w:w="5760"/>
      </w:tblGrid>
      <w:tr w:rsidR="00B82CEF" w:rsidRPr="00B82CEF" w14:paraId="7F9AB150" w14:textId="77777777" w:rsidTr="00B82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8C3601" w14:textId="77777777" w:rsidR="00B82CEF" w:rsidRPr="00B82CEF" w:rsidRDefault="00B82CEF" w:rsidP="00B82CEF">
            <w:pPr>
              <w:spacing w:after="160" w:line="278" w:lineRule="auto"/>
            </w:pPr>
            <w:r w:rsidRPr="00B82CEF">
              <w:t>Field</w:t>
            </w:r>
          </w:p>
        </w:tc>
        <w:tc>
          <w:tcPr>
            <w:tcW w:w="0" w:type="auto"/>
            <w:hideMark/>
          </w:tcPr>
          <w:p w14:paraId="5A00A28C" w14:textId="77777777" w:rsidR="00B82CEF" w:rsidRPr="00B82CEF" w:rsidRDefault="00B82CEF" w:rsidP="00B82CEF">
            <w:pPr>
              <w:spacing w:after="160" w:line="278" w:lineRule="auto"/>
              <w:cnfStyle w:val="100000000000" w:firstRow="1" w:lastRow="0" w:firstColumn="0" w:lastColumn="0" w:oddVBand="0" w:evenVBand="0" w:oddHBand="0" w:evenHBand="0" w:firstRowFirstColumn="0" w:firstRowLastColumn="0" w:lastRowFirstColumn="0" w:lastRowLastColumn="0"/>
            </w:pPr>
            <w:r w:rsidRPr="00B82CEF">
              <w:t>Type</w:t>
            </w:r>
          </w:p>
        </w:tc>
        <w:tc>
          <w:tcPr>
            <w:tcW w:w="0" w:type="auto"/>
            <w:hideMark/>
          </w:tcPr>
          <w:p w14:paraId="6568C6AC" w14:textId="77777777" w:rsidR="00B82CEF" w:rsidRPr="00B82CEF" w:rsidRDefault="00B82CEF" w:rsidP="00B82CEF">
            <w:pPr>
              <w:spacing w:after="160" w:line="278" w:lineRule="auto"/>
              <w:cnfStyle w:val="100000000000" w:firstRow="1" w:lastRow="0" w:firstColumn="0" w:lastColumn="0" w:oddVBand="0" w:evenVBand="0" w:oddHBand="0" w:evenHBand="0" w:firstRowFirstColumn="0" w:firstRowLastColumn="0" w:lastRowFirstColumn="0" w:lastRowLastColumn="0"/>
            </w:pPr>
            <w:r w:rsidRPr="00B82CEF">
              <w:t>Description</w:t>
            </w:r>
          </w:p>
        </w:tc>
      </w:tr>
      <w:tr w:rsidR="00B82CEF" w:rsidRPr="00B82CEF" w14:paraId="3E58108B"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913B6D" w14:textId="77777777" w:rsidR="00B82CEF" w:rsidRPr="00B82CEF" w:rsidRDefault="00B82CEF" w:rsidP="00B82CEF">
            <w:pPr>
              <w:spacing w:after="160" w:line="278" w:lineRule="auto"/>
            </w:pPr>
            <w:proofErr w:type="spellStart"/>
            <w:r w:rsidRPr="00B82CEF">
              <w:t>zpid</w:t>
            </w:r>
            <w:proofErr w:type="spellEnd"/>
          </w:p>
        </w:tc>
        <w:tc>
          <w:tcPr>
            <w:tcW w:w="0" w:type="auto"/>
            <w:hideMark/>
          </w:tcPr>
          <w:p w14:paraId="1AA1BE0F"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4A0509DC"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Zillow Property ID (unique identifier for a property).</w:t>
            </w:r>
          </w:p>
        </w:tc>
      </w:tr>
      <w:tr w:rsidR="00B82CEF" w:rsidRPr="00B82CEF" w14:paraId="53218545"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537F733F" w14:textId="77777777" w:rsidR="00B82CEF" w:rsidRPr="00B82CEF" w:rsidRDefault="00B82CEF" w:rsidP="00B82CEF">
            <w:pPr>
              <w:spacing w:after="160" w:line="278" w:lineRule="auto"/>
            </w:pPr>
            <w:r w:rsidRPr="00B82CEF">
              <w:t>address</w:t>
            </w:r>
          </w:p>
        </w:tc>
        <w:tc>
          <w:tcPr>
            <w:tcW w:w="0" w:type="auto"/>
            <w:hideMark/>
          </w:tcPr>
          <w:p w14:paraId="5B750E0E"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String</w:t>
            </w:r>
          </w:p>
        </w:tc>
        <w:tc>
          <w:tcPr>
            <w:tcW w:w="0" w:type="auto"/>
            <w:hideMark/>
          </w:tcPr>
          <w:p w14:paraId="34A90495"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Street address of the property listing.</w:t>
            </w:r>
          </w:p>
        </w:tc>
      </w:tr>
      <w:tr w:rsidR="00B82CEF" w:rsidRPr="00B82CEF" w14:paraId="17521BD8"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028A4C" w14:textId="77777777" w:rsidR="00B82CEF" w:rsidRPr="00B82CEF" w:rsidRDefault="00B82CEF" w:rsidP="00B82CEF">
            <w:pPr>
              <w:spacing w:after="160" w:line="278" w:lineRule="auto"/>
            </w:pPr>
            <w:r w:rsidRPr="00B82CEF">
              <w:t>city</w:t>
            </w:r>
          </w:p>
        </w:tc>
        <w:tc>
          <w:tcPr>
            <w:tcW w:w="0" w:type="auto"/>
            <w:hideMark/>
          </w:tcPr>
          <w:p w14:paraId="24806478"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6C9B27C8"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City of the property.</w:t>
            </w:r>
          </w:p>
        </w:tc>
      </w:tr>
      <w:tr w:rsidR="00B82CEF" w:rsidRPr="00B82CEF" w14:paraId="7B1714D2"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4402EE6F" w14:textId="77777777" w:rsidR="00B82CEF" w:rsidRPr="00B82CEF" w:rsidRDefault="00B82CEF" w:rsidP="00B82CEF">
            <w:pPr>
              <w:spacing w:after="160" w:line="278" w:lineRule="auto"/>
            </w:pPr>
            <w:r w:rsidRPr="00B82CEF">
              <w:t>state</w:t>
            </w:r>
          </w:p>
        </w:tc>
        <w:tc>
          <w:tcPr>
            <w:tcW w:w="0" w:type="auto"/>
            <w:hideMark/>
          </w:tcPr>
          <w:p w14:paraId="3F81DE4F"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String</w:t>
            </w:r>
          </w:p>
        </w:tc>
        <w:tc>
          <w:tcPr>
            <w:tcW w:w="0" w:type="auto"/>
            <w:hideMark/>
          </w:tcPr>
          <w:p w14:paraId="743A4933"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State of the property.</w:t>
            </w:r>
          </w:p>
        </w:tc>
      </w:tr>
      <w:tr w:rsidR="00B82CEF" w:rsidRPr="00B82CEF" w14:paraId="41E34F4F"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86C0B0" w14:textId="77777777" w:rsidR="00B82CEF" w:rsidRPr="00B82CEF" w:rsidRDefault="00B82CEF" w:rsidP="00B82CEF">
            <w:pPr>
              <w:spacing w:after="160" w:line="278" w:lineRule="auto"/>
            </w:pPr>
            <w:r w:rsidRPr="00B82CEF">
              <w:t>zip</w:t>
            </w:r>
          </w:p>
        </w:tc>
        <w:tc>
          <w:tcPr>
            <w:tcW w:w="0" w:type="auto"/>
            <w:hideMark/>
          </w:tcPr>
          <w:p w14:paraId="2F9AF847"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67339B8D"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ZIP code of the property.</w:t>
            </w:r>
          </w:p>
        </w:tc>
      </w:tr>
      <w:tr w:rsidR="00B82CEF" w:rsidRPr="00B82CEF" w14:paraId="77AB1996"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4866506E" w14:textId="77777777" w:rsidR="00B82CEF" w:rsidRPr="00B82CEF" w:rsidRDefault="00B82CEF" w:rsidP="00B82CEF">
            <w:pPr>
              <w:spacing w:after="160" w:line="278" w:lineRule="auto"/>
            </w:pPr>
            <w:r w:rsidRPr="00B82CEF">
              <w:lastRenderedPageBreak/>
              <w:t>latitude</w:t>
            </w:r>
          </w:p>
        </w:tc>
        <w:tc>
          <w:tcPr>
            <w:tcW w:w="0" w:type="auto"/>
            <w:hideMark/>
          </w:tcPr>
          <w:p w14:paraId="182877C9"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Float</w:t>
            </w:r>
          </w:p>
        </w:tc>
        <w:tc>
          <w:tcPr>
            <w:tcW w:w="0" w:type="auto"/>
            <w:hideMark/>
          </w:tcPr>
          <w:p w14:paraId="63881C1B"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Latitude coordinate of the property.</w:t>
            </w:r>
          </w:p>
        </w:tc>
      </w:tr>
      <w:tr w:rsidR="00B82CEF" w:rsidRPr="00B82CEF" w14:paraId="7D738E34"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019144" w14:textId="77777777" w:rsidR="00B82CEF" w:rsidRPr="00B82CEF" w:rsidRDefault="00B82CEF" w:rsidP="00B82CEF">
            <w:pPr>
              <w:spacing w:after="160" w:line="278" w:lineRule="auto"/>
            </w:pPr>
            <w:r w:rsidRPr="00B82CEF">
              <w:t>longitude</w:t>
            </w:r>
          </w:p>
        </w:tc>
        <w:tc>
          <w:tcPr>
            <w:tcW w:w="0" w:type="auto"/>
            <w:hideMark/>
          </w:tcPr>
          <w:p w14:paraId="292ECE9F"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Float</w:t>
            </w:r>
          </w:p>
        </w:tc>
        <w:tc>
          <w:tcPr>
            <w:tcW w:w="0" w:type="auto"/>
            <w:hideMark/>
          </w:tcPr>
          <w:p w14:paraId="03B9796A"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Longitude coordinate of the property.</w:t>
            </w:r>
          </w:p>
        </w:tc>
      </w:tr>
      <w:tr w:rsidR="00B82CEF" w:rsidRPr="00B82CEF" w14:paraId="115EC131"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552351A8" w14:textId="77777777" w:rsidR="00B82CEF" w:rsidRPr="00B82CEF" w:rsidRDefault="00B82CEF" w:rsidP="00B82CEF">
            <w:pPr>
              <w:spacing w:after="160" w:line="278" w:lineRule="auto"/>
            </w:pPr>
            <w:r w:rsidRPr="00B82CEF">
              <w:t>price</w:t>
            </w:r>
          </w:p>
        </w:tc>
        <w:tc>
          <w:tcPr>
            <w:tcW w:w="0" w:type="auto"/>
            <w:hideMark/>
          </w:tcPr>
          <w:p w14:paraId="4700821B"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Int</w:t>
            </w:r>
          </w:p>
        </w:tc>
        <w:tc>
          <w:tcPr>
            <w:tcW w:w="0" w:type="auto"/>
            <w:hideMark/>
          </w:tcPr>
          <w:p w14:paraId="798C2B1C"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Listing price in USD (for sale) or monthly rent (for rentals).</w:t>
            </w:r>
          </w:p>
        </w:tc>
      </w:tr>
      <w:tr w:rsidR="00B82CEF" w:rsidRPr="00B82CEF" w14:paraId="3C973650"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263D8E" w14:textId="77777777" w:rsidR="00B82CEF" w:rsidRPr="00B82CEF" w:rsidRDefault="00B82CEF" w:rsidP="00B82CEF">
            <w:pPr>
              <w:spacing w:after="160" w:line="278" w:lineRule="auto"/>
            </w:pPr>
            <w:r w:rsidRPr="00B82CEF">
              <w:t>bedrooms</w:t>
            </w:r>
          </w:p>
        </w:tc>
        <w:tc>
          <w:tcPr>
            <w:tcW w:w="0" w:type="auto"/>
            <w:hideMark/>
          </w:tcPr>
          <w:p w14:paraId="051458BD"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Float</w:t>
            </w:r>
          </w:p>
        </w:tc>
        <w:tc>
          <w:tcPr>
            <w:tcW w:w="0" w:type="auto"/>
            <w:hideMark/>
          </w:tcPr>
          <w:p w14:paraId="789D10B7"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Number of bedrooms (e.g., 3 or 3.5 if a den can be bedroom).</w:t>
            </w:r>
          </w:p>
        </w:tc>
      </w:tr>
      <w:tr w:rsidR="00B82CEF" w:rsidRPr="00B82CEF" w14:paraId="19C8609D"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100B8264" w14:textId="77777777" w:rsidR="00B82CEF" w:rsidRPr="00B82CEF" w:rsidRDefault="00B82CEF" w:rsidP="00B82CEF">
            <w:pPr>
              <w:spacing w:after="160" w:line="278" w:lineRule="auto"/>
            </w:pPr>
            <w:r w:rsidRPr="00B82CEF">
              <w:t>bathrooms</w:t>
            </w:r>
          </w:p>
        </w:tc>
        <w:tc>
          <w:tcPr>
            <w:tcW w:w="0" w:type="auto"/>
            <w:hideMark/>
          </w:tcPr>
          <w:p w14:paraId="2495FC50"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Float</w:t>
            </w:r>
          </w:p>
        </w:tc>
        <w:tc>
          <w:tcPr>
            <w:tcW w:w="0" w:type="auto"/>
            <w:hideMark/>
          </w:tcPr>
          <w:p w14:paraId="28FD5591"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Number of bathrooms.</w:t>
            </w:r>
          </w:p>
        </w:tc>
      </w:tr>
      <w:tr w:rsidR="00B82CEF" w:rsidRPr="00B82CEF" w14:paraId="6D79A383"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2F1EB5" w14:textId="77777777" w:rsidR="00B82CEF" w:rsidRPr="00B82CEF" w:rsidRDefault="00B82CEF" w:rsidP="00B82CEF">
            <w:pPr>
              <w:spacing w:after="160" w:line="278" w:lineRule="auto"/>
            </w:pPr>
            <w:proofErr w:type="spellStart"/>
            <w:r w:rsidRPr="00B82CEF">
              <w:t>livingArea</w:t>
            </w:r>
            <w:proofErr w:type="spellEnd"/>
          </w:p>
        </w:tc>
        <w:tc>
          <w:tcPr>
            <w:tcW w:w="0" w:type="auto"/>
            <w:hideMark/>
          </w:tcPr>
          <w:p w14:paraId="25B9DE05"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Int</w:t>
            </w:r>
          </w:p>
        </w:tc>
        <w:tc>
          <w:tcPr>
            <w:tcW w:w="0" w:type="auto"/>
            <w:hideMark/>
          </w:tcPr>
          <w:p w14:paraId="66873E9B"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Living area size in square feet.</w:t>
            </w:r>
          </w:p>
        </w:tc>
      </w:tr>
      <w:tr w:rsidR="00B82CEF" w:rsidRPr="00B82CEF" w14:paraId="0032E49C"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6E82C54F" w14:textId="77777777" w:rsidR="00B82CEF" w:rsidRPr="00B82CEF" w:rsidRDefault="00B82CEF" w:rsidP="00B82CEF">
            <w:pPr>
              <w:spacing w:after="160" w:line="278" w:lineRule="auto"/>
            </w:pPr>
            <w:proofErr w:type="spellStart"/>
            <w:r w:rsidRPr="00B82CEF">
              <w:t>homeType</w:t>
            </w:r>
            <w:proofErr w:type="spellEnd"/>
          </w:p>
        </w:tc>
        <w:tc>
          <w:tcPr>
            <w:tcW w:w="0" w:type="auto"/>
            <w:hideMark/>
          </w:tcPr>
          <w:p w14:paraId="29D8571F"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String</w:t>
            </w:r>
          </w:p>
        </w:tc>
        <w:tc>
          <w:tcPr>
            <w:tcW w:w="0" w:type="auto"/>
            <w:hideMark/>
          </w:tcPr>
          <w:p w14:paraId="6B92F7A2"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Type of home (e.g., “Single Family”, “Condo”, “Townhouse”).</w:t>
            </w:r>
          </w:p>
        </w:tc>
      </w:tr>
      <w:tr w:rsidR="00B82CEF" w:rsidRPr="00B82CEF" w14:paraId="446285B0"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78F7BC" w14:textId="77777777" w:rsidR="00B82CEF" w:rsidRPr="00B82CEF" w:rsidRDefault="00B82CEF" w:rsidP="00B82CEF">
            <w:pPr>
              <w:spacing w:after="160" w:line="278" w:lineRule="auto"/>
            </w:pPr>
            <w:proofErr w:type="spellStart"/>
            <w:r w:rsidRPr="00B82CEF">
              <w:t>yearBuilt</w:t>
            </w:r>
            <w:proofErr w:type="spellEnd"/>
          </w:p>
        </w:tc>
        <w:tc>
          <w:tcPr>
            <w:tcW w:w="0" w:type="auto"/>
            <w:hideMark/>
          </w:tcPr>
          <w:p w14:paraId="2AC4B094"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Int</w:t>
            </w:r>
          </w:p>
        </w:tc>
        <w:tc>
          <w:tcPr>
            <w:tcW w:w="0" w:type="auto"/>
            <w:hideMark/>
          </w:tcPr>
          <w:p w14:paraId="56B6F85A"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Year the property was built (if available).</w:t>
            </w:r>
          </w:p>
        </w:tc>
      </w:tr>
      <w:tr w:rsidR="00B82CEF" w:rsidRPr="00B82CEF" w14:paraId="7CEDA0A3"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12AF877C" w14:textId="77777777" w:rsidR="00B82CEF" w:rsidRPr="00B82CEF" w:rsidRDefault="00B82CEF" w:rsidP="00B82CEF">
            <w:pPr>
              <w:spacing w:after="160" w:line="278" w:lineRule="auto"/>
            </w:pPr>
            <w:proofErr w:type="spellStart"/>
            <w:r w:rsidRPr="00B82CEF">
              <w:t>lotSize</w:t>
            </w:r>
            <w:proofErr w:type="spellEnd"/>
          </w:p>
        </w:tc>
        <w:tc>
          <w:tcPr>
            <w:tcW w:w="0" w:type="auto"/>
            <w:hideMark/>
          </w:tcPr>
          <w:p w14:paraId="72ED4BA7"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Int</w:t>
            </w:r>
          </w:p>
        </w:tc>
        <w:tc>
          <w:tcPr>
            <w:tcW w:w="0" w:type="auto"/>
            <w:hideMark/>
          </w:tcPr>
          <w:p w14:paraId="147C3AEF"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Lot size in square feet (if available).</w:t>
            </w:r>
          </w:p>
        </w:tc>
      </w:tr>
      <w:tr w:rsidR="00B82CEF" w:rsidRPr="00B82CEF" w14:paraId="7099177B"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3887CC" w14:textId="77777777" w:rsidR="00B82CEF" w:rsidRPr="00B82CEF" w:rsidRDefault="00B82CEF" w:rsidP="00B82CEF">
            <w:pPr>
              <w:spacing w:after="160" w:line="278" w:lineRule="auto"/>
            </w:pPr>
            <w:proofErr w:type="spellStart"/>
            <w:r w:rsidRPr="00B82CEF">
              <w:t>zestimate</w:t>
            </w:r>
            <w:proofErr w:type="spellEnd"/>
          </w:p>
        </w:tc>
        <w:tc>
          <w:tcPr>
            <w:tcW w:w="0" w:type="auto"/>
            <w:hideMark/>
          </w:tcPr>
          <w:p w14:paraId="6ABE7D3D"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Int</w:t>
            </w:r>
          </w:p>
        </w:tc>
        <w:tc>
          <w:tcPr>
            <w:tcW w:w="0" w:type="auto"/>
            <w:hideMark/>
          </w:tcPr>
          <w:p w14:paraId="28D78F16"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Zillow’s estimated market value for the property.</w:t>
            </w:r>
          </w:p>
        </w:tc>
      </w:tr>
      <w:tr w:rsidR="00B82CEF" w:rsidRPr="00B82CEF" w14:paraId="2C2022F4"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3C26B761" w14:textId="77777777" w:rsidR="00B82CEF" w:rsidRPr="00B82CEF" w:rsidRDefault="00B82CEF" w:rsidP="00B82CEF">
            <w:pPr>
              <w:spacing w:after="160" w:line="278" w:lineRule="auto"/>
            </w:pPr>
            <w:proofErr w:type="spellStart"/>
            <w:r w:rsidRPr="00B82CEF">
              <w:t>rentZestimate</w:t>
            </w:r>
            <w:proofErr w:type="spellEnd"/>
          </w:p>
        </w:tc>
        <w:tc>
          <w:tcPr>
            <w:tcW w:w="0" w:type="auto"/>
            <w:hideMark/>
          </w:tcPr>
          <w:p w14:paraId="3455DB15"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Int</w:t>
            </w:r>
          </w:p>
        </w:tc>
        <w:tc>
          <w:tcPr>
            <w:tcW w:w="0" w:type="auto"/>
            <w:hideMark/>
          </w:tcPr>
          <w:p w14:paraId="5CC27C1C"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Zillow’s estimated rent value (if available, for rental estimates).</w:t>
            </w:r>
          </w:p>
        </w:tc>
      </w:tr>
      <w:tr w:rsidR="00B82CEF" w:rsidRPr="00B82CEF" w14:paraId="21CBF206"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E9A9E1" w14:textId="77777777" w:rsidR="00B82CEF" w:rsidRPr="00B82CEF" w:rsidRDefault="00B82CEF" w:rsidP="00B82CEF">
            <w:pPr>
              <w:spacing w:after="160" w:line="278" w:lineRule="auto"/>
            </w:pPr>
            <w:proofErr w:type="spellStart"/>
            <w:r w:rsidRPr="00B82CEF">
              <w:t>listingUrl</w:t>
            </w:r>
            <w:proofErr w:type="spellEnd"/>
          </w:p>
        </w:tc>
        <w:tc>
          <w:tcPr>
            <w:tcW w:w="0" w:type="auto"/>
            <w:hideMark/>
          </w:tcPr>
          <w:p w14:paraId="0A270245"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158EC944"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URL to the listing on Zillow (for user to view details/photos).</w:t>
            </w:r>
          </w:p>
        </w:tc>
      </w:tr>
      <w:tr w:rsidR="00B82CEF" w:rsidRPr="00B82CEF" w14:paraId="5D8274CB"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28108C20" w14:textId="77777777" w:rsidR="00B82CEF" w:rsidRPr="00B82CEF" w:rsidRDefault="00B82CEF" w:rsidP="00B82CEF">
            <w:pPr>
              <w:spacing w:after="160" w:line="278" w:lineRule="auto"/>
            </w:pPr>
            <w:r w:rsidRPr="00B82CEF">
              <w:t>status</w:t>
            </w:r>
          </w:p>
        </w:tc>
        <w:tc>
          <w:tcPr>
            <w:tcW w:w="0" w:type="auto"/>
            <w:hideMark/>
          </w:tcPr>
          <w:p w14:paraId="1DDC6717"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String</w:t>
            </w:r>
          </w:p>
        </w:tc>
        <w:tc>
          <w:tcPr>
            <w:tcW w:w="0" w:type="auto"/>
            <w:hideMark/>
          </w:tcPr>
          <w:p w14:paraId="2B6BB16D"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Listing status (e.g., “For Sale”, “Sold”, “For Rent”).</w:t>
            </w:r>
          </w:p>
        </w:tc>
      </w:tr>
      <w:tr w:rsidR="00B82CEF" w:rsidRPr="00B82CEF" w14:paraId="19DA065F"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7738C" w14:textId="77777777" w:rsidR="00B82CEF" w:rsidRPr="00B82CEF" w:rsidRDefault="00B82CEF" w:rsidP="00B82CEF">
            <w:pPr>
              <w:spacing w:after="160" w:line="278" w:lineRule="auto"/>
            </w:pPr>
            <w:proofErr w:type="spellStart"/>
            <w:r w:rsidRPr="00B82CEF">
              <w:t>lastSoldDate</w:t>
            </w:r>
            <w:proofErr w:type="spellEnd"/>
          </w:p>
        </w:tc>
        <w:tc>
          <w:tcPr>
            <w:tcW w:w="0" w:type="auto"/>
            <w:hideMark/>
          </w:tcPr>
          <w:p w14:paraId="2EA8BFF7"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1AD9352F"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Last sold date (if recently sold, format YYYY-MM-DD).</w:t>
            </w:r>
          </w:p>
        </w:tc>
      </w:tr>
      <w:tr w:rsidR="00B82CEF" w:rsidRPr="00B82CEF" w14:paraId="3C6C3A64"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5C332A20" w14:textId="77777777" w:rsidR="00B82CEF" w:rsidRPr="00B82CEF" w:rsidRDefault="00B82CEF" w:rsidP="00B82CEF">
            <w:pPr>
              <w:spacing w:after="160" w:line="278" w:lineRule="auto"/>
            </w:pPr>
            <w:proofErr w:type="spellStart"/>
            <w:r w:rsidRPr="00B82CEF">
              <w:t>lastSoldPrice</w:t>
            </w:r>
            <w:proofErr w:type="spellEnd"/>
          </w:p>
        </w:tc>
        <w:tc>
          <w:tcPr>
            <w:tcW w:w="0" w:type="auto"/>
            <w:hideMark/>
          </w:tcPr>
          <w:p w14:paraId="31E3EFA2"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Int</w:t>
            </w:r>
          </w:p>
        </w:tc>
        <w:tc>
          <w:tcPr>
            <w:tcW w:w="0" w:type="auto"/>
            <w:hideMark/>
          </w:tcPr>
          <w:p w14:paraId="106CE3CF"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Last sold price (if applicable).</w:t>
            </w:r>
          </w:p>
        </w:tc>
      </w:tr>
    </w:tbl>
    <w:p w14:paraId="1F08DF07" w14:textId="77777777" w:rsidR="00B82CEF" w:rsidRPr="00B82CEF" w:rsidRDefault="00B82CEF" w:rsidP="00B82CEF">
      <w:pPr>
        <w:spacing w:after="160" w:line="278" w:lineRule="auto"/>
      </w:pPr>
      <w:r w:rsidRPr="00B82CEF">
        <w:rPr>
          <w:i/>
          <w:iCs/>
        </w:rPr>
        <w:t>Description:</w:t>
      </w:r>
      <w:r w:rsidRPr="00B82CEF">
        <w:t xml:space="preserve"> These fields give both snapshot listing info and some historical/estimate info (Zestimate). In the context of our platform, we would not show every field to end users (for example, we might display address, price, beds, baths, and maybe a snippet like “3 bed/2 bath – $250,000 – 1,800 </w:t>
      </w:r>
      <w:proofErr w:type="spellStart"/>
      <w:r w:rsidRPr="00B82CEF">
        <w:t>sqft</w:t>
      </w:r>
      <w:proofErr w:type="spellEnd"/>
      <w:r w:rsidRPr="00B82CEF">
        <w:t xml:space="preserve"> – built 1995”). But having the data allows us to answer queries like “average price” or show trends. We could compute a </w:t>
      </w:r>
      <w:r w:rsidRPr="00B82CEF">
        <w:rPr>
          <w:b/>
          <w:bCs/>
        </w:rPr>
        <w:t>median listing price</w:t>
      </w:r>
      <w:r w:rsidRPr="00B82CEF">
        <w:t xml:space="preserve"> for the city using the price values of listings or directly use Zillow’s region-level data if provided. The </w:t>
      </w:r>
      <w:proofErr w:type="spellStart"/>
      <w:r w:rsidRPr="00B82CEF">
        <w:t>zpid</w:t>
      </w:r>
      <w:proofErr w:type="spellEnd"/>
      <w:r w:rsidRPr="00B82CEF">
        <w:t xml:space="preserve"> helps if we need to fetch additional details or ensure uniqueness. The coordinates allow mapping properties on a map view.</w:t>
      </w:r>
    </w:p>
    <w:p w14:paraId="3260DB12" w14:textId="77777777" w:rsidR="00B82CEF" w:rsidRPr="00B82CEF" w:rsidRDefault="00B82CEF" w:rsidP="00B82CEF">
      <w:pPr>
        <w:spacing w:after="160" w:line="278" w:lineRule="auto"/>
      </w:pPr>
      <w:r w:rsidRPr="00B82CEF">
        <w:t>We will comply with any Zillow API terms of use in how we display this data. Typically, Zillow allowed using their data with proper attribution and non-commercial use; since this is an internal government tool not for public resale, it should be okay. We’ll show Zillow branding if required when displaying their content.</w:t>
      </w:r>
    </w:p>
    <w:p w14:paraId="48C11EF9" w14:textId="77777777" w:rsidR="00B82CEF" w:rsidRPr="00B82CEF" w:rsidRDefault="00B82CEF" w:rsidP="00B82CEF">
      <w:pPr>
        <w:spacing w:after="160" w:line="278" w:lineRule="auto"/>
      </w:pPr>
      <w:r w:rsidRPr="00B82CEF">
        <w:t>By storing this data (perhaps the most recent N listings and summary stats for each city) in our database, users can quickly retrieve housing info. We anticipate updating the cached data every 24 hours for active listings to keep things reasonably fresh, since housing is a key concern for relocating individuals.</w:t>
      </w:r>
    </w:p>
    <w:p w14:paraId="33CE23B4" w14:textId="77777777" w:rsidR="00B82CEF" w:rsidRPr="00B82CEF" w:rsidRDefault="00B82CEF" w:rsidP="00B82CEF">
      <w:pPr>
        <w:spacing w:after="160" w:line="278" w:lineRule="auto"/>
        <w:rPr>
          <w:b/>
          <w:bCs/>
        </w:rPr>
      </w:pPr>
      <w:proofErr w:type="spellStart"/>
      <w:r w:rsidRPr="00B82CEF">
        <w:rPr>
          <w:b/>
          <w:bCs/>
        </w:rPr>
        <w:t>Numbeo</w:t>
      </w:r>
      <w:proofErr w:type="spellEnd"/>
      <w:r w:rsidRPr="00B82CEF">
        <w:rPr>
          <w:b/>
          <w:bCs/>
        </w:rPr>
        <w:t xml:space="preserve"> API (Cost of Living and Quality of Life) Integration</w:t>
      </w:r>
    </w:p>
    <w:p w14:paraId="063C83CA" w14:textId="77777777" w:rsidR="00B82CEF" w:rsidRPr="00B82CEF" w:rsidRDefault="00B82CEF" w:rsidP="00B82CEF">
      <w:pPr>
        <w:spacing w:after="160" w:line="278" w:lineRule="auto"/>
      </w:pPr>
      <w:r w:rsidRPr="00B82CEF">
        <w:rPr>
          <w:b/>
          <w:bCs/>
        </w:rPr>
        <w:lastRenderedPageBreak/>
        <w:t>Integration:</w:t>
      </w:r>
      <w:r w:rsidRPr="00B82CEF">
        <w:t xml:space="preserve"> </w:t>
      </w:r>
      <w:proofErr w:type="spellStart"/>
      <w:r w:rsidRPr="00B82CEF">
        <w:t>Numbeo</w:t>
      </w:r>
      <w:proofErr w:type="spellEnd"/>
      <w:r w:rsidRPr="00B82CEF">
        <w:t xml:space="preserve"> crowdsources cost of living, housing costs, and other quality of life data (like pollution, traffic indices) for cities worldwide. We will integrate </w:t>
      </w:r>
      <w:proofErr w:type="spellStart"/>
      <w:r w:rsidRPr="00B82CEF">
        <w:t>Numbeo’s</w:t>
      </w:r>
      <w:proofErr w:type="spellEnd"/>
      <w:r w:rsidRPr="00B82CEF">
        <w:t xml:space="preserve"> API to get </w:t>
      </w:r>
      <w:r w:rsidRPr="00B82CEF">
        <w:rPr>
          <w:b/>
          <w:bCs/>
        </w:rPr>
        <w:t>cost of living indices</w:t>
      </w:r>
      <w:r w:rsidRPr="00B82CEF">
        <w:t xml:space="preserve"> for cities in question. This will address the RFI’s requirement for cost of living and local amenities info. Using </w:t>
      </w:r>
      <w:proofErr w:type="spellStart"/>
      <w:r w:rsidRPr="00B82CEF">
        <w:t>Numbeo’s</w:t>
      </w:r>
      <w:proofErr w:type="spellEnd"/>
      <w:r w:rsidRPr="00B82CEF">
        <w:t xml:space="preserve"> API (which returns JSON for city queries), we can retrieve metrics like Consumer Price Index, Rent Index, Groceries Index, etc., as well as specific price examples (e.g., price of a meal, gallon of milk, etc.). For our purposes, the indices and a few representative costs will suffice to inform users.</w:t>
      </w:r>
    </w:p>
    <w:p w14:paraId="5A98963A" w14:textId="77777777" w:rsidR="00B82CEF" w:rsidRPr="00B82CEF" w:rsidRDefault="00B82CEF" w:rsidP="00B82CEF">
      <w:pPr>
        <w:spacing w:after="160" w:line="278" w:lineRule="auto"/>
      </w:pPr>
      <w:r w:rsidRPr="00B82CEF">
        <w:t xml:space="preserve">Cost of living data is updated periodically as contributors add data – probably on the order of monthly or quarterly for many cities. We will cache </w:t>
      </w:r>
      <w:proofErr w:type="spellStart"/>
      <w:r w:rsidRPr="00B82CEF">
        <w:t>Numbeo</w:t>
      </w:r>
      <w:proofErr w:type="spellEnd"/>
      <w:r w:rsidRPr="00B82CEF">
        <w:t xml:space="preserve"> data and perhaps update it monthly or bi-weekly. Because cost of living doesn’t fluctuate drastically day-to-day, a monthly refresh is usually fine, but we can also fetch on-demand if a city was never fetched before.</w:t>
      </w:r>
    </w:p>
    <w:p w14:paraId="2AC8119A" w14:textId="77777777" w:rsidR="00B82CEF" w:rsidRPr="00B82CEF" w:rsidRDefault="00B82CEF" w:rsidP="00B82CEF">
      <w:pPr>
        <w:spacing w:after="160" w:line="278" w:lineRule="auto"/>
      </w:pPr>
      <w:r w:rsidRPr="00B82CEF">
        <w:rPr>
          <w:b/>
          <w:bCs/>
        </w:rPr>
        <w:t>Schema:</w:t>
      </w:r>
      <w:r w:rsidRPr="00B82CEF">
        <w:t xml:space="preserve"> Key fields from </w:t>
      </w:r>
      <w:proofErr w:type="spellStart"/>
      <w:r w:rsidRPr="00B82CEF">
        <w:t>Numbeo’s</w:t>
      </w:r>
      <w:proofErr w:type="spellEnd"/>
      <w:r w:rsidRPr="00B82CEF">
        <w:t xml:space="preserve"> Cost of Living API likely include (assuming output from /</w:t>
      </w:r>
      <w:proofErr w:type="spellStart"/>
      <w:r w:rsidRPr="00B82CEF">
        <w:t>api</w:t>
      </w:r>
      <w:proofErr w:type="spellEnd"/>
      <w:r w:rsidRPr="00B82CEF">
        <w:t>/</w:t>
      </w:r>
      <w:proofErr w:type="spellStart"/>
      <w:r w:rsidRPr="00B82CEF">
        <w:t>city_prices</w:t>
      </w:r>
      <w:proofErr w:type="spellEnd"/>
      <w:r w:rsidRPr="00B82CEF">
        <w:t xml:space="preserve"> and related indices):</w:t>
      </w:r>
    </w:p>
    <w:tbl>
      <w:tblPr>
        <w:tblStyle w:val="GridTable2"/>
        <w:tblW w:w="0" w:type="auto"/>
        <w:tblLook w:val="04A0" w:firstRow="1" w:lastRow="0" w:firstColumn="1" w:lastColumn="0" w:noHBand="0" w:noVBand="1"/>
      </w:tblPr>
      <w:tblGrid>
        <w:gridCol w:w="2837"/>
        <w:gridCol w:w="726"/>
        <w:gridCol w:w="5797"/>
      </w:tblGrid>
      <w:tr w:rsidR="00B82CEF" w:rsidRPr="00B82CEF" w14:paraId="73BAEAB9" w14:textId="77777777" w:rsidTr="00B82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581550" w14:textId="77777777" w:rsidR="00B82CEF" w:rsidRPr="00B82CEF" w:rsidRDefault="00B82CEF" w:rsidP="00B82CEF">
            <w:pPr>
              <w:spacing w:after="160" w:line="278" w:lineRule="auto"/>
            </w:pPr>
            <w:r w:rsidRPr="00B82CEF">
              <w:t>Field</w:t>
            </w:r>
          </w:p>
        </w:tc>
        <w:tc>
          <w:tcPr>
            <w:tcW w:w="0" w:type="auto"/>
            <w:hideMark/>
          </w:tcPr>
          <w:p w14:paraId="46368C22" w14:textId="77777777" w:rsidR="00B82CEF" w:rsidRPr="00B82CEF" w:rsidRDefault="00B82CEF" w:rsidP="00B82CEF">
            <w:pPr>
              <w:spacing w:after="160" w:line="278" w:lineRule="auto"/>
              <w:cnfStyle w:val="100000000000" w:firstRow="1" w:lastRow="0" w:firstColumn="0" w:lastColumn="0" w:oddVBand="0" w:evenVBand="0" w:oddHBand="0" w:evenHBand="0" w:firstRowFirstColumn="0" w:firstRowLastColumn="0" w:lastRowFirstColumn="0" w:lastRowLastColumn="0"/>
            </w:pPr>
            <w:r w:rsidRPr="00B82CEF">
              <w:t>Type</w:t>
            </w:r>
          </w:p>
        </w:tc>
        <w:tc>
          <w:tcPr>
            <w:tcW w:w="0" w:type="auto"/>
            <w:hideMark/>
          </w:tcPr>
          <w:p w14:paraId="35AAC7AC" w14:textId="77777777" w:rsidR="00B82CEF" w:rsidRPr="00B82CEF" w:rsidRDefault="00B82CEF" w:rsidP="00B82CEF">
            <w:pPr>
              <w:spacing w:after="160" w:line="278" w:lineRule="auto"/>
              <w:cnfStyle w:val="100000000000" w:firstRow="1" w:lastRow="0" w:firstColumn="0" w:lastColumn="0" w:oddVBand="0" w:evenVBand="0" w:oddHBand="0" w:evenHBand="0" w:firstRowFirstColumn="0" w:firstRowLastColumn="0" w:lastRowFirstColumn="0" w:lastRowLastColumn="0"/>
            </w:pPr>
            <w:r w:rsidRPr="00B82CEF">
              <w:t>Description</w:t>
            </w:r>
          </w:p>
        </w:tc>
      </w:tr>
      <w:tr w:rsidR="00B82CEF" w:rsidRPr="00B82CEF" w14:paraId="5402EB70"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CBA1DB" w14:textId="77777777" w:rsidR="00B82CEF" w:rsidRPr="00B82CEF" w:rsidRDefault="00B82CEF" w:rsidP="00B82CEF">
            <w:pPr>
              <w:spacing w:after="160" w:line="278" w:lineRule="auto"/>
            </w:pPr>
            <w:proofErr w:type="spellStart"/>
            <w:r w:rsidRPr="00B82CEF">
              <w:t>cityName</w:t>
            </w:r>
            <w:proofErr w:type="spellEnd"/>
          </w:p>
        </w:tc>
        <w:tc>
          <w:tcPr>
            <w:tcW w:w="0" w:type="auto"/>
            <w:hideMark/>
          </w:tcPr>
          <w:p w14:paraId="730D4910"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5FB8EA57"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 xml:space="preserve">Name of the city (as recognized by </w:t>
            </w:r>
            <w:proofErr w:type="spellStart"/>
            <w:r w:rsidRPr="00B82CEF">
              <w:t>Numbeo</w:t>
            </w:r>
            <w:proofErr w:type="spellEnd"/>
            <w:r w:rsidRPr="00B82CEF">
              <w:t>).</w:t>
            </w:r>
          </w:p>
        </w:tc>
      </w:tr>
      <w:tr w:rsidR="00B82CEF" w:rsidRPr="00B82CEF" w14:paraId="0A85CC4B"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0F0F0DBE" w14:textId="77777777" w:rsidR="00B82CEF" w:rsidRPr="00B82CEF" w:rsidRDefault="00B82CEF" w:rsidP="00B82CEF">
            <w:pPr>
              <w:spacing w:after="160" w:line="278" w:lineRule="auto"/>
            </w:pPr>
            <w:r w:rsidRPr="00B82CEF">
              <w:t>country</w:t>
            </w:r>
          </w:p>
        </w:tc>
        <w:tc>
          <w:tcPr>
            <w:tcW w:w="0" w:type="auto"/>
            <w:hideMark/>
          </w:tcPr>
          <w:p w14:paraId="4F8EF4A2"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String</w:t>
            </w:r>
          </w:p>
        </w:tc>
        <w:tc>
          <w:tcPr>
            <w:tcW w:w="0" w:type="auto"/>
            <w:hideMark/>
          </w:tcPr>
          <w:p w14:paraId="3A4BD70C"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Country of the city (for clarity, especially if same city name exists elsewhere).</w:t>
            </w:r>
          </w:p>
        </w:tc>
      </w:tr>
      <w:tr w:rsidR="00B82CEF" w:rsidRPr="00B82CEF" w14:paraId="651F10F2"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FB000F" w14:textId="77777777" w:rsidR="00B82CEF" w:rsidRPr="00B82CEF" w:rsidRDefault="00B82CEF" w:rsidP="00B82CEF">
            <w:pPr>
              <w:spacing w:after="160" w:line="278" w:lineRule="auto"/>
            </w:pPr>
            <w:r w:rsidRPr="00B82CEF">
              <w:t>currency</w:t>
            </w:r>
          </w:p>
        </w:tc>
        <w:tc>
          <w:tcPr>
            <w:tcW w:w="0" w:type="auto"/>
            <w:hideMark/>
          </w:tcPr>
          <w:p w14:paraId="3D3E1CBC"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12E1379C"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 xml:space="preserve">Currency code (e.g., USD). </w:t>
            </w:r>
            <w:proofErr w:type="spellStart"/>
            <w:r w:rsidRPr="00B82CEF">
              <w:t>Numbeo</w:t>
            </w:r>
            <w:proofErr w:type="spellEnd"/>
            <w:r w:rsidRPr="00B82CEF">
              <w:t xml:space="preserve"> often provides costs in local and USD.</w:t>
            </w:r>
          </w:p>
        </w:tc>
      </w:tr>
      <w:tr w:rsidR="00B82CEF" w:rsidRPr="00B82CEF" w14:paraId="549F0772"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73D9F35F" w14:textId="77777777" w:rsidR="00B82CEF" w:rsidRPr="00B82CEF" w:rsidRDefault="00B82CEF" w:rsidP="00B82CEF">
            <w:pPr>
              <w:spacing w:after="160" w:line="278" w:lineRule="auto"/>
            </w:pPr>
            <w:proofErr w:type="spellStart"/>
            <w:r w:rsidRPr="00B82CEF">
              <w:t>costOfLivingIndex</w:t>
            </w:r>
            <w:proofErr w:type="spellEnd"/>
          </w:p>
        </w:tc>
        <w:tc>
          <w:tcPr>
            <w:tcW w:w="0" w:type="auto"/>
            <w:hideMark/>
          </w:tcPr>
          <w:p w14:paraId="0B5A6D17"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Float</w:t>
            </w:r>
          </w:p>
        </w:tc>
        <w:tc>
          <w:tcPr>
            <w:tcW w:w="0" w:type="auto"/>
            <w:hideMark/>
          </w:tcPr>
          <w:p w14:paraId="2717BC49"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Cost of living index (relative to New York City = 100).</w:t>
            </w:r>
          </w:p>
        </w:tc>
      </w:tr>
      <w:tr w:rsidR="00B82CEF" w:rsidRPr="00B82CEF" w14:paraId="2AB2E932"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ED92D4" w14:textId="77777777" w:rsidR="00B82CEF" w:rsidRPr="00B82CEF" w:rsidRDefault="00B82CEF" w:rsidP="00B82CEF">
            <w:pPr>
              <w:spacing w:after="160" w:line="278" w:lineRule="auto"/>
            </w:pPr>
            <w:proofErr w:type="spellStart"/>
            <w:r w:rsidRPr="00B82CEF">
              <w:t>rentIndex</w:t>
            </w:r>
            <w:proofErr w:type="spellEnd"/>
          </w:p>
        </w:tc>
        <w:tc>
          <w:tcPr>
            <w:tcW w:w="0" w:type="auto"/>
            <w:hideMark/>
          </w:tcPr>
          <w:p w14:paraId="7C26B6DD"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Float</w:t>
            </w:r>
          </w:p>
        </w:tc>
        <w:tc>
          <w:tcPr>
            <w:tcW w:w="0" w:type="auto"/>
            <w:hideMark/>
          </w:tcPr>
          <w:p w14:paraId="74423332"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Rent index (relative to New York = 100).</w:t>
            </w:r>
          </w:p>
        </w:tc>
      </w:tr>
      <w:tr w:rsidR="00B82CEF" w:rsidRPr="00B82CEF" w14:paraId="75747FE6"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2CA8E986" w14:textId="77777777" w:rsidR="00B82CEF" w:rsidRPr="00B82CEF" w:rsidRDefault="00B82CEF" w:rsidP="00B82CEF">
            <w:pPr>
              <w:spacing w:after="160" w:line="278" w:lineRule="auto"/>
            </w:pPr>
            <w:proofErr w:type="spellStart"/>
            <w:r w:rsidRPr="00B82CEF">
              <w:t>costOfLivingPlusRentIndex</w:t>
            </w:r>
            <w:proofErr w:type="spellEnd"/>
          </w:p>
        </w:tc>
        <w:tc>
          <w:tcPr>
            <w:tcW w:w="0" w:type="auto"/>
            <w:hideMark/>
          </w:tcPr>
          <w:p w14:paraId="671382A8"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Float</w:t>
            </w:r>
          </w:p>
        </w:tc>
        <w:tc>
          <w:tcPr>
            <w:tcW w:w="0" w:type="auto"/>
            <w:hideMark/>
          </w:tcPr>
          <w:p w14:paraId="72886415"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Composite index of cost of living + rent.</w:t>
            </w:r>
          </w:p>
        </w:tc>
      </w:tr>
      <w:tr w:rsidR="00B82CEF" w:rsidRPr="00B82CEF" w14:paraId="05BB0787"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5B8794" w14:textId="77777777" w:rsidR="00B82CEF" w:rsidRPr="00B82CEF" w:rsidRDefault="00B82CEF" w:rsidP="00B82CEF">
            <w:pPr>
              <w:spacing w:after="160" w:line="278" w:lineRule="auto"/>
            </w:pPr>
            <w:proofErr w:type="spellStart"/>
            <w:r w:rsidRPr="00B82CEF">
              <w:t>groceriesIndex</w:t>
            </w:r>
            <w:proofErr w:type="spellEnd"/>
          </w:p>
        </w:tc>
        <w:tc>
          <w:tcPr>
            <w:tcW w:w="0" w:type="auto"/>
            <w:hideMark/>
          </w:tcPr>
          <w:p w14:paraId="7F6CF754"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Float</w:t>
            </w:r>
          </w:p>
        </w:tc>
        <w:tc>
          <w:tcPr>
            <w:tcW w:w="0" w:type="auto"/>
            <w:hideMark/>
          </w:tcPr>
          <w:p w14:paraId="1259450F"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Groceries index (cost of food).</w:t>
            </w:r>
          </w:p>
        </w:tc>
      </w:tr>
      <w:tr w:rsidR="00B82CEF" w:rsidRPr="00B82CEF" w14:paraId="76E21FC4"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731C668F" w14:textId="77777777" w:rsidR="00B82CEF" w:rsidRPr="00B82CEF" w:rsidRDefault="00B82CEF" w:rsidP="00B82CEF">
            <w:pPr>
              <w:spacing w:after="160" w:line="278" w:lineRule="auto"/>
            </w:pPr>
            <w:proofErr w:type="spellStart"/>
            <w:r w:rsidRPr="00B82CEF">
              <w:t>restaurantPriceIndex</w:t>
            </w:r>
            <w:proofErr w:type="spellEnd"/>
          </w:p>
        </w:tc>
        <w:tc>
          <w:tcPr>
            <w:tcW w:w="0" w:type="auto"/>
            <w:hideMark/>
          </w:tcPr>
          <w:p w14:paraId="239775B6"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Float</w:t>
            </w:r>
          </w:p>
        </w:tc>
        <w:tc>
          <w:tcPr>
            <w:tcW w:w="0" w:type="auto"/>
            <w:hideMark/>
          </w:tcPr>
          <w:p w14:paraId="048B810A"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Restaurant price index (cost of dining out).</w:t>
            </w:r>
          </w:p>
        </w:tc>
      </w:tr>
      <w:tr w:rsidR="00B82CEF" w:rsidRPr="00B82CEF" w14:paraId="2C74F792"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E998D0" w14:textId="77777777" w:rsidR="00B82CEF" w:rsidRPr="00B82CEF" w:rsidRDefault="00B82CEF" w:rsidP="00B82CEF">
            <w:pPr>
              <w:spacing w:after="160" w:line="278" w:lineRule="auto"/>
            </w:pPr>
            <w:proofErr w:type="spellStart"/>
            <w:r w:rsidRPr="00B82CEF">
              <w:t>localPurchasingPowerIndex</w:t>
            </w:r>
            <w:proofErr w:type="spellEnd"/>
          </w:p>
        </w:tc>
        <w:tc>
          <w:tcPr>
            <w:tcW w:w="0" w:type="auto"/>
            <w:hideMark/>
          </w:tcPr>
          <w:p w14:paraId="2B985215"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Float</w:t>
            </w:r>
          </w:p>
        </w:tc>
        <w:tc>
          <w:tcPr>
            <w:tcW w:w="0" w:type="auto"/>
            <w:hideMark/>
          </w:tcPr>
          <w:p w14:paraId="0D91C666"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Local purchasing power index (income vs cost).</w:t>
            </w:r>
          </w:p>
        </w:tc>
      </w:tr>
      <w:tr w:rsidR="00B82CEF" w:rsidRPr="00B82CEF" w14:paraId="4C76E1EF"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1E4A5E94" w14:textId="77777777" w:rsidR="00B82CEF" w:rsidRPr="00B82CEF" w:rsidRDefault="00B82CEF" w:rsidP="00B82CEF">
            <w:pPr>
              <w:spacing w:after="160" w:line="278" w:lineRule="auto"/>
            </w:pPr>
            <w:r w:rsidRPr="00B82CEF">
              <w:t>items</w:t>
            </w:r>
          </w:p>
        </w:tc>
        <w:tc>
          <w:tcPr>
            <w:tcW w:w="0" w:type="auto"/>
            <w:hideMark/>
          </w:tcPr>
          <w:p w14:paraId="261B12A2"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List</w:t>
            </w:r>
          </w:p>
        </w:tc>
        <w:tc>
          <w:tcPr>
            <w:tcW w:w="0" w:type="auto"/>
            <w:hideMark/>
          </w:tcPr>
          <w:p w14:paraId="77A69389"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List of specific price items (each with name, average price).</w:t>
            </w:r>
          </w:p>
        </w:tc>
      </w:tr>
      <w:tr w:rsidR="00B82CEF" w:rsidRPr="00B82CEF" w14:paraId="1D2D84FC"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66EB6" w14:textId="77777777" w:rsidR="00B82CEF" w:rsidRPr="00B82CEF" w:rsidRDefault="00B82CEF" w:rsidP="00B82CEF">
            <w:pPr>
              <w:spacing w:after="160" w:line="278" w:lineRule="auto"/>
            </w:pPr>
            <w:r w:rsidRPr="00B82CEF">
              <w:t xml:space="preserve">– </w:t>
            </w:r>
            <w:proofErr w:type="spellStart"/>
            <w:r w:rsidRPr="00B82CEF">
              <w:t>itemName</w:t>
            </w:r>
            <w:proofErr w:type="spellEnd"/>
          </w:p>
        </w:tc>
        <w:tc>
          <w:tcPr>
            <w:tcW w:w="0" w:type="auto"/>
            <w:hideMark/>
          </w:tcPr>
          <w:p w14:paraId="6291EA45"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12D55513"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Name of the goods/service (e.g., “Meal at inexpensive restaurant”).</w:t>
            </w:r>
          </w:p>
        </w:tc>
      </w:tr>
      <w:tr w:rsidR="00B82CEF" w:rsidRPr="00B82CEF" w14:paraId="55F5A332"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76536B2B" w14:textId="77777777" w:rsidR="00B82CEF" w:rsidRPr="00B82CEF" w:rsidRDefault="00B82CEF" w:rsidP="00B82CEF">
            <w:pPr>
              <w:spacing w:after="160" w:line="278" w:lineRule="auto"/>
            </w:pPr>
            <w:r w:rsidRPr="00B82CEF">
              <w:t xml:space="preserve">– </w:t>
            </w:r>
            <w:proofErr w:type="spellStart"/>
            <w:r w:rsidRPr="00B82CEF">
              <w:t>averagePrice</w:t>
            </w:r>
            <w:proofErr w:type="spellEnd"/>
          </w:p>
        </w:tc>
        <w:tc>
          <w:tcPr>
            <w:tcW w:w="0" w:type="auto"/>
            <w:hideMark/>
          </w:tcPr>
          <w:p w14:paraId="79435697"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Float</w:t>
            </w:r>
          </w:p>
        </w:tc>
        <w:tc>
          <w:tcPr>
            <w:tcW w:w="0" w:type="auto"/>
            <w:hideMark/>
          </w:tcPr>
          <w:p w14:paraId="275DD65E"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Average price of that item in local currency.</w:t>
            </w:r>
          </w:p>
        </w:tc>
      </w:tr>
      <w:tr w:rsidR="00B82CEF" w:rsidRPr="00B82CEF" w14:paraId="628F001D"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82A734" w14:textId="77777777" w:rsidR="00B82CEF" w:rsidRPr="00B82CEF" w:rsidRDefault="00B82CEF" w:rsidP="00B82CEF">
            <w:pPr>
              <w:spacing w:after="160" w:line="278" w:lineRule="auto"/>
            </w:pPr>
            <w:r w:rsidRPr="00B82CEF">
              <w:t xml:space="preserve">– </w:t>
            </w:r>
            <w:proofErr w:type="spellStart"/>
            <w:r w:rsidRPr="00B82CEF">
              <w:t>dataPoints</w:t>
            </w:r>
            <w:proofErr w:type="spellEnd"/>
          </w:p>
        </w:tc>
        <w:tc>
          <w:tcPr>
            <w:tcW w:w="0" w:type="auto"/>
            <w:hideMark/>
          </w:tcPr>
          <w:p w14:paraId="6E556143"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Int</w:t>
            </w:r>
          </w:p>
        </w:tc>
        <w:tc>
          <w:tcPr>
            <w:tcW w:w="0" w:type="auto"/>
            <w:hideMark/>
          </w:tcPr>
          <w:p w14:paraId="5C812C57"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Number of data points (contributors) for that item.</w:t>
            </w:r>
          </w:p>
        </w:tc>
      </w:tr>
      <w:tr w:rsidR="00B82CEF" w:rsidRPr="00B82CEF" w14:paraId="340E65A7"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230431B4" w14:textId="77777777" w:rsidR="00B82CEF" w:rsidRPr="00B82CEF" w:rsidRDefault="00B82CEF" w:rsidP="00B82CEF">
            <w:pPr>
              <w:spacing w:after="160" w:line="278" w:lineRule="auto"/>
            </w:pPr>
            <w:proofErr w:type="spellStart"/>
            <w:r w:rsidRPr="00B82CEF">
              <w:t>lastUpdateMonth</w:t>
            </w:r>
            <w:proofErr w:type="spellEnd"/>
          </w:p>
        </w:tc>
        <w:tc>
          <w:tcPr>
            <w:tcW w:w="0" w:type="auto"/>
            <w:hideMark/>
          </w:tcPr>
          <w:p w14:paraId="72F37FB5"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Int</w:t>
            </w:r>
          </w:p>
        </w:tc>
        <w:tc>
          <w:tcPr>
            <w:tcW w:w="0" w:type="auto"/>
            <w:hideMark/>
          </w:tcPr>
          <w:p w14:paraId="0277413D"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Month of last data update (e.g., 9 for September).</w:t>
            </w:r>
          </w:p>
        </w:tc>
      </w:tr>
      <w:tr w:rsidR="00B82CEF" w:rsidRPr="00B82CEF" w14:paraId="2FB7D77C"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5E7CC2" w14:textId="77777777" w:rsidR="00B82CEF" w:rsidRPr="00B82CEF" w:rsidRDefault="00B82CEF" w:rsidP="00B82CEF">
            <w:pPr>
              <w:spacing w:after="160" w:line="278" w:lineRule="auto"/>
            </w:pPr>
            <w:proofErr w:type="spellStart"/>
            <w:r w:rsidRPr="00B82CEF">
              <w:t>lastUpdateYear</w:t>
            </w:r>
            <w:proofErr w:type="spellEnd"/>
          </w:p>
        </w:tc>
        <w:tc>
          <w:tcPr>
            <w:tcW w:w="0" w:type="auto"/>
            <w:hideMark/>
          </w:tcPr>
          <w:p w14:paraId="6EE4D4B9"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Int</w:t>
            </w:r>
          </w:p>
        </w:tc>
        <w:tc>
          <w:tcPr>
            <w:tcW w:w="0" w:type="auto"/>
            <w:hideMark/>
          </w:tcPr>
          <w:p w14:paraId="5BC1AA87"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Year of last data update.</w:t>
            </w:r>
          </w:p>
        </w:tc>
      </w:tr>
    </w:tbl>
    <w:p w14:paraId="3AD26CBD" w14:textId="77777777" w:rsidR="00B82CEF" w:rsidRPr="00B82CEF" w:rsidRDefault="00B82CEF" w:rsidP="00B82CEF">
      <w:pPr>
        <w:spacing w:after="160" w:line="278" w:lineRule="auto"/>
      </w:pPr>
      <w:r w:rsidRPr="00B82CEF">
        <w:rPr>
          <w:i/>
          <w:iCs/>
        </w:rPr>
        <w:lastRenderedPageBreak/>
        <w:t>Description:</w:t>
      </w:r>
      <w:r w:rsidRPr="00B82CEF">
        <w:t xml:space="preserve"> The indices give a quick sense of how expensive a city is. For instance, a </w:t>
      </w:r>
      <w:proofErr w:type="gramStart"/>
      <w:r w:rsidRPr="00B82CEF">
        <w:t>Cost of Living</w:t>
      </w:r>
      <w:proofErr w:type="gramEnd"/>
      <w:r w:rsidRPr="00B82CEF">
        <w:t xml:space="preserve"> Index of 80 means it’s 20% cheaper than NYC. A Rent Index of 50 means rents are half the cost of NYC on average. We will use these to present a “Cost of Living” section for a community: e.g., “Overall cost of living is 20% lower than U.S. average, but groceries are slightly above average,” etc. The </w:t>
      </w:r>
      <w:proofErr w:type="spellStart"/>
      <w:r w:rsidRPr="00B82CEF">
        <w:t>localPurchasingPowerIndex</w:t>
      </w:r>
      <w:proofErr w:type="spellEnd"/>
      <w:r w:rsidRPr="00B82CEF">
        <w:t xml:space="preserve"> is interesting as it reflects salaries; a high value means people earn relatively more compared to costs. Specific items (like the price of milk, bread, monthly transit pass, etc.) can be listed or used to answer questions (“How much is a gallon of gas in City X?” – we could have that if available).</w:t>
      </w:r>
    </w:p>
    <w:p w14:paraId="35A26D72" w14:textId="77777777" w:rsidR="00B82CEF" w:rsidRPr="00B82CEF" w:rsidRDefault="00B82CEF" w:rsidP="00B82CEF">
      <w:pPr>
        <w:spacing w:after="160" w:line="278" w:lineRule="auto"/>
      </w:pPr>
      <w:r w:rsidRPr="00B82CEF">
        <w:t xml:space="preserve">Our system will likely store a subset of key items (maybe a dozen common items) and the indices. For example, we might choose to display: </w:t>
      </w:r>
      <w:r w:rsidRPr="00B82CEF">
        <w:rPr>
          <w:i/>
          <w:iCs/>
        </w:rPr>
        <w:t>Monthly rent for 1-bedroom apartment</w:t>
      </w:r>
      <w:r w:rsidRPr="00B82CEF">
        <w:t xml:space="preserve">, </w:t>
      </w:r>
      <w:r w:rsidRPr="00B82CEF">
        <w:rPr>
          <w:i/>
          <w:iCs/>
        </w:rPr>
        <w:t>Price of a meal</w:t>
      </w:r>
      <w:r w:rsidRPr="00B82CEF">
        <w:t xml:space="preserve">, </w:t>
      </w:r>
      <w:r w:rsidRPr="00B82CEF">
        <w:rPr>
          <w:i/>
          <w:iCs/>
        </w:rPr>
        <w:t>Price of gas</w:t>
      </w:r>
      <w:r w:rsidRPr="00B82CEF">
        <w:t>, etc., to give users tangible examples. We’ll maintain the full data internally so that the AI or detailed view can provide more if needed.</w:t>
      </w:r>
    </w:p>
    <w:p w14:paraId="334D7FA3" w14:textId="77777777" w:rsidR="00B82CEF" w:rsidRPr="00B82CEF" w:rsidRDefault="00B82CEF" w:rsidP="00B82CEF">
      <w:pPr>
        <w:spacing w:after="160" w:line="278" w:lineRule="auto"/>
      </w:pPr>
      <w:proofErr w:type="spellStart"/>
      <w:r w:rsidRPr="00B82CEF">
        <w:t>Numbeo’s</w:t>
      </w:r>
      <w:proofErr w:type="spellEnd"/>
      <w:r w:rsidRPr="00B82CEF">
        <w:t xml:space="preserve"> data will be cached per city. If an applicant searches a small town not in </w:t>
      </w:r>
      <w:proofErr w:type="spellStart"/>
      <w:r w:rsidRPr="00B82CEF">
        <w:t>Numbeo</w:t>
      </w:r>
      <w:proofErr w:type="spellEnd"/>
      <w:r w:rsidRPr="00B82CEF">
        <w:t>, we may not have data (</w:t>
      </w:r>
      <w:proofErr w:type="spellStart"/>
      <w:r w:rsidRPr="00B82CEF">
        <w:t>Numbeo</w:t>
      </w:r>
      <w:proofErr w:type="spellEnd"/>
      <w:r w:rsidRPr="00B82CEF">
        <w:t xml:space="preserve"> covers many cities but not all). In such cases, we might display “Cost of living data not available for this location” or possibly use the nearest city’s data as a proxy.</w:t>
      </w:r>
    </w:p>
    <w:p w14:paraId="3F266628" w14:textId="77777777" w:rsidR="00B82CEF" w:rsidRPr="00B82CEF" w:rsidRDefault="00B82CEF" w:rsidP="00B82CEF">
      <w:pPr>
        <w:spacing w:after="160" w:line="278" w:lineRule="auto"/>
        <w:rPr>
          <w:b/>
          <w:bCs/>
        </w:rPr>
      </w:pPr>
      <w:r w:rsidRPr="00B82CEF">
        <w:rPr>
          <w:b/>
          <w:bCs/>
        </w:rPr>
        <w:t>NOAA API (Weather and Climate) Integration</w:t>
      </w:r>
    </w:p>
    <w:p w14:paraId="3F29F37C" w14:textId="77777777" w:rsidR="00B82CEF" w:rsidRPr="00B82CEF" w:rsidRDefault="00B82CEF" w:rsidP="00B82CEF">
      <w:pPr>
        <w:spacing w:after="160" w:line="278" w:lineRule="auto"/>
      </w:pPr>
      <w:r w:rsidRPr="00B82CEF">
        <w:rPr>
          <w:b/>
          <w:bCs/>
        </w:rPr>
        <w:t>Integration:</w:t>
      </w:r>
      <w:r w:rsidRPr="00B82CEF">
        <w:t xml:space="preserve"> NOAA (National Oceanic and Atmospheric Administration) offers public APIs for weather forecasts and climate data. We will integrate NOAA’s data to provide both </w:t>
      </w:r>
      <w:r w:rsidRPr="00B82CEF">
        <w:rPr>
          <w:b/>
          <w:bCs/>
        </w:rPr>
        <w:t>current weather conditions</w:t>
      </w:r>
      <w:r w:rsidRPr="00B82CEF">
        <w:t xml:space="preserve"> and </w:t>
      </w:r>
      <w:r w:rsidRPr="00B82CEF">
        <w:rPr>
          <w:b/>
          <w:bCs/>
        </w:rPr>
        <w:t>climate averages</w:t>
      </w:r>
      <w:r w:rsidRPr="00B82CEF">
        <w:t xml:space="preserve"> for the communities. This addresses the “weather reporting” need. For instance, we can show current </w:t>
      </w:r>
      <w:proofErr w:type="gramStart"/>
      <w:r w:rsidRPr="00B82CEF">
        <w:t>temperature</w:t>
      </w:r>
      <w:proofErr w:type="gramEnd"/>
      <w:r w:rsidRPr="00B82CEF">
        <w:t xml:space="preserve"> and a 7-day forecast for the area (using NOAA’s National Weather Service API which can provide forecast by </w:t>
      </w:r>
      <w:proofErr w:type="spellStart"/>
      <w:r w:rsidRPr="00B82CEF">
        <w:t>lat</w:t>
      </w:r>
      <w:proofErr w:type="spellEnd"/>
      <w:r w:rsidRPr="00B82CEF">
        <w:t xml:space="preserve">/long), </w:t>
      </w:r>
      <w:proofErr w:type="gramStart"/>
      <w:r w:rsidRPr="00B82CEF">
        <w:t>and also</w:t>
      </w:r>
      <w:proofErr w:type="gramEnd"/>
      <w:r w:rsidRPr="00B82CEF">
        <w:t xml:space="preserve"> climate info like average high/low temperatures by month, average annual rainfall, etc., probably using NOAA’s climate </w:t>
      </w:r>
      <w:proofErr w:type="spellStart"/>
      <w:r w:rsidRPr="00B82CEF">
        <w:t>normals</w:t>
      </w:r>
      <w:proofErr w:type="spellEnd"/>
      <w:r w:rsidRPr="00B82CEF">
        <w:t xml:space="preserve"> dataset.</w:t>
      </w:r>
    </w:p>
    <w:p w14:paraId="476EA58D" w14:textId="77777777" w:rsidR="00B82CEF" w:rsidRPr="00B82CEF" w:rsidRDefault="00B82CEF" w:rsidP="00B82CEF">
      <w:pPr>
        <w:spacing w:after="160" w:line="278" w:lineRule="auto"/>
      </w:pPr>
      <w:r w:rsidRPr="00B82CEF">
        <w:t>For current weather, data updates multiple times daily. We can fetch on-demand (when a user views a city, call NOAA API for current conditions and forecast – which is relatively quick, or cache it for maybe 30 minutes intervals). For climate averages (which don’t change often, maybe updated every decade), we can cache those indefinitely once retrieved.</w:t>
      </w:r>
    </w:p>
    <w:p w14:paraId="7AD1F354" w14:textId="77777777" w:rsidR="00B82CEF" w:rsidRPr="00B82CEF" w:rsidRDefault="00B82CEF" w:rsidP="00B82CEF">
      <w:pPr>
        <w:spacing w:after="160" w:line="278" w:lineRule="auto"/>
      </w:pPr>
      <w:r w:rsidRPr="00B82CEF">
        <w:t xml:space="preserve">We might use NOAA’s </w:t>
      </w:r>
      <w:r w:rsidRPr="00B82CEF">
        <w:rPr>
          <w:b/>
          <w:bCs/>
        </w:rPr>
        <w:t>Weather API (weather.gov)</w:t>
      </w:r>
      <w:r w:rsidRPr="00B82CEF">
        <w:t xml:space="preserve"> which requires coordinates or a city code to get forecast JSON, and NOAA’s </w:t>
      </w:r>
      <w:r w:rsidRPr="00B82CEF">
        <w:rPr>
          <w:b/>
          <w:bCs/>
        </w:rPr>
        <w:t>Climate Data API</w:t>
      </w:r>
      <w:r w:rsidRPr="00B82CEF">
        <w:t xml:space="preserve"> for historical averages.</w:t>
      </w:r>
    </w:p>
    <w:p w14:paraId="6370C6F0" w14:textId="77777777" w:rsidR="00B82CEF" w:rsidRPr="00B82CEF" w:rsidRDefault="00B82CEF" w:rsidP="00B82CEF">
      <w:pPr>
        <w:spacing w:after="160" w:line="278" w:lineRule="auto"/>
      </w:pPr>
      <w:r w:rsidRPr="00B82CEF">
        <w:rPr>
          <w:b/>
          <w:bCs/>
        </w:rPr>
        <w:t>Schema:</w:t>
      </w:r>
      <w:r w:rsidRPr="00B82CEF">
        <w:t xml:space="preserve"> Key fields for weather/climate data include:</w:t>
      </w:r>
    </w:p>
    <w:p w14:paraId="788CD4E7" w14:textId="77777777" w:rsidR="00B82CEF" w:rsidRPr="00B82CEF" w:rsidRDefault="00B82CEF" w:rsidP="00B82CEF">
      <w:pPr>
        <w:spacing w:after="160" w:line="278" w:lineRule="auto"/>
      </w:pPr>
      <w:r w:rsidRPr="00B82CEF">
        <w:rPr>
          <w:i/>
          <w:iCs/>
        </w:rPr>
        <w:t>For current weather / forecast (from NOAA’s Weather API):</w:t>
      </w:r>
    </w:p>
    <w:tbl>
      <w:tblPr>
        <w:tblStyle w:val="GridTable2"/>
        <w:tblW w:w="0" w:type="auto"/>
        <w:tblLook w:val="04A0" w:firstRow="1" w:lastRow="0" w:firstColumn="1" w:lastColumn="0" w:noHBand="0" w:noVBand="1"/>
      </w:tblPr>
      <w:tblGrid>
        <w:gridCol w:w="1671"/>
        <w:gridCol w:w="726"/>
        <w:gridCol w:w="6178"/>
      </w:tblGrid>
      <w:tr w:rsidR="00B82CEF" w:rsidRPr="00B82CEF" w14:paraId="247A8FF1" w14:textId="77777777" w:rsidTr="00B82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09B73" w14:textId="77777777" w:rsidR="00B82CEF" w:rsidRPr="00B82CEF" w:rsidRDefault="00B82CEF" w:rsidP="00B82CEF">
            <w:pPr>
              <w:spacing w:after="160" w:line="278" w:lineRule="auto"/>
            </w:pPr>
            <w:r w:rsidRPr="00B82CEF">
              <w:t>Field</w:t>
            </w:r>
          </w:p>
        </w:tc>
        <w:tc>
          <w:tcPr>
            <w:tcW w:w="0" w:type="auto"/>
            <w:hideMark/>
          </w:tcPr>
          <w:p w14:paraId="56E87C98" w14:textId="77777777" w:rsidR="00B82CEF" w:rsidRPr="00B82CEF" w:rsidRDefault="00B82CEF" w:rsidP="00B82CEF">
            <w:pPr>
              <w:spacing w:after="160" w:line="278" w:lineRule="auto"/>
              <w:cnfStyle w:val="100000000000" w:firstRow="1" w:lastRow="0" w:firstColumn="0" w:lastColumn="0" w:oddVBand="0" w:evenVBand="0" w:oddHBand="0" w:evenHBand="0" w:firstRowFirstColumn="0" w:firstRowLastColumn="0" w:lastRowFirstColumn="0" w:lastRowLastColumn="0"/>
            </w:pPr>
            <w:r w:rsidRPr="00B82CEF">
              <w:t>Type</w:t>
            </w:r>
          </w:p>
        </w:tc>
        <w:tc>
          <w:tcPr>
            <w:tcW w:w="0" w:type="auto"/>
            <w:hideMark/>
          </w:tcPr>
          <w:p w14:paraId="3000A9B0" w14:textId="77777777" w:rsidR="00B82CEF" w:rsidRPr="00B82CEF" w:rsidRDefault="00B82CEF" w:rsidP="00B82CEF">
            <w:pPr>
              <w:spacing w:after="160" w:line="278" w:lineRule="auto"/>
              <w:cnfStyle w:val="100000000000" w:firstRow="1" w:lastRow="0" w:firstColumn="0" w:lastColumn="0" w:oddVBand="0" w:evenVBand="0" w:oddHBand="0" w:evenHBand="0" w:firstRowFirstColumn="0" w:firstRowLastColumn="0" w:lastRowFirstColumn="0" w:lastRowLastColumn="0"/>
            </w:pPr>
            <w:r w:rsidRPr="00B82CEF">
              <w:t>Description</w:t>
            </w:r>
          </w:p>
        </w:tc>
      </w:tr>
      <w:tr w:rsidR="00B82CEF" w:rsidRPr="00B82CEF" w14:paraId="024B6D1B"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F0E393" w14:textId="77777777" w:rsidR="00B82CEF" w:rsidRPr="00B82CEF" w:rsidRDefault="00B82CEF" w:rsidP="00B82CEF">
            <w:pPr>
              <w:spacing w:after="160" w:line="278" w:lineRule="auto"/>
            </w:pPr>
            <w:r w:rsidRPr="00B82CEF">
              <w:t>temperature</w:t>
            </w:r>
          </w:p>
        </w:tc>
        <w:tc>
          <w:tcPr>
            <w:tcW w:w="0" w:type="auto"/>
            <w:hideMark/>
          </w:tcPr>
          <w:p w14:paraId="10573BC6"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Float</w:t>
            </w:r>
          </w:p>
        </w:tc>
        <w:tc>
          <w:tcPr>
            <w:tcW w:w="0" w:type="auto"/>
            <w:hideMark/>
          </w:tcPr>
          <w:p w14:paraId="7D9CC556"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Current temperature (in °F or °C, we’ll use °F for U.S.).</w:t>
            </w:r>
          </w:p>
        </w:tc>
      </w:tr>
      <w:tr w:rsidR="00B82CEF" w:rsidRPr="00B82CEF" w14:paraId="5034941B"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22A557D6" w14:textId="77777777" w:rsidR="00B82CEF" w:rsidRPr="00B82CEF" w:rsidRDefault="00B82CEF" w:rsidP="00B82CEF">
            <w:pPr>
              <w:spacing w:after="160" w:line="278" w:lineRule="auto"/>
            </w:pPr>
            <w:r w:rsidRPr="00B82CEF">
              <w:t>conditions</w:t>
            </w:r>
          </w:p>
        </w:tc>
        <w:tc>
          <w:tcPr>
            <w:tcW w:w="0" w:type="auto"/>
            <w:hideMark/>
          </w:tcPr>
          <w:p w14:paraId="3C277AF8"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String</w:t>
            </w:r>
          </w:p>
        </w:tc>
        <w:tc>
          <w:tcPr>
            <w:tcW w:w="0" w:type="auto"/>
            <w:hideMark/>
          </w:tcPr>
          <w:p w14:paraId="51A55ED9"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Textual description of current conditions (e.g., “Clear”, “Overcast”).</w:t>
            </w:r>
          </w:p>
        </w:tc>
      </w:tr>
      <w:tr w:rsidR="00B82CEF" w:rsidRPr="00B82CEF" w14:paraId="1D832123"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22B185" w14:textId="77777777" w:rsidR="00B82CEF" w:rsidRPr="00B82CEF" w:rsidRDefault="00B82CEF" w:rsidP="00B82CEF">
            <w:pPr>
              <w:spacing w:after="160" w:line="278" w:lineRule="auto"/>
            </w:pPr>
            <w:r w:rsidRPr="00B82CEF">
              <w:t>humidity</w:t>
            </w:r>
          </w:p>
        </w:tc>
        <w:tc>
          <w:tcPr>
            <w:tcW w:w="0" w:type="auto"/>
            <w:hideMark/>
          </w:tcPr>
          <w:p w14:paraId="2A00E966"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Int</w:t>
            </w:r>
          </w:p>
        </w:tc>
        <w:tc>
          <w:tcPr>
            <w:tcW w:w="0" w:type="auto"/>
            <w:hideMark/>
          </w:tcPr>
          <w:p w14:paraId="0006BCBC"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Current humidity percentage.</w:t>
            </w:r>
          </w:p>
        </w:tc>
      </w:tr>
      <w:tr w:rsidR="00B82CEF" w:rsidRPr="00B82CEF" w14:paraId="239F870D"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4A9AEEF8" w14:textId="77777777" w:rsidR="00B82CEF" w:rsidRPr="00B82CEF" w:rsidRDefault="00B82CEF" w:rsidP="00B82CEF">
            <w:pPr>
              <w:spacing w:after="160" w:line="278" w:lineRule="auto"/>
            </w:pPr>
            <w:proofErr w:type="spellStart"/>
            <w:r w:rsidRPr="00B82CEF">
              <w:lastRenderedPageBreak/>
              <w:t>windSpeed</w:t>
            </w:r>
            <w:proofErr w:type="spellEnd"/>
          </w:p>
        </w:tc>
        <w:tc>
          <w:tcPr>
            <w:tcW w:w="0" w:type="auto"/>
            <w:hideMark/>
          </w:tcPr>
          <w:p w14:paraId="34CE6A80"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Float</w:t>
            </w:r>
          </w:p>
        </w:tc>
        <w:tc>
          <w:tcPr>
            <w:tcW w:w="0" w:type="auto"/>
            <w:hideMark/>
          </w:tcPr>
          <w:p w14:paraId="6DD87222"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Wind speed (in mph or appropriate units).</w:t>
            </w:r>
          </w:p>
        </w:tc>
      </w:tr>
      <w:tr w:rsidR="00B82CEF" w:rsidRPr="00B82CEF" w14:paraId="5CD3D0F8"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0CCB93" w14:textId="77777777" w:rsidR="00B82CEF" w:rsidRPr="00B82CEF" w:rsidRDefault="00B82CEF" w:rsidP="00B82CEF">
            <w:pPr>
              <w:spacing w:after="160" w:line="278" w:lineRule="auto"/>
            </w:pPr>
            <w:proofErr w:type="spellStart"/>
            <w:r w:rsidRPr="00B82CEF">
              <w:t>windDirection</w:t>
            </w:r>
            <w:proofErr w:type="spellEnd"/>
          </w:p>
        </w:tc>
        <w:tc>
          <w:tcPr>
            <w:tcW w:w="0" w:type="auto"/>
            <w:hideMark/>
          </w:tcPr>
          <w:p w14:paraId="17EA95AE"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1D7CEE6F"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Wind direction (e.g., “NW” for northwest).</w:t>
            </w:r>
          </w:p>
        </w:tc>
      </w:tr>
      <w:tr w:rsidR="00B82CEF" w:rsidRPr="00B82CEF" w14:paraId="01B73887"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4504A039" w14:textId="77777777" w:rsidR="00B82CEF" w:rsidRPr="00B82CEF" w:rsidRDefault="00B82CEF" w:rsidP="00B82CEF">
            <w:pPr>
              <w:spacing w:after="160" w:line="278" w:lineRule="auto"/>
            </w:pPr>
            <w:r w:rsidRPr="00B82CEF">
              <w:t>visibility</w:t>
            </w:r>
          </w:p>
        </w:tc>
        <w:tc>
          <w:tcPr>
            <w:tcW w:w="0" w:type="auto"/>
            <w:hideMark/>
          </w:tcPr>
          <w:p w14:paraId="5D837449"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Float</w:t>
            </w:r>
          </w:p>
        </w:tc>
        <w:tc>
          <w:tcPr>
            <w:tcW w:w="0" w:type="auto"/>
            <w:hideMark/>
          </w:tcPr>
          <w:p w14:paraId="1710FC99"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Visibility in miles.</w:t>
            </w:r>
          </w:p>
        </w:tc>
      </w:tr>
      <w:tr w:rsidR="00B82CEF" w:rsidRPr="00B82CEF" w14:paraId="44F73091"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003655" w14:textId="77777777" w:rsidR="00B82CEF" w:rsidRPr="00B82CEF" w:rsidRDefault="00B82CEF" w:rsidP="00B82CEF">
            <w:pPr>
              <w:spacing w:after="160" w:line="278" w:lineRule="auto"/>
            </w:pPr>
            <w:r w:rsidRPr="00B82CEF">
              <w:t>forecast</w:t>
            </w:r>
          </w:p>
        </w:tc>
        <w:tc>
          <w:tcPr>
            <w:tcW w:w="0" w:type="auto"/>
            <w:hideMark/>
          </w:tcPr>
          <w:p w14:paraId="3C3149ED"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List</w:t>
            </w:r>
          </w:p>
        </w:tc>
        <w:tc>
          <w:tcPr>
            <w:tcW w:w="0" w:type="auto"/>
            <w:hideMark/>
          </w:tcPr>
          <w:p w14:paraId="49EDDAFE"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7-day forecast (list of daily or hourly forecasts).</w:t>
            </w:r>
          </w:p>
        </w:tc>
      </w:tr>
      <w:tr w:rsidR="00B82CEF" w:rsidRPr="00B82CEF" w14:paraId="3607991C"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5A0F12E6" w14:textId="77777777" w:rsidR="00B82CEF" w:rsidRPr="00B82CEF" w:rsidRDefault="00B82CEF" w:rsidP="00B82CEF">
            <w:pPr>
              <w:spacing w:after="160" w:line="278" w:lineRule="auto"/>
            </w:pPr>
            <w:r w:rsidRPr="00B82CEF">
              <w:t>– day</w:t>
            </w:r>
          </w:p>
        </w:tc>
        <w:tc>
          <w:tcPr>
            <w:tcW w:w="0" w:type="auto"/>
            <w:hideMark/>
          </w:tcPr>
          <w:p w14:paraId="0F54F4CC"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String</w:t>
            </w:r>
          </w:p>
        </w:tc>
        <w:tc>
          <w:tcPr>
            <w:tcW w:w="0" w:type="auto"/>
            <w:hideMark/>
          </w:tcPr>
          <w:p w14:paraId="493FF786"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Day name or date (e.g., “Mon” or “2025-07-21”).</w:t>
            </w:r>
          </w:p>
        </w:tc>
      </w:tr>
      <w:tr w:rsidR="00B82CEF" w:rsidRPr="00B82CEF" w14:paraId="1151F979"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89A14F" w14:textId="77777777" w:rsidR="00B82CEF" w:rsidRPr="00B82CEF" w:rsidRDefault="00B82CEF" w:rsidP="00B82CEF">
            <w:pPr>
              <w:spacing w:after="160" w:line="278" w:lineRule="auto"/>
            </w:pPr>
            <w:r w:rsidRPr="00B82CEF">
              <w:t xml:space="preserve">– </w:t>
            </w:r>
            <w:proofErr w:type="spellStart"/>
            <w:r w:rsidRPr="00B82CEF">
              <w:t>highTemp</w:t>
            </w:r>
            <w:proofErr w:type="spellEnd"/>
          </w:p>
        </w:tc>
        <w:tc>
          <w:tcPr>
            <w:tcW w:w="0" w:type="auto"/>
            <w:hideMark/>
          </w:tcPr>
          <w:p w14:paraId="26FE413F"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Float</w:t>
            </w:r>
          </w:p>
        </w:tc>
        <w:tc>
          <w:tcPr>
            <w:tcW w:w="0" w:type="auto"/>
            <w:hideMark/>
          </w:tcPr>
          <w:p w14:paraId="0319D6CC"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Forecast high temperature for the day.</w:t>
            </w:r>
          </w:p>
        </w:tc>
      </w:tr>
      <w:tr w:rsidR="00B82CEF" w:rsidRPr="00B82CEF" w14:paraId="5119FFC7"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10DC54A1" w14:textId="77777777" w:rsidR="00B82CEF" w:rsidRPr="00B82CEF" w:rsidRDefault="00B82CEF" w:rsidP="00B82CEF">
            <w:pPr>
              <w:spacing w:after="160" w:line="278" w:lineRule="auto"/>
            </w:pPr>
            <w:r w:rsidRPr="00B82CEF">
              <w:t xml:space="preserve">– </w:t>
            </w:r>
            <w:proofErr w:type="spellStart"/>
            <w:r w:rsidRPr="00B82CEF">
              <w:t>lowTemp</w:t>
            </w:r>
            <w:proofErr w:type="spellEnd"/>
          </w:p>
        </w:tc>
        <w:tc>
          <w:tcPr>
            <w:tcW w:w="0" w:type="auto"/>
            <w:hideMark/>
          </w:tcPr>
          <w:p w14:paraId="6FA75B68"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Float</w:t>
            </w:r>
          </w:p>
        </w:tc>
        <w:tc>
          <w:tcPr>
            <w:tcW w:w="0" w:type="auto"/>
            <w:hideMark/>
          </w:tcPr>
          <w:p w14:paraId="026AAA75"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Forecast low temperature for the day.</w:t>
            </w:r>
          </w:p>
        </w:tc>
      </w:tr>
      <w:tr w:rsidR="00B82CEF" w:rsidRPr="00B82CEF" w14:paraId="6E21D2FA"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7654C0" w14:textId="77777777" w:rsidR="00B82CEF" w:rsidRPr="00B82CEF" w:rsidRDefault="00B82CEF" w:rsidP="00B82CEF">
            <w:pPr>
              <w:spacing w:after="160" w:line="278" w:lineRule="auto"/>
            </w:pPr>
            <w:r w:rsidRPr="00B82CEF">
              <w:t>– condition</w:t>
            </w:r>
          </w:p>
        </w:tc>
        <w:tc>
          <w:tcPr>
            <w:tcW w:w="0" w:type="auto"/>
            <w:hideMark/>
          </w:tcPr>
          <w:p w14:paraId="6F9E4A53"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269646AB"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Forecast summary (e.g., “Partly cloudy”).</w:t>
            </w:r>
          </w:p>
        </w:tc>
      </w:tr>
      <w:tr w:rsidR="00B82CEF" w:rsidRPr="00B82CEF" w14:paraId="54B7ECFF"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22A7BE41" w14:textId="77777777" w:rsidR="00B82CEF" w:rsidRPr="00B82CEF" w:rsidRDefault="00B82CEF" w:rsidP="00B82CEF">
            <w:pPr>
              <w:spacing w:after="160" w:line="278" w:lineRule="auto"/>
            </w:pPr>
            <w:r w:rsidRPr="00B82CEF">
              <w:t xml:space="preserve">– </w:t>
            </w:r>
            <w:proofErr w:type="spellStart"/>
            <w:r w:rsidRPr="00B82CEF">
              <w:t>precipChance</w:t>
            </w:r>
            <w:proofErr w:type="spellEnd"/>
          </w:p>
        </w:tc>
        <w:tc>
          <w:tcPr>
            <w:tcW w:w="0" w:type="auto"/>
            <w:hideMark/>
          </w:tcPr>
          <w:p w14:paraId="183A79CA"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Int</w:t>
            </w:r>
          </w:p>
        </w:tc>
        <w:tc>
          <w:tcPr>
            <w:tcW w:w="0" w:type="auto"/>
            <w:hideMark/>
          </w:tcPr>
          <w:p w14:paraId="165EFA60"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Chance of precipitation (%) if provided.</w:t>
            </w:r>
          </w:p>
        </w:tc>
      </w:tr>
    </w:tbl>
    <w:p w14:paraId="2F0BCE5A" w14:textId="77777777" w:rsidR="00B82CEF" w:rsidRPr="00B82CEF" w:rsidRDefault="00B82CEF" w:rsidP="00B82CEF">
      <w:pPr>
        <w:spacing w:after="160" w:line="278" w:lineRule="auto"/>
      </w:pPr>
      <w:r w:rsidRPr="00B82CEF">
        <w:rPr>
          <w:i/>
          <w:iCs/>
        </w:rPr>
        <w:t xml:space="preserve">For climate averages (historical </w:t>
      </w:r>
      <w:proofErr w:type="spellStart"/>
      <w:r w:rsidRPr="00B82CEF">
        <w:rPr>
          <w:i/>
          <w:iCs/>
        </w:rPr>
        <w:t>normals</w:t>
      </w:r>
      <w:proofErr w:type="spellEnd"/>
      <w:r w:rsidRPr="00B82CEF">
        <w:rPr>
          <w:i/>
          <w:iCs/>
        </w:rPr>
        <w:t>, likely from NOAA climate data or other sources):</w:t>
      </w:r>
    </w:p>
    <w:tbl>
      <w:tblPr>
        <w:tblStyle w:val="GridTable2"/>
        <w:tblW w:w="0" w:type="auto"/>
        <w:tblLook w:val="04A0" w:firstRow="1" w:lastRow="0" w:firstColumn="1" w:lastColumn="0" w:noHBand="0" w:noVBand="1"/>
      </w:tblPr>
      <w:tblGrid>
        <w:gridCol w:w="1736"/>
        <w:gridCol w:w="726"/>
        <w:gridCol w:w="6756"/>
      </w:tblGrid>
      <w:tr w:rsidR="00B82CEF" w:rsidRPr="00B82CEF" w14:paraId="2A361C44" w14:textId="77777777" w:rsidTr="00B82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F812C2" w14:textId="77777777" w:rsidR="00B82CEF" w:rsidRPr="00B82CEF" w:rsidRDefault="00B82CEF" w:rsidP="00B82CEF">
            <w:pPr>
              <w:spacing w:after="160" w:line="278" w:lineRule="auto"/>
            </w:pPr>
            <w:r w:rsidRPr="00B82CEF">
              <w:t>Field</w:t>
            </w:r>
          </w:p>
        </w:tc>
        <w:tc>
          <w:tcPr>
            <w:tcW w:w="0" w:type="auto"/>
            <w:hideMark/>
          </w:tcPr>
          <w:p w14:paraId="31F481EE" w14:textId="77777777" w:rsidR="00B82CEF" w:rsidRPr="00B82CEF" w:rsidRDefault="00B82CEF" w:rsidP="00B82CEF">
            <w:pPr>
              <w:spacing w:after="160" w:line="278" w:lineRule="auto"/>
              <w:cnfStyle w:val="100000000000" w:firstRow="1" w:lastRow="0" w:firstColumn="0" w:lastColumn="0" w:oddVBand="0" w:evenVBand="0" w:oddHBand="0" w:evenHBand="0" w:firstRowFirstColumn="0" w:firstRowLastColumn="0" w:lastRowFirstColumn="0" w:lastRowLastColumn="0"/>
            </w:pPr>
            <w:r w:rsidRPr="00B82CEF">
              <w:t>Type</w:t>
            </w:r>
          </w:p>
        </w:tc>
        <w:tc>
          <w:tcPr>
            <w:tcW w:w="0" w:type="auto"/>
            <w:hideMark/>
          </w:tcPr>
          <w:p w14:paraId="0C295F35" w14:textId="77777777" w:rsidR="00B82CEF" w:rsidRPr="00B82CEF" w:rsidRDefault="00B82CEF" w:rsidP="00B82CEF">
            <w:pPr>
              <w:spacing w:after="160" w:line="278" w:lineRule="auto"/>
              <w:cnfStyle w:val="100000000000" w:firstRow="1" w:lastRow="0" w:firstColumn="0" w:lastColumn="0" w:oddVBand="0" w:evenVBand="0" w:oddHBand="0" w:evenHBand="0" w:firstRowFirstColumn="0" w:firstRowLastColumn="0" w:lastRowFirstColumn="0" w:lastRowLastColumn="0"/>
            </w:pPr>
            <w:r w:rsidRPr="00B82CEF">
              <w:t>Description</w:t>
            </w:r>
          </w:p>
        </w:tc>
      </w:tr>
      <w:tr w:rsidR="00B82CEF" w:rsidRPr="00B82CEF" w14:paraId="474643E9"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E73664" w14:textId="77777777" w:rsidR="00B82CEF" w:rsidRPr="00B82CEF" w:rsidRDefault="00B82CEF" w:rsidP="00B82CEF">
            <w:pPr>
              <w:spacing w:after="160" w:line="278" w:lineRule="auto"/>
            </w:pPr>
            <w:proofErr w:type="spellStart"/>
            <w:r w:rsidRPr="00B82CEF">
              <w:t>avgHighTemp</w:t>
            </w:r>
            <w:proofErr w:type="spellEnd"/>
          </w:p>
        </w:tc>
        <w:tc>
          <w:tcPr>
            <w:tcW w:w="0" w:type="auto"/>
            <w:hideMark/>
          </w:tcPr>
          <w:p w14:paraId="591E846D"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Float</w:t>
            </w:r>
          </w:p>
        </w:tc>
        <w:tc>
          <w:tcPr>
            <w:tcW w:w="0" w:type="auto"/>
            <w:hideMark/>
          </w:tcPr>
          <w:p w14:paraId="02CB2B3C"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Average high temperature (perhaps annual or specific to a month/season).</w:t>
            </w:r>
          </w:p>
        </w:tc>
      </w:tr>
      <w:tr w:rsidR="00B82CEF" w:rsidRPr="00B82CEF" w14:paraId="4F910E44"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6DA81471" w14:textId="77777777" w:rsidR="00B82CEF" w:rsidRPr="00B82CEF" w:rsidRDefault="00B82CEF" w:rsidP="00B82CEF">
            <w:pPr>
              <w:spacing w:after="160" w:line="278" w:lineRule="auto"/>
            </w:pPr>
            <w:proofErr w:type="spellStart"/>
            <w:r w:rsidRPr="00B82CEF">
              <w:t>avgLowTemp</w:t>
            </w:r>
            <w:proofErr w:type="spellEnd"/>
          </w:p>
        </w:tc>
        <w:tc>
          <w:tcPr>
            <w:tcW w:w="0" w:type="auto"/>
            <w:hideMark/>
          </w:tcPr>
          <w:p w14:paraId="642518E0"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Float</w:t>
            </w:r>
          </w:p>
        </w:tc>
        <w:tc>
          <w:tcPr>
            <w:tcW w:w="0" w:type="auto"/>
            <w:hideMark/>
          </w:tcPr>
          <w:p w14:paraId="7E3843E1"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Average low temperature.</w:t>
            </w:r>
          </w:p>
        </w:tc>
      </w:tr>
      <w:tr w:rsidR="00B82CEF" w:rsidRPr="00B82CEF" w14:paraId="2C55868A"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DD268A" w14:textId="77777777" w:rsidR="00B82CEF" w:rsidRPr="00B82CEF" w:rsidRDefault="00B82CEF" w:rsidP="00B82CEF">
            <w:pPr>
              <w:spacing w:after="160" w:line="278" w:lineRule="auto"/>
            </w:pPr>
            <w:proofErr w:type="spellStart"/>
            <w:r w:rsidRPr="00B82CEF">
              <w:t>avgPrecipitation</w:t>
            </w:r>
            <w:proofErr w:type="spellEnd"/>
          </w:p>
        </w:tc>
        <w:tc>
          <w:tcPr>
            <w:tcW w:w="0" w:type="auto"/>
            <w:hideMark/>
          </w:tcPr>
          <w:p w14:paraId="611C3BD2"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Float</w:t>
            </w:r>
          </w:p>
        </w:tc>
        <w:tc>
          <w:tcPr>
            <w:tcW w:w="0" w:type="auto"/>
            <w:hideMark/>
          </w:tcPr>
          <w:p w14:paraId="132FD044"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Average annual precipitation (in inches).</w:t>
            </w:r>
          </w:p>
        </w:tc>
      </w:tr>
      <w:tr w:rsidR="00B82CEF" w:rsidRPr="00B82CEF" w14:paraId="7884C7A7"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68171AB2" w14:textId="77777777" w:rsidR="00B82CEF" w:rsidRPr="00B82CEF" w:rsidRDefault="00B82CEF" w:rsidP="00B82CEF">
            <w:pPr>
              <w:spacing w:after="160" w:line="278" w:lineRule="auto"/>
            </w:pPr>
            <w:proofErr w:type="spellStart"/>
            <w:r w:rsidRPr="00B82CEF">
              <w:t>avgSnowfall</w:t>
            </w:r>
            <w:proofErr w:type="spellEnd"/>
          </w:p>
        </w:tc>
        <w:tc>
          <w:tcPr>
            <w:tcW w:w="0" w:type="auto"/>
            <w:hideMark/>
          </w:tcPr>
          <w:p w14:paraId="59681234"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Float</w:t>
            </w:r>
          </w:p>
        </w:tc>
        <w:tc>
          <w:tcPr>
            <w:tcW w:w="0" w:type="auto"/>
            <w:hideMark/>
          </w:tcPr>
          <w:p w14:paraId="088F322E"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Average annual snowfall (if applicable, inches).</w:t>
            </w:r>
          </w:p>
        </w:tc>
      </w:tr>
      <w:tr w:rsidR="00B82CEF" w:rsidRPr="00B82CEF" w14:paraId="1EFBFBB7"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EC53AC" w14:textId="77777777" w:rsidR="00B82CEF" w:rsidRPr="00B82CEF" w:rsidRDefault="00B82CEF" w:rsidP="00B82CEF">
            <w:pPr>
              <w:spacing w:after="160" w:line="278" w:lineRule="auto"/>
            </w:pPr>
            <w:proofErr w:type="spellStart"/>
            <w:r w:rsidRPr="00B82CEF">
              <w:t>hottestMonth</w:t>
            </w:r>
            <w:proofErr w:type="spellEnd"/>
          </w:p>
        </w:tc>
        <w:tc>
          <w:tcPr>
            <w:tcW w:w="0" w:type="auto"/>
            <w:hideMark/>
          </w:tcPr>
          <w:p w14:paraId="3D52A6A8"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26D04536"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Hottest month on average (e.g., “July”).</w:t>
            </w:r>
          </w:p>
        </w:tc>
      </w:tr>
      <w:tr w:rsidR="00B82CEF" w:rsidRPr="00B82CEF" w14:paraId="7DA3AC01"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43F45FD1" w14:textId="77777777" w:rsidR="00B82CEF" w:rsidRPr="00B82CEF" w:rsidRDefault="00B82CEF" w:rsidP="00B82CEF">
            <w:pPr>
              <w:spacing w:after="160" w:line="278" w:lineRule="auto"/>
            </w:pPr>
            <w:proofErr w:type="spellStart"/>
            <w:r w:rsidRPr="00B82CEF">
              <w:t>coldestMonth</w:t>
            </w:r>
            <w:proofErr w:type="spellEnd"/>
          </w:p>
        </w:tc>
        <w:tc>
          <w:tcPr>
            <w:tcW w:w="0" w:type="auto"/>
            <w:hideMark/>
          </w:tcPr>
          <w:p w14:paraId="110CA195"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String</w:t>
            </w:r>
          </w:p>
        </w:tc>
        <w:tc>
          <w:tcPr>
            <w:tcW w:w="0" w:type="auto"/>
            <w:hideMark/>
          </w:tcPr>
          <w:p w14:paraId="2C9F7DA3"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Coldest month on average.</w:t>
            </w:r>
          </w:p>
        </w:tc>
      </w:tr>
      <w:tr w:rsidR="00B82CEF" w:rsidRPr="00B82CEF" w14:paraId="019F3E35"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0AA1BF" w14:textId="77777777" w:rsidR="00B82CEF" w:rsidRPr="00B82CEF" w:rsidRDefault="00B82CEF" w:rsidP="00B82CEF">
            <w:pPr>
              <w:spacing w:after="160" w:line="278" w:lineRule="auto"/>
            </w:pPr>
            <w:proofErr w:type="spellStart"/>
            <w:r w:rsidRPr="00B82CEF">
              <w:t>climateZone</w:t>
            </w:r>
            <w:proofErr w:type="spellEnd"/>
          </w:p>
        </w:tc>
        <w:tc>
          <w:tcPr>
            <w:tcW w:w="0" w:type="auto"/>
            <w:hideMark/>
          </w:tcPr>
          <w:p w14:paraId="31EBC7C5"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0" w:type="auto"/>
            <w:hideMark/>
          </w:tcPr>
          <w:p w14:paraId="3D5BB0ED"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B82CEF">
              <w:t>Köppen</w:t>
            </w:r>
            <w:proofErr w:type="spellEnd"/>
            <w:r w:rsidRPr="00B82CEF">
              <w:t xml:space="preserve"> climate classification or general climate type (if relevant).</w:t>
            </w:r>
          </w:p>
        </w:tc>
      </w:tr>
      <w:tr w:rsidR="00B82CEF" w:rsidRPr="00B82CEF" w14:paraId="5385A05C"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55221D04" w14:textId="77777777" w:rsidR="00B82CEF" w:rsidRPr="00B82CEF" w:rsidRDefault="00B82CEF" w:rsidP="00B82CEF">
            <w:pPr>
              <w:spacing w:after="160" w:line="278" w:lineRule="auto"/>
            </w:pPr>
            <w:proofErr w:type="spellStart"/>
            <w:r w:rsidRPr="00B82CEF">
              <w:t>recordHigh</w:t>
            </w:r>
            <w:proofErr w:type="spellEnd"/>
          </w:p>
        </w:tc>
        <w:tc>
          <w:tcPr>
            <w:tcW w:w="0" w:type="auto"/>
            <w:hideMark/>
          </w:tcPr>
          <w:p w14:paraId="18C01147"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Float</w:t>
            </w:r>
          </w:p>
        </w:tc>
        <w:tc>
          <w:tcPr>
            <w:tcW w:w="0" w:type="auto"/>
            <w:hideMark/>
          </w:tcPr>
          <w:p w14:paraId="1B63822C"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Record high temp recorded (and maybe record high date).</w:t>
            </w:r>
          </w:p>
        </w:tc>
      </w:tr>
      <w:tr w:rsidR="00B82CEF" w:rsidRPr="00B82CEF" w14:paraId="4E56C381"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65C31C" w14:textId="77777777" w:rsidR="00B82CEF" w:rsidRPr="00B82CEF" w:rsidRDefault="00B82CEF" w:rsidP="00B82CEF">
            <w:pPr>
              <w:spacing w:after="160" w:line="278" w:lineRule="auto"/>
            </w:pPr>
            <w:proofErr w:type="spellStart"/>
            <w:r w:rsidRPr="00B82CEF">
              <w:t>recordLow</w:t>
            </w:r>
            <w:proofErr w:type="spellEnd"/>
          </w:p>
        </w:tc>
        <w:tc>
          <w:tcPr>
            <w:tcW w:w="0" w:type="auto"/>
            <w:hideMark/>
          </w:tcPr>
          <w:p w14:paraId="02FAF346"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Float</w:t>
            </w:r>
          </w:p>
        </w:tc>
        <w:tc>
          <w:tcPr>
            <w:tcW w:w="0" w:type="auto"/>
            <w:hideMark/>
          </w:tcPr>
          <w:p w14:paraId="70537FB2"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Record low temp.</w:t>
            </w:r>
          </w:p>
        </w:tc>
      </w:tr>
    </w:tbl>
    <w:p w14:paraId="719715BC" w14:textId="77777777" w:rsidR="00B82CEF" w:rsidRPr="00B82CEF" w:rsidRDefault="00B82CEF" w:rsidP="00B82CEF">
      <w:pPr>
        <w:spacing w:after="160" w:line="278" w:lineRule="auto"/>
      </w:pPr>
      <w:r w:rsidRPr="00B82CEF">
        <w:rPr>
          <w:i/>
          <w:iCs/>
        </w:rPr>
        <w:t>Description:</w:t>
      </w:r>
      <w:r w:rsidRPr="00B82CEF">
        <w:t xml:space="preserve"> The weather data ensures a relocating user can see what the weather is like now or </w:t>
      </w:r>
      <w:proofErr w:type="gramStart"/>
      <w:r w:rsidRPr="00B82CEF">
        <w:t>in the near future</w:t>
      </w:r>
      <w:proofErr w:type="gramEnd"/>
      <w:r w:rsidRPr="00B82CEF">
        <w:t xml:space="preserve"> at that location – important for immediate travel or just context (e.g., knowing if it’s monsoon season or winter). The climate averages help set expectations (“summers are very hot, averaging 95°F, and winters are mild with rare snow”). We will present perhaps a small widget with current weather and a climate summary like “Avg. Jan low: 30°F, July high: 85°F, annual rainfall: 20 inches”.</w:t>
      </w:r>
    </w:p>
    <w:p w14:paraId="4C29C063" w14:textId="77777777" w:rsidR="00B82CEF" w:rsidRPr="00B82CEF" w:rsidRDefault="00B82CEF" w:rsidP="00B82CEF">
      <w:pPr>
        <w:spacing w:after="160" w:line="278" w:lineRule="auto"/>
      </w:pPr>
      <w:r w:rsidRPr="00B82CEF">
        <w:t xml:space="preserve">Our data integration will use NOAA’s authoritative data (which is a free, reliable source). In case NOAA data is complex to parse, we might use a simplified source for climate (like Weather API or a static dataset for climate </w:t>
      </w:r>
      <w:proofErr w:type="spellStart"/>
      <w:r w:rsidRPr="00B82CEF">
        <w:t>normals</w:t>
      </w:r>
      <w:proofErr w:type="spellEnd"/>
      <w:r w:rsidRPr="00B82CEF">
        <w:t xml:space="preserve"> pre-loaded in our system). Regardless, NOAA’s data is public domain, which is convenient for federal use.</w:t>
      </w:r>
    </w:p>
    <w:p w14:paraId="78C66FCD" w14:textId="77777777" w:rsidR="00B82CEF" w:rsidRPr="00B82CEF" w:rsidRDefault="00B82CEF" w:rsidP="00B82CEF">
      <w:pPr>
        <w:spacing w:after="160" w:line="278" w:lineRule="auto"/>
        <w:rPr>
          <w:b/>
          <w:bCs/>
        </w:rPr>
      </w:pPr>
      <w:r w:rsidRPr="00B82CEF">
        <w:rPr>
          <w:b/>
          <w:bCs/>
        </w:rPr>
        <w:t>FBI Crime Data Explorer API (Crime Statistics) Integration</w:t>
      </w:r>
    </w:p>
    <w:p w14:paraId="6FBC0381" w14:textId="77777777" w:rsidR="00B82CEF" w:rsidRPr="00B82CEF" w:rsidRDefault="00B82CEF" w:rsidP="00B82CEF">
      <w:pPr>
        <w:spacing w:after="160" w:line="278" w:lineRule="auto"/>
      </w:pPr>
      <w:r w:rsidRPr="00B82CEF">
        <w:rPr>
          <w:b/>
          <w:bCs/>
        </w:rPr>
        <w:lastRenderedPageBreak/>
        <w:t>Integration:</w:t>
      </w:r>
      <w:r w:rsidRPr="00B82CEF">
        <w:t xml:space="preserve"> The FBI Crime Data Explorer provides crime statistics (from the Uniform Crime Reporting program) for various jurisdictions. We will integrate this to retrieve </w:t>
      </w:r>
      <w:r w:rsidRPr="00B82CEF">
        <w:rPr>
          <w:b/>
          <w:bCs/>
        </w:rPr>
        <w:t>crime rates for the community</w:t>
      </w:r>
      <w:r w:rsidRPr="00B82CEF">
        <w:t xml:space="preserve"> – likely at the city or county level. Crime data typically includes violent crime and property crime rates per population, and maybe breakdown by crime type (murder, assault, burglary, etc.). The FBI’s API can provide data by year. We will likely use the latest year available (for example, 2022 data) for each relevant city or county. If a specific city isn’t available, we might use county-level or nearest metropolitan area data.</w:t>
      </w:r>
    </w:p>
    <w:p w14:paraId="1ADF6BC5" w14:textId="77777777" w:rsidR="00B82CEF" w:rsidRPr="00B82CEF" w:rsidRDefault="00B82CEF" w:rsidP="00B82CEF">
      <w:pPr>
        <w:spacing w:after="160" w:line="278" w:lineRule="auto"/>
      </w:pPr>
      <w:r w:rsidRPr="00B82CEF">
        <w:t>Crime data updates annually. We will store the latest available stats in our database and update when new annual data is released by FBI (usually in the fall for the prior year). Caching here is straightforward since data changes yearly.</w:t>
      </w:r>
    </w:p>
    <w:p w14:paraId="08361A72" w14:textId="77777777" w:rsidR="00B82CEF" w:rsidRPr="00B82CEF" w:rsidRDefault="00B82CEF" w:rsidP="00B82CEF">
      <w:pPr>
        <w:spacing w:after="160" w:line="278" w:lineRule="auto"/>
      </w:pPr>
      <w:r w:rsidRPr="00B82CEF">
        <w:rPr>
          <w:b/>
          <w:bCs/>
        </w:rPr>
        <w:t>Schema:</w:t>
      </w:r>
      <w:r w:rsidRPr="00B82CEF">
        <w:t xml:space="preserve"> Key fields for crime data:</w:t>
      </w:r>
    </w:p>
    <w:tbl>
      <w:tblPr>
        <w:tblStyle w:val="GridTable2"/>
        <w:tblW w:w="0" w:type="auto"/>
        <w:tblLook w:val="04A0" w:firstRow="1" w:lastRow="0" w:firstColumn="1" w:lastColumn="0" w:noHBand="0" w:noVBand="1"/>
      </w:tblPr>
      <w:tblGrid>
        <w:gridCol w:w="2430"/>
        <w:gridCol w:w="900"/>
        <w:gridCol w:w="6030"/>
      </w:tblGrid>
      <w:tr w:rsidR="00B82CEF" w:rsidRPr="00B82CEF" w14:paraId="7B25487C" w14:textId="77777777" w:rsidTr="00B82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1EA12B88" w14:textId="77777777" w:rsidR="00B82CEF" w:rsidRPr="00B82CEF" w:rsidRDefault="00B82CEF" w:rsidP="00B82CEF">
            <w:pPr>
              <w:spacing w:after="160" w:line="278" w:lineRule="auto"/>
            </w:pPr>
            <w:r w:rsidRPr="00B82CEF">
              <w:t>Field</w:t>
            </w:r>
          </w:p>
        </w:tc>
        <w:tc>
          <w:tcPr>
            <w:tcW w:w="900" w:type="dxa"/>
            <w:hideMark/>
          </w:tcPr>
          <w:p w14:paraId="280FC903" w14:textId="77777777" w:rsidR="00B82CEF" w:rsidRPr="00B82CEF" w:rsidRDefault="00B82CEF" w:rsidP="00B82CEF">
            <w:pPr>
              <w:spacing w:after="160" w:line="278" w:lineRule="auto"/>
              <w:cnfStyle w:val="100000000000" w:firstRow="1" w:lastRow="0" w:firstColumn="0" w:lastColumn="0" w:oddVBand="0" w:evenVBand="0" w:oddHBand="0" w:evenHBand="0" w:firstRowFirstColumn="0" w:firstRowLastColumn="0" w:lastRowFirstColumn="0" w:lastRowLastColumn="0"/>
            </w:pPr>
            <w:r w:rsidRPr="00B82CEF">
              <w:t>Type</w:t>
            </w:r>
          </w:p>
        </w:tc>
        <w:tc>
          <w:tcPr>
            <w:tcW w:w="6030" w:type="dxa"/>
            <w:hideMark/>
          </w:tcPr>
          <w:p w14:paraId="009F524F" w14:textId="77777777" w:rsidR="00B82CEF" w:rsidRPr="00B82CEF" w:rsidRDefault="00B82CEF" w:rsidP="00B82CEF">
            <w:pPr>
              <w:spacing w:after="160" w:line="278" w:lineRule="auto"/>
              <w:cnfStyle w:val="100000000000" w:firstRow="1" w:lastRow="0" w:firstColumn="0" w:lastColumn="0" w:oddVBand="0" w:evenVBand="0" w:oddHBand="0" w:evenHBand="0" w:firstRowFirstColumn="0" w:firstRowLastColumn="0" w:lastRowFirstColumn="0" w:lastRowLastColumn="0"/>
            </w:pPr>
            <w:r w:rsidRPr="00B82CEF">
              <w:t>Description</w:t>
            </w:r>
          </w:p>
        </w:tc>
      </w:tr>
      <w:tr w:rsidR="00B82CEF" w:rsidRPr="00B82CEF" w14:paraId="4F249809"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605AA832" w14:textId="77777777" w:rsidR="00B82CEF" w:rsidRPr="00B82CEF" w:rsidRDefault="00B82CEF" w:rsidP="00B82CEF">
            <w:pPr>
              <w:spacing w:after="160" w:line="278" w:lineRule="auto"/>
            </w:pPr>
            <w:r w:rsidRPr="00B82CEF">
              <w:t>location</w:t>
            </w:r>
          </w:p>
        </w:tc>
        <w:tc>
          <w:tcPr>
            <w:tcW w:w="900" w:type="dxa"/>
            <w:hideMark/>
          </w:tcPr>
          <w:p w14:paraId="10F361CE"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6030" w:type="dxa"/>
            <w:hideMark/>
          </w:tcPr>
          <w:p w14:paraId="63FBD4EE"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The locality name (could be City, County, or Metro area name as per FBI data).</w:t>
            </w:r>
          </w:p>
        </w:tc>
      </w:tr>
      <w:tr w:rsidR="00B82CEF" w:rsidRPr="00B82CEF" w14:paraId="480F3C0D" w14:textId="77777777" w:rsidTr="00B82CEF">
        <w:tc>
          <w:tcPr>
            <w:cnfStyle w:val="001000000000" w:firstRow="0" w:lastRow="0" w:firstColumn="1" w:lastColumn="0" w:oddVBand="0" w:evenVBand="0" w:oddHBand="0" w:evenHBand="0" w:firstRowFirstColumn="0" w:firstRowLastColumn="0" w:lastRowFirstColumn="0" w:lastRowLastColumn="0"/>
            <w:tcW w:w="2430" w:type="dxa"/>
            <w:hideMark/>
          </w:tcPr>
          <w:p w14:paraId="49E9687C" w14:textId="77777777" w:rsidR="00B82CEF" w:rsidRPr="00B82CEF" w:rsidRDefault="00B82CEF" w:rsidP="00B82CEF">
            <w:pPr>
              <w:spacing w:after="160" w:line="278" w:lineRule="auto"/>
            </w:pPr>
            <w:r w:rsidRPr="00B82CEF">
              <w:t>year</w:t>
            </w:r>
          </w:p>
        </w:tc>
        <w:tc>
          <w:tcPr>
            <w:tcW w:w="900" w:type="dxa"/>
            <w:hideMark/>
          </w:tcPr>
          <w:p w14:paraId="1A5A475F"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Int</w:t>
            </w:r>
          </w:p>
        </w:tc>
        <w:tc>
          <w:tcPr>
            <w:tcW w:w="6030" w:type="dxa"/>
            <w:hideMark/>
          </w:tcPr>
          <w:p w14:paraId="1470D7B0"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Year of the data (e.g., 2021).</w:t>
            </w:r>
          </w:p>
        </w:tc>
      </w:tr>
      <w:tr w:rsidR="00B82CEF" w:rsidRPr="00B82CEF" w14:paraId="38FEF665"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0B7F92A5" w14:textId="77777777" w:rsidR="00B82CEF" w:rsidRPr="00B82CEF" w:rsidRDefault="00B82CEF" w:rsidP="00B82CEF">
            <w:pPr>
              <w:spacing w:after="160" w:line="278" w:lineRule="auto"/>
            </w:pPr>
            <w:r w:rsidRPr="00B82CEF">
              <w:t>population</w:t>
            </w:r>
          </w:p>
        </w:tc>
        <w:tc>
          <w:tcPr>
            <w:tcW w:w="900" w:type="dxa"/>
            <w:hideMark/>
          </w:tcPr>
          <w:p w14:paraId="38298834"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Int</w:t>
            </w:r>
          </w:p>
        </w:tc>
        <w:tc>
          <w:tcPr>
            <w:tcW w:w="6030" w:type="dxa"/>
            <w:hideMark/>
          </w:tcPr>
          <w:p w14:paraId="2C5AF893"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Population for that jurisdiction (for context).</w:t>
            </w:r>
          </w:p>
        </w:tc>
      </w:tr>
      <w:tr w:rsidR="00B82CEF" w:rsidRPr="00B82CEF" w14:paraId="59A5C44B" w14:textId="77777777" w:rsidTr="00B82CEF">
        <w:tc>
          <w:tcPr>
            <w:cnfStyle w:val="001000000000" w:firstRow="0" w:lastRow="0" w:firstColumn="1" w:lastColumn="0" w:oddVBand="0" w:evenVBand="0" w:oddHBand="0" w:evenHBand="0" w:firstRowFirstColumn="0" w:firstRowLastColumn="0" w:lastRowFirstColumn="0" w:lastRowLastColumn="0"/>
            <w:tcW w:w="2430" w:type="dxa"/>
            <w:hideMark/>
          </w:tcPr>
          <w:p w14:paraId="283F561D" w14:textId="77777777" w:rsidR="00B82CEF" w:rsidRPr="00B82CEF" w:rsidRDefault="00B82CEF" w:rsidP="00B82CEF">
            <w:pPr>
              <w:spacing w:after="160" w:line="278" w:lineRule="auto"/>
            </w:pPr>
            <w:proofErr w:type="spellStart"/>
            <w:r w:rsidRPr="00B82CEF">
              <w:t>violentCrimeTotal</w:t>
            </w:r>
            <w:proofErr w:type="spellEnd"/>
          </w:p>
        </w:tc>
        <w:tc>
          <w:tcPr>
            <w:tcW w:w="900" w:type="dxa"/>
            <w:hideMark/>
          </w:tcPr>
          <w:p w14:paraId="20D74CB6"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Int</w:t>
            </w:r>
          </w:p>
        </w:tc>
        <w:tc>
          <w:tcPr>
            <w:tcW w:w="6030" w:type="dxa"/>
            <w:hideMark/>
          </w:tcPr>
          <w:p w14:paraId="7EA6A21A"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Total violent crimes reported.</w:t>
            </w:r>
          </w:p>
        </w:tc>
      </w:tr>
      <w:tr w:rsidR="00B82CEF" w:rsidRPr="00B82CEF" w14:paraId="76C2084C"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47684D08" w14:textId="77777777" w:rsidR="00B82CEF" w:rsidRPr="00B82CEF" w:rsidRDefault="00B82CEF" w:rsidP="00B82CEF">
            <w:pPr>
              <w:spacing w:after="160" w:line="278" w:lineRule="auto"/>
            </w:pPr>
            <w:proofErr w:type="spellStart"/>
            <w:r w:rsidRPr="00B82CEF">
              <w:t>violentCrimeRate</w:t>
            </w:r>
            <w:proofErr w:type="spellEnd"/>
          </w:p>
        </w:tc>
        <w:tc>
          <w:tcPr>
            <w:tcW w:w="900" w:type="dxa"/>
            <w:hideMark/>
          </w:tcPr>
          <w:p w14:paraId="0760194E"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Float</w:t>
            </w:r>
          </w:p>
        </w:tc>
        <w:tc>
          <w:tcPr>
            <w:tcW w:w="6030" w:type="dxa"/>
            <w:hideMark/>
          </w:tcPr>
          <w:p w14:paraId="0CB7804F"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Violent crime rate per 100,000 population.</w:t>
            </w:r>
          </w:p>
        </w:tc>
      </w:tr>
      <w:tr w:rsidR="00B82CEF" w:rsidRPr="00B82CEF" w14:paraId="03881A1B" w14:textId="77777777" w:rsidTr="00B82CEF">
        <w:tc>
          <w:tcPr>
            <w:cnfStyle w:val="001000000000" w:firstRow="0" w:lastRow="0" w:firstColumn="1" w:lastColumn="0" w:oddVBand="0" w:evenVBand="0" w:oddHBand="0" w:evenHBand="0" w:firstRowFirstColumn="0" w:firstRowLastColumn="0" w:lastRowFirstColumn="0" w:lastRowLastColumn="0"/>
            <w:tcW w:w="2430" w:type="dxa"/>
            <w:hideMark/>
          </w:tcPr>
          <w:p w14:paraId="0CC55542" w14:textId="77777777" w:rsidR="00B82CEF" w:rsidRPr="00B82CEF" w:rsidRDefault="00B82CEF" w:rsidP="00B82CEF">
            <w:pPr>
              <w:spacing w:after="160" w:line="278" w:lineRule="auto"/>
            </w:pPr>
            <w:r w:rsidRPr="00B82CEF">
              <w:t>homicide</w:t>
            </w:r>
          </w:p>
        </w:tc>
        <w:tc>
          <w:tcPr>
            <w:tcW w:w="900" w:type="dxa"/>
            <w:hideMark/>
          </w:tcPr>
          <w:p w14:paraId="09646C05"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Int</w:t>
            </w:r>
          </w:p>
        </w:tc>
        <w:tc>
          <w:tcPr>
            <w:tcW w:w="6030" w:type="dxa"/>
            <w:hideMark/>
          </w:tcPr>
          <w:p w14:paraId="6C90A147"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Number of murders/homicides.</w:t>
            </w:r>
          </w:p>
        </w:tc>
      </w:tr>
      <w:tr w:rsidR="00B82CEF" w:rsidRPr="00B82CEF" w14:paraId="709CC222"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175E3449" w14:textId="77777777" w:rsidR="00B82CEF" w:rsidRPr="00B82CEF" w:rsidRDefault="00B82CEF" w:rsidP="00B82CEF">
            <w:pPr>
              <w:spacing w:after="160" w:line="278" w:lineRule="auto"/>
            </w:pPr>
            <w:r w:rsidRPr="00B82CEF">
              <w:t>rape</w:t>
            </w:r>
          </w:p>
        </w:tc>
        <w:tc>
          <w:tcPr>
            <w:tcW w:w="900" w:type="dxa"/>
            <w:hideMark/>
          </w:tcPr>
          <w:p w14:paraId="14088A05"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Int</w:t>
            </w:r>
          </w:p>
        </w:tc>
        <w:tc>
          <w:tcPr>
            <w:tcW w:w="6030" w:type="dxa"/>
            <w:hideMark/>
          </w:tcPr>
          <w:p w14:paraId="26A3AFD2"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Number of rapes (legacy definition or revised, as provided).</w:t>
            </w:r>
          </w:p>
        </w:tc>
      </w:tr>
      <w:tr w:rsidR="00B82CEF" w:rsidRPr="00B82CEF" w14:paraId="54192E35" w14:textId="77777777" w:rsidTr="00B82CEF">
        <w:tc>
          <w:tcPr>
            <w:cnfStyle w:val="001000000000" w:firstRow="0" w:lastRow="0" w:firstColumn="1" w:lastColumn="0" w:oddVBand="0" w:evenVBand="0" w:oddHBand="0" w:evenHBand="0" w:firstRowFirstColumn="0" w:firstRowLastColumn="0" w:lastRowFirstColumn="0" w:lastRowLastColumn="0"/>
            <w:tcW w:w="2430" w:type="dxa"/>
            <w:hideMark/>
          </w:tcPr>
          <w:p w14:paraId="48D0910E" w14:textId="77777777" w:rsidR="00B82CEF" w:rsidRPr="00B82CEF" w:rsidRDefault="00B82CEF" w:rsidP="00B82CEF">
            <w:pPr>
              <w:spacing w:after="160" w:line="278" w:lineRule="auto"/>
            </w:pPr>
            <w:r w:rsidRPr="00B82CEF">
              <w:t>robbery</w:t>
            </w:r>
          </w:p>
        </w:tc>
        <w:tc>
          <w:tcPr>
            <w:tcW w:w="900" w:type="dxa"/>
            <w:hideMark/>
          </w:tcPr>
          <w:p w14:paraId="0459A5EC"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Int</w:t>
            </w:r>
          </w:p>
        </w:tc>
        <w:tc>
          <w:tcPr>
            <w:tcW w:w="6030" w:type="dxa"/>
            <w:hideMark/>
          </w:tcPr>
          <w:p w14:paraId="7E3F0E6C"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Number of robberies.</w:t>
            </w:r>
          </w:p>
        </w:tc>
      </w:tr>
      <w:tr w:rsidR="00B82CEF" w:rsidRPr="00B82CEF" w14:paraId="566D9306"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650E9386" w14:textId="77777777" w:rsidR="00B82CEF" w:rsidRPr="00B82CEF" w:rsidRDefault="00B82CEF" w:rsidP="00B82CEF">
            <w:pPr>
              <w:spacing w:after="160" w:line="278" w:lineRule="auto"/>
            </w:pPr>
            <w:proofErr w:type="spellStart"/>
            <w:r w:rsidRPr="00B82CEF">
              <w:t>aggravatedAssault</w:t>
            </w:r>
            <w:proofErr w:type="spellEnd"/>
          </w:p>
        </w:tc>
        <w:tc>
          <w:tcPr>
            <w:tcW w:w="900" w:type="dxa"/>
            <w:hideMark/>
          </w:tcPr>
          <w:p w14:paraId="7B3E6793"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Int</w:t>
            </w:r>
          </w:p>
        </w:tc>
        <w:tc>
          <w:tcPr>
            <w:tcW w:w="6030" w:type="dxa"/>
            <w:hideMark/>
          </w:tcPr>
          <w:p w14:paraId="241861D3"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Number of aggravated assaults.</w:t>
            </w:r>
          </w:p>
        </w:tc>
      </w:tr>
      <w:tr w:rsidR="00B82CEF" w:rsidRPr="00B82CEF" w14:paraId="29A82ED4" w14:textId="77777777" w:rsidTr="00B82CEF">
        <w:tc>
          <w:tcPr>
            <w:cnfStyle w:val="001000000000" w:firstRow="0" w:lastRow="0" w:firstColumn="1" w:lastColumn="0" w:oddVBand="0" w:evenVBand="0" w:oddHBand="0" w:evenHBand="0" w:firstRowFirstColumn="0" w:firstRowLastColumn="0" w:lastRowFirstColumn="0" w:lastRowLastColumn="0"/>
            <w:tcW w:w="2430" w:type="dxa"/>
            <w:hideMark/>
          </w:tcPr>
          <w:p w14:paraId="44AE2FEF" w14:textId="77777777" w:rsidR="00B82CEF" w:rsidRPr="00B82CEF" w:rsidRDefault="00B82CEF" w:rsidP="00B82CEF">
            <w:pPr>
              <w:spacing w:after="160" w:line="278" w:lineRule="auto"/>
            </w:pPr>
            <w:proofErr w:type="spellStart"/>
            <w:r w:rsidRPr="00B82CEF">
              <w:t>propertyCrimeTotal</w:t>
            </w:r>
            <w:proofErr w:type="spellEnd"/>
          </w:p>
        </w:tc>
        <w:tc>
          <w:tcPr>
            <w:tcW w:w="900" w:type="dxa"/>
            <w:hideMark/>
          </w:tcPr>
          <w:p w14:paraId="6971CD19"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Int</w:t>
            </w:r>
          </w:p>
        </w:tc>
        <w:tc>
          <w:tcPr>
            <w:tcW w:w="6030" w:type="dxa"/>
            <w:hideMark/>
          </w:tcPr>
          <w:p w14:paraId="4DD619CA"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Total property crimes reported.</w:t>
            </w:r>
          </w:p>
        </w:tc>
      </w:tr>
      <w:tr w:rsidR="00B82CEF" w:rsidRPr="00B82CEF" w14:paraId="6E0D4DAA"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341949B1" w14:textId="77777777" w:rsidR="00B82CEF" w:rsidRPr="00B82CEF" w:rsidRDefault="00B82CEF" w:rsidP="00B82CEF">
            <w:pPr>
              <w:spacing w:after="160" w:line="278" w:lineRule="auto"/>
            </w:pPr>
            <w:proofErr w:type="spellStart"/>
            <w:r w:rsidRPr="00B82CEF">
              <w:t>propertyCrimeRate</w:t>
            </w:r>
            <w:proofErr w:type="spellEnd"/>
          </w:p>
        </w:tc>
        <w:tc>
          <w:tcPr>
            <w:tcW w:w="900" w:type="dxa"/>
            <w:hideMark/>
          </w:tcPr>
          <w:p w14:paraId="492CDA80"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Float</w:t>
            </w:r>
          </w:p>
        </w:tc>
        <w:tc>
          <w:tcPr>
            <w:tcW w:w="6030" w:type="dxa"/>
            <w:hideMark/>
          </w:tcPr>
          <w:p w14:paraId="58C73A1D"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Property crime rate per 100,000 population.</w:t>
            </w:r>
          </w:p>
        </w:tc>
      </w:tr>
      <w:tr w:rsidR="00B82CEF" w:rsidRPr="00B82CEF" w14:paraId="1E20E69D" w14:textId="77777777" w:rsidTr="00B82CEF">
        <w:tc>
          <w:tcPr>
            <w:cnfStyle w:val="001000000000" w:firstRow="0" w:lastRow="0" w:firstColumn="1" w:lastColumn="0" w:oddVBand="0" w:evenVBand="0" w:oddHBand="0" w:evenHBand="0" w:firstRowFirstColumn="0" w:firstRowLastColumn="0" w:lastRowFirstColumn="0" w:lastRowLastColumn="0"/>
            <w:tcW w:w="2430" w:type="dxa"/>
            <w:hideMark/>
          </w:tcPr>
          <w:p w14:paraId="0F695884" w14:textId="77777777" w:rsidR="00B82CEF" w:rsidRPr="00B82CEF" w:rsidRDefault="00B82CEF" w:rsidP="00B82CEF">
            <w:pPr>
              <w:spacing w:after="160" w:line="278" w:lineRule="auto"/>
            </w:pPr>
            <w:r w:rsidRPr="00B82CEF">
              <w:t>burglary</w:t>
            </w:r>
          </w:p>
        </w:tc>
        <w:tc>
          <w:tcPr>
            <w:tcW w:w="900" w:type="dxa"/>
            <w:hideMark/>
          </w:tcPr>
          <w:p w14:paraId="577566D7"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Int</w:t>
            </w:r>
          </w:p>
        </w:tc>
        <w:tc>
          <w:tcPr>
            <w:tcW w:w="6030" w:type="dxa"/>
            <w:hideMark/>
          </w:tcPr>
          <w:p w14:paraId="4DF72A5C"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Number of burglaries.</w:t>
            </w:r>
          </w:p>
        </w:tc>
      </w:tr>
      <w:tr w:rsidR="00B82CEF" w:rsidRPr="00B82CEF" w14:paraId="7E9F73E8"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6F3BCAAE" w14:textId="77777777" w:rsidR="00B82CEF" w:rsidRPr="00B82CEF" w:rsidRDefault="00B82CEF" w:rsidP="00B82CEF">
            <w:pPr>
              <w:spacing w:after="160" w:line="278" w:lineRule="auto"/>
            </w:pPr>
            <w:proofErr w:type="spellStart"/>
            <w:r w:rsidRPr="00B82CEF">
              <w:t>larcenyTheft</w:t>
            </w:r>
            <w:proofErr w:type="spellEnd"/>
          </w:p>
        </w:tc>
        <w:tc>
          <w:tcPr>
            <w:tcW w:w="900" w:type="dxa"/>
            <w:hideMark/>
          </w:tcPr>
          <w:p w14:paraId="63DB7782"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Int</w:t>
            </w:r>
          </w:p>
        </w:tc>
        <w:tc>
          <w:tcPr>
            <w:tcW w:w="6030" w:type="dxa"/>
            <w:hideMark/>
          </w:tcPr>
          <w:p w14:paraId="7584B1A1"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Number of larcenies/thefts.</w:t>
            </w:r>
          </w:p>
        </w:tc>
      </w:tr>
      <w:tr w:rsidR="00B82CEF" w:rsidRPr="00B82CEF" w14:paraId="6743F120" w14:textId="77777777" w:rsidTr="00B82CEF">
        <w:tc>
          <w:tcPr>
            <w:cnfStyle w:val="001000000000" w:firstRow="0" w:lastRow="0" w:firstColumn="1" w:lastColumn="0" w:oddVBand="0" w:evenVBand="0" w:oddHBand="0" w:evenHBand="0" w:firstRowFirstColumn="0" w:firstRowLastColumn="0" w:lastRowFirstColumn="0" w:lastRowLastColumn="0"/>
            <w:tcW w:w="2430" w:type="dxa"/>
            <w:hideMark/>
          </w:tcPr>
          <w:p w14:paraId="462E8663" w14:textId="77777777" w:rsidR="00B82CEF" w:rsidRPr="00B82CEF" w:rsidRDefault="00B82CEF" w:rsidP="00B82CEF">
            <w:pPr>
              <w:spacing w:after="160" w:line="278" w:lineRule="auto"/>
            </w:pPr>
            <w:proofErr w:type="spellStart"/>
            <w:r w:rsidRPr="00B82CEF">
              <w:t>motorVehicleTheft</w:t>
            </w:r>
            <w:proofErr w:type="spellEnd"/>
          </w:p>
        </w:tc>
        <w:tc>
          <w:tcPr>
            <w:tcW w:w="900" w:type="dxa"/>
            <w:hideMark/>
          </w:tcPr>
          <w:p w14:paraId="01E66E98"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Int</w:t>
            </w:r>
          </w:p>
        </w:tc>
        <w:tc>
          <w:tcPr>
            <w:tcW w:w="6030" w:type="dxa"/>
            <w:hideMark/>
          </w:tcPr>
          <w:p w14:paraId="002D5C8B"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Number of motor vehicle thefts.</w:t>
            </w:r>
          </w:p>
        </w:tc>
      </w:tr>
      <w:tr w:rsidR="00B82CEF" w:rsidRPr="00B82CEF" w14:paraId="0BB857EC"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3486450B" w14:textId="77777777" w:rsidR="00B82CEF" w:rsidRPr="00B82CEF" w:rsidRDefault="00B82CEF" w:rsidP="00B82CEF">
            <w:pPr>
              <w:spacing w:after="160" w:line="278" w:lineRule="auto"/>
            </w:pPr>
            <w:r w:rsidRPr="00B82CEF">
              <w:t>arson</w:t>
            </w:r>
          </w:p>
        </w:tc>
        <w:tc>
          <w:tcPr>
            <w:tcW w:w="900" w:type="dxa"/>
            <w:hideMark/>
          </w:tcPr>
          <w:p w14:paraId="1E137A36"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Int</w:t>
            </w:r>
          </w:p>
        </w:tc>
        <w:tc>
          <w:tcPr>
            <w:tcW w:w="6030" w:type="dxa"/>
            <w:hideMark/>
          </w:tcPr>
          <w:p w14:paraId="6C441A78"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Number of arson incidents (if tracked separately).</w:t>
            </w:r>
          </w:p>
        </w:tc>
      </w:tr>
    </w:tbl>
    <w:p w14:paraId="3A11A29F" w14:textId="77777777" w:rsidR="00B82CEF" w:rsidRPr="00B82CEF" w:rsidRDefault="00B82CEF" w:rsidP="00B82CEF">
      <w:pPr>
        <w:spacing w:after="160" w:line="278" w:lineRule="auto"/>
      </w:pPr>
      <w:r w:rsidRPr="00B82CEF">
        <w:rPr>
          <w:i/>
          <w:iCs/>
        </w:rPr>
        <w:t>Description:</w:t>
      </w:r>
      <w:r w:rsidRPr="00B82CEF">
        <w:t xml:space="preserve"> We will likely present crime info as “Violent Crime Rate: X per 100k; Property Crime Rate: Y per 100k” to give a comparative sense. The breakdown (homicide, etc.) could be shown in a drill-down or on comparison if the user is detail-oriented. These numbers allow users to compare community safety. </w:t>
      </w:r>
      <w:r w:rsidRPr="00B82CEF">
        <w:lastRenderedPageBreak/>
        <w:t>For example, if one city has a violent crime rate of 200 (per 100k) and another is 500, that’s a notable difference we’d highlight.</w:t>
      </w:r>
    </w:p>
    <w:p w14:paraId="519875D8" w14:textId="77777777" w:rsidR="00B82CEF" w:rsidRPr="00B82CEF" w:rsidRDefault="00B82CEF" w:rsidP="00B82CEF">
      <w:pPr>
        <w:spacing w:after="160" w:line="278" w:lineRule="auto"/>
      </w:pPr>
      <w:r w:rsidRPr="00B82CEF">
        <w:t>We will note the year of data (e.g., “2021 crime rates”) so users know it’s historical data and likely representative. If possible, we might fetch multi-year data and even show a trend (like whether crime is rising or dropping) – this could be a value-add feature, plotting the last 5 years of crime rates. That would just involve calling the API for multiple years and storing a small time series.</w:t>
      </w:r>
    </w:p>
    <w:p w14:paraId="60EDAF44" w14:textId="77777777" w:rsidR="00B82CEF" w:rsidRPr="00B82CEF" w:rsidRDefault="00B82CEF" w:rsidP="00B82CEF">
      <w:pPr>
        <w:spacing w:after="160" w:line="278" w:lineRule="auto"/>
      </w:pPr>
      <w:r w:rsidRPr="00B82CEF">
        <w:t>The FBI API requires an API key (free) and returns JSON. We’ll implement Lambda integration to query it by perhaps ORI (originating agency identifier) or by city/state. If direct city data is unavailable, we’ll use county or state averages as a fallback and clearly indicate what the data represents.</w:t>
      </w:r>
    </w:p>
    <w:p w14:paraId="1969AEB4" w14:textId="77777777" w:rsidR="00B82CEF" w:rsidRPr="00B82CEF" w:rsidRDefault="00B82CEF" w:rsidP="00B82CEF">
      <w:pPr>
        <w:spacing w:after="160" w:line="278" w:lineRule="auto"/>
        <w:rPr>
          <w:b/>
          <w:bCs/>
        </w:rPr>
      </w:pPr>
      <w:r w:rsidRPr="00B82CEF">
        <w:rPr>
          <w:b/>
          <w:bCs/>
        </w:rPr>
        <w:t>Google Transit API (Public Transportation) Integration</w:t>
      </w:r>
    </w:p>
    <w:p w14:paraId="065FF18E" w14:textId="77777777" w:rsidR="00B82CEF" w:rsidRPr="00B82CEF" w:rsidRDefault="00B82CEF" w:rsidP="00B82CEF">
      <w:pPr>
        <w:spacing w:after="160" w:line="278" w:lineRule="auto"/>
      </w:pPr>
      <w:r w:rsidRPr="00B82CEF">
        <w:rPr>
          <w:b/>
          <w:bCs/>
        </w:rPr>
        <w:t>Integration:</w:t>
      </w:r>
      <w:r w:rsidRPr="00B82CEF">
        <w:t xml:space="preserve"> To address public transportation and commute options, we integrate with Google’s transit data. Google doesn’t have a singular “Transit API” but Google Maps Platform provides APIs like the Directions API (for transit routes) and Places API (for finding transit stations). Additionally, many cities publish GTFS (General Transit Feed Specification) data that Google uses. For our purposes, we likely use the Google Places API to find </w:t>
      </w:r>
      <w:r w:rsidRPr="00B82CEF">
        <w:rPr>
          <w:b/>
          <w:bCs/>
        </w:rPr>
        <w:t>nearby transit stations/stops</w:t>
      </w:r>
      <w:r w:rsidRPr="00B82CEF">
        <w:t xml:space="preserve"> and possibly the Google Directions API to gauge connectivity (e.g., how far is the nearest train station, is there a direct transit route from the community to a major city, etc.).</w:t>
      </w:r>
    </w:p>
    <w:p w14:paraId="29C296F9" w14:textId="77777777" w:rsidR="00B82CEF" w:rsidRPr="00B82CEF" w:rsidRDefault="00B82CEF" w:rsidP="00B82CEF">
      <w:pPr>
        <w:spacing w:after="160" w:line="278" w:lineRule="auto"/>
      </w:pPr>
      <w:r w:rsidRPr="00B82CEF">
        <w:t xml:space="preserve">A simpler integration is to use Google’s </w:t>
      </w:r>
      <w:r w:rsidRPr="00B82CEF">
        <w:rPr>
          <w:b/>
          <w:bCs/>
        </w:rPr>
        <w:t>Transit Layer</w:t>
      </w:r>
      <w:r w:rsidRPr="00B82CEF">
        <w:t xml:space="preserve"> embedded in a map or to use a service like </w:t>
      </w:r>
      <w:proofErr w:type="spellStart"/>
      <w:r w:rsidRPr="00B82CEF">
        <w:t>OpenTripPlanner</w:t>
      </w:r>
      <w:proofErr w:type="spellEnd"/>
      <w:r w:rsidRPr="00B82CEF">
        <w:t xml:space="preserve"> if we had it, but given the scope, we propose using Google’s API to fetch major transit lines/stops in the area. For example, for a given city we can query something like “train station” or “bus station” within the city bounds to list transit options.</w:t>
      </w:r>
    </w:p>
    <w:p w14:paraId="2926A5C0" w14:textId="77777777" w:rsidR="00B82CEF" w:rsidRPr="00B82CEF" w:rsidRDefault="00B82CEF" w:rsidP="00B82CEF">
      <w:pPr>
        <w:spacing w:after="160" w:line="278" w:lineRule="auto"/>
      </w:pPr>
      <w:r w:rsidRPr="00B82CEF">
        <w:t xml:space="preserve">Transit data is relatively static (stations don’t move often), but schedules are dynamic. We won’t try to provide schedules (that’s too granular), but rather the presence and type of transit. We will cache the list of transit options for a city and possibly an overall “Transit Score” or similar metric if we derive one (some cities have transit </w:t>
      </w:r>
      <w:proofErr w:type="gramStart"/>
      <w:r w:rsidRPr="00B82CEF">
        <w:t>scores</w:t>
      </w:r>
      <w:proofErr w:type="gramEnd"/>
      <w:r w:rsidRPr="00B82CEF">
        <w:t xml:space="preserve"> or we can compute number of routes etc.). Google’s Places API usage will be limited to avoid cost – maybe just on-demand when user views transit section.</w:t>
      </w:r>
    </w:p>
    <w:p w14:paraId="4AB181AE" w14:textId="77777777" w:rsidR="00B82CEF" w:rsidRPr="00B82CEF" w:rsidRDefault="00B82CEF" w:rsidP="00B82CEF">
      <w:pPr>
        <w:spacing w:after="160" w:line="278" w:lineRule="auto"/>
      </w:pPr>
      <w:r w:rsidRPr="00B82CEF">
        <w:rPr>
          <w:b/>
          <w:bCs/>
        </w:rPr>
        <w:t>Schema:</w:t>
      </w:r>
      <w:r w:rsidRPr="00B82CEF">
        <w:t xml:space="preserve"> Key fields for transit integration:</w:t>
      </w:r>
    </w:p>
    <w:tbl>
      <w:tblPr>
        <w:tblStyle w:val="GridTable2"/>
        <w:tblW w:w="0" w:type="auto"/>
        <w:tblLook w:val="04A0" w:firstRow="1" w:lastRow="0" w:firstColumn="1" w:lastColumn="0" w:noHBand="0" w:noVBand="1"/>
      </w:tblPr>
      <w:tblGrid>
        <w:gridCol w:w="2533"/>
        <w:gridCol w:w="1213"/>
        <w:gridCol w:w="5445"/>
      </w:tblGrid>
      <w:tr w:rsidR="00B82CEF" w:rsidRPr="00B82CEF" w14:paraId="6BD0B08B" w14:textId="77777777" w:rsidTr="00B82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C8BC44" w14:textId="77777777" w:rsidR="00B82CEF" w:rsidRPr="00B82CEF" w:rsidRDefault="00B82CEF" w:rsidP="00B82CEF">
            <w:pPr>
              <w:spacing w:after="160" w:line="278" w:lineRule="auto"/>
            </w:pPr>
            <w:r w:rsidRPr="00B82CEF">
              <w:t>Field</w:t>
            </w:r>
          </w:p>
        </w:tc>
        <w:tc>
          <w:tcPr>
            <w:tcW w:w="1213" w:type="dxa"/>
            <w:hideMark/>
          </w:tcPr>
          <w:p w14:paraId="2DEB3E31" w14:textId="77777777" w:rsidR="00B82CEF" w:rsidRPr="00B82CEF" w:rsidRDefault="00B82CEF" w:rsidP="00B82CEF">
            <w:pPr>
              <w:spacing w:after="160" w:line="278" w:lineRule="auto"/>
              <w:cnfStyle w:val="100000000000" w:firstRow="1" w:lastRow="0" w:firstColumn="0" w:lastColumn="0" w:oddVBand="0" w:evenVBand="0" w:oddHBand="0" w:evenHBand="0" w:firstRowFirstColumn="0" w:firstRowLastColumn="0" w:lastRowFirstColumn="0" w:lastRowLastColumn="0"/>
            </w:pPr>
            <w:r w:rsidRPr="00B82CEF">
              <w:t>Type</w:t>
            </w:r>
          </w:p>
        </w:tc>
        <w:tc>
          <w:tcPr>
            <w:tcW w:w="5445" w:type="dxa"/>
            <w:hideMark/>
          </w:tcPr>
          <w:p w14:paraId="34BDAE33" w14:textId="77777777" w:rsidR="00B82CEF" w:rsidRPr="00B82CEF" w:rsidRDefault="00B82CEF" w:rsidP="00B82CEF">
            <w:pPr>
              <w:spacing w:after="160" w:line="278" w:lineRule="auto"/>
              <w:cnfStyle w:val="100000000000" w:firstRow="1" w:lastRow="0" w:firstColumn="0" w:lastColumn="0" w:oddVBand="0" w:evenVBand="0" w:oddHBand="0" w:evenHBand="0" w:firstRowFirstColumn="0" w:firstRowLastColumn="0" w:lastRowFirstColumn="0" w:lastRowLastColumn="0"/>
            </w:pPr>
            <w:r w:rsidRPr="00B82CEF">
              <w:t>Description</w:t>
            </w:r>
          </w:p>
        </w:tc>
      </w:tr>
      <w:tr w:rsidR="00B82CEF" w:rsidRPr="00B82CEF" w14:paraId="4544E384"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11B26B" w14:textId="77777777" w:rsidR="00B82CEF" w:rsidRPr="00B82CEF" w:rsidRDefault="00B82CEF" w:rsidP="00B82CEF">
            <w:pPr>
              <w:spacing w:after="160" w:line="278" w:lineRule="auto"/>
            </w:pPr>
            <w:proofErr w:type="spellStart"/>
            <w:r w:rsidRPr="00B82CEF">
              <w:t>stationName</w:t>
            </w:r>
            <w:proofErr w:type="spellEnd"/>
          </w:p>
        </w:tc>
        <w:tc>
          <w:tcPr>
            <w:tcW w:w="1213" w:type="dxa"/>
            <w:hideMark/>
          </w:tcPr>
          <w:p w14:paraId="01F67855"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5445" w:type="dxa"/>
            <w:hideMark/>
          </w:tcPr>
          <w:p w14:paraId="677316F7"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Name of the transit station/stop (e.g., “Downtown Metro Station”).</w:t>
            </w:r>
          </w:p>
        </w:tc>
      </w:tr>
      <w:tr w:rsidR="00B82CEF" w:rsidRPr="00B82CEF" w14:paraId="00466A00"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7ED90B00" w14:textId="77777777" w:rsidR="00B82CEF" w:rsidRPr="00B82CEF" w:rsidRDefault="00B82CEF" w:rsidP="00B82CEF">
            <w:pPr>
              <w:spacing w:after="160" w:line="278" w:lineRule="auto"/>
            </w:pPr>
            <w:proofErr w:type="spellStart"/>
            <w:r w:rsidRPr="00B82CEF">
              <w:t>stationType</w:t>
            </w:r>
            <w:proofErr w:type="spellEnd"/>
          </w:p>
        </w:tc>
        <w:tc>
          <w:tcPr>
            <w:tcW w:w="1213" w:type="dxa"/>
            <w:hideMark/>
          </w:tcPr>
          <w:p w14:paraId="67880D36"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String</w:t>
            </w:r>
          </w:p>
        </w:tc>
        <w:tc>
          <w:tcPr>
            <w:tcW w:w="5445" w:type="dxa"/>
            <w:hideMark/>
          </w:tcPr>
          <w:p w14:paraId="696FC787"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Type of transit (e.g., “Subway Station”, “Bus Stop”, “Train Station”).</w:t>
            </w:r>
          </w:p>
        </w:tc>
      </w:tr>
      <w:tr w:rsidR="00B82CEF" w:rsidRPr="00B82CEF" w14:paraId="4895FE30"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5D4151" w14:textId="77777777" w:rsidR="00B82CEF" w:rsidRPr="00B82CEF" w:rsidRDefault="00B82CEF" w:rsidP="00B82CEF">
            <w:pPr>
              <w:spacing w:after="160" w:line="278" w:lineRule="auto"/>
            </w:pPr>
            <w:r w:rsidRPr="00B82CEF">
              <w:t>lines</w:t>
            </w:r>
          </w:p>
        </w:tc>
        <w:tc>
          <w:tcPr>
            <w:tcW w:w="1213" w:type="dxa"/>
            <w:hideMark/>
          </w:tcPr>
          <w:p w14:paraId="1C9F8690"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List</w:t>
            </w:r>
          </w:p>
        </w:tc>
        <w:tc>
          <w:tcPr>
            <w:tcW w:w="5445" w:type="dxa"/>
            <w:hideMark/>
          </w:tcPr>
          <w:p w14:paraId="2EFA04C6"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List of transit lines serving this station (if available).</w:t>
            </w:r>
          </w:p>
        </w:tc>
      </w:tr>
      <w:tr w:rsidR="00B82CEF" w:rsidRPr="00B82CEF" w14:paraId="54751E4D"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3D45649C" w14:textId="77777777" w:rsidR="00B82CEF" w:rsidRPr="00B82CEF" w:rsidRDefault="00B82CEF" w:rsidP="00B82CEF">
            <w:pPr>
              <w:spacing w:after="160" w:line="278" w:lineRule="auto"/>
            </w:pPr>
            <w:r w:rsidRPr="00B82CEF">
              <w:t>latitude</w:t>
            </w:r>
          </w:p>
        </w:tc>
        <w:tc>
          <w:tcPr>
            <w:tcW w:w="1213" w:type="dxa"/>
            <w:hideMark/>
          </w:tcPr>
          <w:p w14:paraId="2A31811A"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Float</w:t>
            </w:r>
          </w:p>
        </w:tc>
        <w:tc>
          <w:tcPr>
            <w:tcW w:w="5445" w:type="dxa"/>
            <w:hideMark/>
          </w:tcPr>
          <w:p w14:paraId="48328069"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Latitude of the station.</w:t>
            </w:r>
          </w:p>
        </w:tc>
      </w:tr>
      <w:tr w:rsidR="00B82CEF" w:rsidRPr="00B82CEF" w14:paraId="6D010763"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1847DD" w14:textId="77777777" w:rsidR="00B82CEF" w:rsidRPr="00B82CEF" w:rsidRDefault="00B82CEF" w:rsidP="00B82CEF">
            <w:pPr>
              <w:spacing w:after="160" w:line="278" w:lineRule="auto"/>
            </w:pPr>
            <w:r w:rsidRPr="00B82CEF">
              <w:lastRenderedPageBreak/>
              <w:t>longitude</w:t>
            </w:r>
          </w:p>
        </w:tc>
        <w:tc>
          <w:tcPr>
            <w:tcW w:w="1213" w:type="dxa"/>
            <w:hideMark/>
          </w:tcPr>
          <w:p w14:paraId="3A89C599"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Float</w:t>
            </w:r>
          </w:p>
        </w:tc>
        <w:tc>
          <w:tcPr>
            <w:tcW w:w="5445" w:type="dxa"/>
            <w:hideMark/>
          </w:tcPr>
          <w:p w14:paraId="526E5007"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Longitude of the station.</w:t>
            </w:r>
          </w:p>
        </w:tc>
      </w:tr>
      <w:tr w:rsidR="00B82CEF" w:rsidRPr="00B82CEF" w14:paraId="7D64455B"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5B8561EA" w14:textId="77777777" w:rsidR="00B82CEF" w:rsidRPr="00B82CEF" w:rsidRDefault="00B82CEF" w:rsidP="00B82CEF">
            <w:pPr>
              <w:spacing w:after="160" w:line="278" w:lineRule="auto"/>
            </w:pPr>
            <w:proofErr w:type="spellStart"/>
            <w:r w:rsidRPr="00B82CEF">
              <w:t>distanceFromCityCenter</w:t>
            </w:r>
            <w:proofErr w:type="spellEnd"/>
          </w:p>
        </w:tc>
        <w:tc>
          <w:tcPr>
            <w:tcW w:w="1213" w:type="dxa"/>
            <w:hideMark/>
          </w:tcPr>
          <w:p w14:paraId="270A3F14"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Float</w:t>
            </w:r>
          </w:p>
        </w:tc>
        <w:tc>
          <w:tcPr>
            <w:tcW w:w="5445" w:type="dxa"/>
            <w:hideMark/>
          </w:tcPr>
          <w:p w14:paraId="4F22996A"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Distance of this station from the city center or from a specified location (could be in miles).</w:t>
            </w:r>
          </w:p>
        </w:tc>
      </w:tr>
      <w:tr w:rsidR="00B82CEF" w:rsidRPr="00B82CEF" w14:paraId="439BC01A"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C5A9B3" w14:textId="77777777" w:rsidR="00B82CEF" w:rsidRPr="00B82CEF" w:rsidRDefault="00B82CEF" w:rsidP="00B82CEF">
            <w:pPr>
              <w:spacing w:after="160" w:line="278" w:lineRule="auto"/>
            </w:pPr>
            <w:proofErr w:type="spellStart"/>
            <w:r w:rsidRPr="00B82CEF">
              <w:t>transitSystem</w:t>
            </w:r>
            <w:proofErr w:type="spellEnd"/>
          </w:p>
        </w:tc>
        <w:tc>
          <w:tcPr>
            <w:tcW w:w="1213" w:type="dxa"/>
            <w:hideMark/>
          </w:tcPr>
          <w:p w14:paraId="5C0BF265"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5445" w:type="dxa"/>
            <w:hideMark/>
          </w:tcPr>
          <w:p w14:paraId="515EF9A3"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Name of the transit system (e.g., “MTA”, “Metro Bus”).</w:t>
            </w:r>
          </w:p>
        </w:tc>
      </w:tr>
      <w:tr w:rsidR="00B82CEF" w:rsidRPr="00B82CEF" w14:paraId="39CFE60E" w14:textId="77777777" w:rsidTr="00B82CEF">
        <w:tc>
          <w:tcPr>
            <w:cnfStyle w:val="001000000000" w:firstRow="0" w:lastRow="0" w:firstColumn="1" w:lastColumn="0" w:oddVBand="0" w:evenVBand="0" w:oddHBand="0" w:evenHBand="0" w:firstRowFirstColumn="0" w:firstRowLastColumn="0" w:lastRowFirstColumn="0" w:lastRowLastColumn="0"/>
            <w:tcW w:w="0" w:type="auto"/>
            <w:hideMark/>
          </w:tcPr>
          <w:p w14:paraId="49256FC6" w14:textId="77777777" w:rsidR="00B82CEF" w:rsidRPr="00B82CEF" w:rsidRDefault="00B82CEF" w:rsidP="00B82CEF">
            <w:pPr>
              <w:spacing w:after="160" w:line="278" w:lineRule="auto"/>
            </w:pPr>
            <w:proofErr w:type="spellStart"/>
            <w:r w:rsidRPr="00B82CEF">
              <w:t>routesCount</w:t>
            </w:r>
            <w:proofErr w:type="spellEnd"/>
          </w:p>
        </w:tc>
        <w:tc>
          <w:tcPr>
            <w:tcW w:w="1213" w:type="dxa"/>
            <w:hideMark/>
          </w:tcPr>
          <w:p w14:paraId="3C3DDFF6"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Int</w:t>
            </w:r>
          </w:p>
        </w:tc>
        <w:tc>
          <w:tcPr>
            <w:tcW w:w="5445" w:type="dxa"/>
            <w:hideMark/>
          </w:tcPr>
          <w:p w14:paraId="2CC5C2D3" w14:textId="77777777" w:rsidR="00B82CEF" w:rsidRPr="00B82CEF" w:rsidRDefault="00B82CEF" w:rsidP="00B82CEF">
            <w:pPr>
              <w:spacing w:after="160" w:line="278" w:lineRule="auto"/>
              <w:cnfStyle w:val="000000000000" w:firstRow="0" w:lastRow="0" w:firstColumn="0" w:lastColumn="0" w:oddVBand="0" w:evenVBand="0" w:oddHBand="0" w:evenHBand="0" w:firstRowFirstColumn="0" w:firstRowLastColumn="0" w:lastRowFirstColumn="0" w:lastRowLastColumn="0"/>
            </w:pPr>
            <w:r w:rsidRPr="00B82CEF">
              <w:t>Number of transit routes available in the city (aggregate info).</w:t>
            </w:r>
          </w:p>
        </w:tc>
      </w:tr>
      <w:tr w:rsidR="00B82CEF" w:rsidRPr="00B82CEF" w14:paraId="10213230" w14:textId="77777777" w:rsidTr="00B82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B972E9" w14:textId="77777777" w:rsidR="00B82CEF" w:rsidRPr="00B82CEF" w:rsidRDefault="00B82CEF" w:rsidP="00B82CEF">
            <w:pPr>
              <w:spacing w:after="160" w:line="278" w:lineRule="auto"/>
            </w:pPr>
            <w:proofErr w:type="spellStart"/>
            <w:r w:rsidRPr="00B82CEF">
              <w:t>nearestMajorTransit</w:t>
            </w:r>
            <w:proofErr w:type="spellEnd"/>
          </w:p>
        </w:tc>
        <w:tc>
          <w:tcPr>
            <w:tcW w:w="1213" w:type="dxa"/>
            <w:hideMark/>
          </w:tcPr>
          <w:p w14:paraId="207A4DF5"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String</w:t>
            </w:r>
          </w:p>
        </w:tc>
        <w:tc>
          <w:tcPr>
            <w:tcW w:w="5445" w:type="dxa"/>
            <w:hideMark/>
          </w:tcPr>
          <w:p w14:paraId="0F0D667B" w14:textId="77777777" w:rsidR="00B82CEF" w:rsidRPr="00B82CEF" w:rsidRDefault="00B82CEF" w:rsidP="00B82CEF">
            <w:pPr>
              <w:spacing w:after="160" w:line="278" w:lineRule="auto"/>
              <w:cnfStyle w:val="000000100000" w:firstRow="0" w:lastRow="0" w:firstColumn="0" w:lastColumn="0" w:oddVBand="0" w:evenVBand="0" w:oddHBand="1" w:evenHBand="0" w:firstRowFirstColumn="0" w:firstRowLastColumn="0" w:lastRowFirstColumn="0" w:lastRowLastColumn="0"/>
            </w:pPr>
            <w:r w:rsidRPr="00B82CEF">
              <w:t>A summary of the nearest major transit option (e.g., “City is 50 miles from the nearest Amtrak train station”).</w:t>
            </w:r>
          </w:p>
        </w:tc>
      </w:tr>
    </w:tbl>
    <w:p w14:paraId="648F0313" w14:textId="77777777" w:rsidR="00B82CEF" w:rsidRPr="00B82CEF" w:rsidRDefault="00B82CEF" w:rsidP="00B82CEF">
      <w:pPr>
        <w:spacing w:after="160" w:line="278" w:lineRule="auto"/>
      </w:pPr>
      <w:r w:rsidRPr="00B82CEF">
        <w:rPr>
          <w:i/>
          <w:iCs/>
        </w:rPr>
        <w:t>Description:</w:t>
      </w:r>
      <w:r w:rsidRPr="00B82CEF">
        <w:t xml:space="preserve"> This data will allow us to show something like “Public Transit: The city has a local bus system with 10 routes. The main bus terminal is Downtown Metro Station. Nearest major train service is 30 miles away in [City].” We might incorporate external data for certain known values – e.g., if the community is near a metropolitan area, list if commuter rail exists. Google Places will give names and types; we’ll use that to identify what transit exists.</w:t>
      </w:r>
    </w:p>
    <w:p w14:paraId="5D75CD1D" w14:textId="77777777" w:rsidR="00B82CEF" w:rsidRPr="00B82CEF" w:rsidRDefault="00B82CEF" w:rsidP="00B82CEF">
      <w:pPr>
        <w:spacing w:after="160" w:line="278" w:lineRule="auto"/>
      </w:pPr>
      <w:r w:rsidRPr="00B82CEF">
        <w:t>If a user specifically asks for transit directions, we could even utilize Google Directions API to show a sample transit commute (for instance, from an example address to the nearest airport or so). But that might be beyond scope; we’ll focus on giving them awareness of transit presence.</w:t>
      </w:r>
    </w:p>
    <w:p w14:paraId="0B4AA9E1" w14:textId="77777777" w:rsidR="00B82CEF" w:rsidRPr="00B82CEF" w:rsidRDefault="00B82CEF" w:rsidP="00B82CEF">
      <w:pPr>
        <w:spacing w:after="160" w:line="278" w:lineRule="auto"/>
      </w:pPr>
      <w:r w:rsidRPr="00B82CEF">
        <w:t xml:space="preserve">This satisfies the requirement of providing info on </w:t>
      </w:r>
      <w:r w:rsidRPr="00B82CEF">
        <w:rPr>
          <w:b/>
          <w:bCs/>
        </w:rPr>
        <w:t>public transportation</w:t>
      </w:r>
      <w:r w:rsidRPr="00B82CEF">
        <w:t xml:space="preserve"> availability. It’s important for users who may not have a car or who want to know about commuting options.</w:t>
      </w:r>
    </w:p>
    <w:p w14:paraId="4A63D622" w14:textId="77777777" w:rsidR="00B82CEF" w:rsidRPr="00B82CEF" w:rsidRDefault="00B82CEF" w:rsidP="00B82CEF">
      <w:pPr>
        <w:spacing w:after="160" w:line="278" w:lineRule="auto"/>
        <w:rPr>
          <w:b/>
          <w:bCs/>
        </w:rPr>
      </w:pPr>
      <w:r w:rsidRPr="00B82CEF">
        <w:rPr>
          <w:b/>
          <w:bCs/>
        </w:rPr>
        <w:t>Data Caching and TTL Strategy</w:t>
      </w:r>
    </w:p>
    <w:p w14:paraId="731AB56F" w14:textId="77777777" w:rsidR="00B82CEF" w:rsidRPr="00B82CEF" w:rsidRDefault="00B82CEF" w:rsidP="00B82CEF">
      <w:pPr>
        <w:spacing w:after="160" w:line="278" w:lineRule="auto"/>
      </w:pPr>
      <w:r w:rsidRPr="00B82CEF">
        <w:t xml:space="preserve">For each of the above sources, we implement a </w:t>
      </w:r>
      <w:r w:rsidRPr="00B82CEF">
        <w:rPr>
          <w:b/>
          <w:bCs/>
        </w:rPr>
        <w:t>caching layer</w:t>
      </w:r>
      <w:r w:rsidRPr="00B82CEF">
        <w:t xml:space="preserve"> (mostly via DynamoDB, as discussed) with appropriate TTL (time-to-live) settings:</w:t>
      </w:r>
    </w:p>
    <w:p w14:paraId="62AF506B" w14:textId="77777777" w:rsidR="00B82CEF" w:rsidRPr="00B82CEF" w:rsidRDefault="00B82CEF" w:rsidP="00B82CEF">
      <w:pPr>
        <w:numPr>
          <w:ilvl w:val="0"/>
          <w:numId w:val="8"/>
        </w:numPr>
        <w:spacing w:after="160" w:line="278" w:lineRule="auto"/>
      </w:pPr>
      <w:r w:rsidRPr="00B82CEF">
        <w:t>GreatSchools: Cache by location or school ID. TTL ~1 week (since school ratings don’t change often; we ensure we update if new school year data comes out).</w:t>
      </w:r>
    </w:p>
    <w:p w14:paraId="7AAD04B1" w14:textId="77777777" w:rsidR="00B82CEF" w:rsidRPr="00B82CEF" w:rsidRDefault="00B82CEF" w:rsidP="00B82CEF">
      <w:pPr>
        <w:numPr>
          <w:ilvl w:val="0"/>
          <w:numId w:val="8"/>
        </w:numPr>
        <w:spacing w:after="160" w:line="278" w:lineRule="auto"/>
      </w:pPr>
      <w:r w:rsidRPr="00B82CEF">
        <w:t>Zillow: Cache by city or search query. TTL ~24 hours for listings, maybe weekly for static values (like median price). Possibly no caching for very specific address queries to always get latest.</w:t>
      </w:r>
    </w:p>
    <w:p w14:paraId="5A99E2C0" w14:textId="77777777" w:rsidR="00B82CEF" w:rsidRPr="00B82CEF" w:rsidRDefault="00B82CEF" w:rsidP="00B82CEF">
      <w:pPr>
        <w:numPr>
          <w:ilvl w:val="0"/>
          <w:numId w:val="8"/>
        </w:numPr>
        <w:spacing w:after="160" w:line="278" w:lineRule="auto"/>
      </w:pPr>
      <w:proofErr w:type="spellStart"/>
      <w:r w:rsidRPr="00B82CEF">
        <w:t>Numbeo</w:t>
      </w:r>
      <w:proofErr w:type="spellEnd"/>
      <w:r w:rsidRPr="00B82CEF">
        <w:t xml:space="preserve">: Cache by city. TTL ~30 days (or update when </w:t>
      </w:r>
      <w:proofErr w:type="spellStart"/>
      <w:r w:rsidRPr="00B82CEF">
        <w:t>Numbeo’s</w:t>
      </w:r>
      <w:proofErr w:type="spellEnd"/>
      <w:r w:rsidRPr="00B82CEF">
        <w:t xml:space="preserve"> data updates).</w:t>
      </w:r>
    </w:p>
    <w:p w14:paraId="5C9CC1AE" w14:textId="77777777" w:rsidR="00B82CEF" w:rsidRPr="00B82CEF" w:rsidRDefault="00B82CEF" w:rsidP="00B82CEF">
      <w:pPr>
        <w:numPr>
          <w:ilvl w:val="0"/>
          <w:numId w:val="8"/>
        </w:numPr>
        <w:spacing w:after="160" w:line="278" w:lineRule="auto"/>
      </w:pPr>
      <w:r w:rsidRPr="00B82CEF">
        <w:t xml:space="preserve">NOAA Weather: Cache current conditions by city. TTL ~1 hour (to keep weather current). Forecast TTL ~6 hours. Climate </w:t>
      </w:r>
      <w:proofErr w:type="spellStart"/>
      <w:r w:rsidRPr="00B82CEF">
        <w:t>normals</w:t>
      </w:r>
      <w:proofErr w:type="spellEnd"/>
      <w:r w:rsidRPr="00B82CEF">
        <w:t xml:space="preserve"> TTL could be essentially infinite (they change rarely; maybe refresh yearly).</w:t>
      </w:r>
    </w:p>
    <w:p w14:paraId="04BF1990" w14:textId="77777777" w:rsidR="00B82CEF" w:rsidRPr="00B82CEF" w:rsidRDefault="00B82CEF" w:rsidP="00B82CEF">
      <w:pPr>
        <w:numPr>
          <w:ilvl w:val="0"/>
          <w:numId w:val="8"/>
        </w:numPr>
        <w:spacing w:after="160" w:line="278" w:lineRule="auto"/>
      </w:pPr>
      <w:r w:rsidRPr="00B82CEF">
        <w:t>FBI Crime: Cache by city/county. TTL ~1 year (since data is annual). We’ll update when next year’s data is released.</w:t>
      </w:r>
    </w:p>
    <w:p w14:paraId="32446BA0" w14:textId="77777777" w:rsidR="00B82CEF" w:rsidRPr="00B82CEF" w:rsidRDefault="00B82CEF" w:rsidP="00B82CEF">
      <w:pPr>
        <w:numPr>
          <w:ilvl w:val="0"/>
          <w:numId w:val="8"/>
        </w:numPr>
        <w:spacing w:after="160" w:line="278" w:lineRule="auto"/>
      </w:pPr>
      <w:r w:rsidRPr="00B82CEF">
        <w:t>Transit (Google): Cache by city. TTL ~30 days or whenever a change is known. Transit info may be updated if a new line opens; not frequent.</w:t>
      </w:r>
    </w:p>
    <w:p w14:paraId="05E1A974" w14:textId="77777777" w:rsidR="00B82CEF" w:rsidRPr="00B82CEF" w:rsidRDefault="00B82CEF" w:rsidP="00B82CEF">
      <w:pPr>
        <w:spacing w:after="160" w:line="278" w:lineRule="auto"/>
      </w:pPr>
      <w:r w:rsidRPr="00B82CEF">
        <w:lastRenderedPageBreak/>
        <w:t xml:space="preserve">By using caching, we ensure that for common queries the response is </w:t>
      </w:r>
      <w:r w:rsidRPr="00B82CEF">
        <w:rPr>
          <w:b/>
          <w:bCs/>
        </w:rPr>
        <w:t>near-instant</w:t>
      </w:r>
      <w:r w:rsidRPr="00B82CEF">
        <w:t xml:space="preserve"> (data served from DynamoDB in &lt; single-digit milliseconds). AppSync also has an optional caching feature at the API level which we can enable for frequent identical queries, adding another layer of speed for repeated requests (</w:t>
      </w:r>
      <w:hyperlink r:id="rId18" w:history="1">
        <w:r w:rsidRPr="00B82CEF">
          <w:rPr>
            <w:rStyle w:val="Hyperlink"/>
          </w:rPr>
          <w:t>Final_Draft_RFI_updated.pdf.pdf</w:t>
        </w:r>
      </w:hyperlink>
      <w:r w:rsidRPr="00B82CEF">
        <w:t>). This multi-layer cache means the external APIs will not slow down our user experience; most data will feel “instantaneous” to the user after the first load. It also ensures we respect any rate limits those APIs might have by minimizing calls.</w:t>
      </w:r>
    </w:p>
    <w:p w14:paraId="3D2E6FD4" w14:textId="77777777" w:rsidR="00B82CEF" w:rsidRPr="00B82CEF" w:rsidRDefault="00B82CEF" w:rsidP="00B82CEF">
      <w:pPr>
        <w:spacing w:after="160" w:line="278" w:lineRule="auto"/>
      </w:pPr>
      <w:r w:rsidRPr="00B82CEF">
        <w:t xml:space="preserve">In case of cache misses or first-time queries, our Lambdas will fetch from the API live. We handle those carefully with loading indicators on the </w:t>
      </w:r>
      <w:proofErr w:type="gramStart"/>
      <w:r w:rsidRPr="00B82CEF">
        <w:t>front-end</w:t>
      </w:r>
      <w:proofErr w:type="gramEnd"/>
      <w:r w:rsidRPr="00B82CEF">
        <w:t xml:space="preserve"> so the user knows data is coming. But thanks to </w:t>
      </w:r>
      <w:proofErr w:type="spellStart"/>
      <w:r w:rsidRPr="00B82CEF">
        <w:t>GraphQL</w:t>
      </w:r>
      <w:proofErr w:type="spellEnd"/>
      <w:r w:rsidRPr="00B82CEF">
        <w:t>, even if one part of the data is slower (say Zillow takes 2 seconds to reply), we can already show other parts (AppSync can resolve in parallel or we can design separate queries to not block critical info). In practice, we expect all calls to usually complete within a couple of seconds at worst, which is acceptable.</w:t>
      </w:r>
    </w:p>
    <w:p w14:paraId="3984E3B2" w14:textId="77777777" w:rsidR="00B82CEF" w:rsidRPr="00B82CEF" w:rsidRDefault="00B82CEF" w:rsidP="00B82CEF">
      <w:pPr>
        <w:spacing w:after="160" w:line="278" w:lineRule="auto"/>
      </w:pPr>
      <w:r w:rsidRPr="00B82CEF">
        <w:t>Each data integration will include error handling – e.g., if Zillow API is down or returns an error, our Lambda might return a cached last-known value or a friendly error message for that section (without crashing the whole query). The user interface can then show “Data currently unavailable” for that segment, ensuring resilience.</w:t>
      </w:r>
    </w:p>
    <w:p w14:paraId="3A1FE8AC" w14:textId="77777777" w:rsidR="00B82CEF" w:rsidRPr="00B82CEF" w:rsidRDefault="00B82CEF" w:rsidP="00B82CEF">
      <w:pPr>
        <w:spacing w:after="160" w:line="278" w:lineRule="auto"/>
      </w:pPr>
      <w:r w:rsidRPr="00B82CEF">
        <w:t xml:space="preserve">By </w:t>
      </w:r>
      <w:r w:rsidRPr="00B82CEF">
        <w:rPr>
          <w:b/>
          <w:bCs/>
        </w:rPr>
        <w:t>orchestrating these diverse data sources</w:t>
      </w:r>
      <w:r w:rsidRPr="00B82CEF">
        <w:t xml:space="preserve"> into our unified schema, we greatly simplify the user’s task. They don’t need to know that school data comes from one place and crime from another – the application presents it cohesively. And by detailing the schema for each, we have a clear blueprint for data storage and API responses, which helps in development and testing. Our team has experience working with these kinds of integrations, and we will leverage AWS’s reliability plus robust error logging to troubleshoot any integration issues quickly.</w:t>
      </w:r>
    </w:p>
    <w:p w14:paraId="752DF37C" w14:textId="77777777" w:rsidR="00B82CEF" w:rsidRPr="00B82CEF" w:rsidRDefault="00B82CEF" w:rsidP="00B82CEF">
      <w:pPr>
        <w:spacing w:after="160" w:line="278" w:lineRule="auto"/>
        <w:rPr>
          <w:b/>
          <w:bCs/>
        </w:rPr>
      </w:pPr>
      <w:r w:rsidRPr="00B82CEF">
        <w:rPr>
          <w:b/>
          <w:bCs/>
        </w:rPr>
        <w:t xml:space="preserve">Sample </w:t>
      </w:r>
      <w:proofErr w:type="spellStart"/>
      <w:r w:rsidRPr="00B82CEF">
        <w:rPr>
          <w:b/>
          <w:bCs/>
        </w:rPr>
        <w:t>GraphQL</w:t>
      </w:r>
      <w:proofErr w:type="spellEnd"/>
      <w:r w:rsidRPr="00B82CEF">
        <w:rPr>
          <w:b/>
          <w:bCs/>
        </w:rPr>
        <w:t xml:space="preserve"> Query – Multi-Source Community Data Retrieval</w:t>
      </w:r>
    </w:p>
    <w:p w14:paraId="7EE2D68D" w14:textId="77777777" w:rsidR="00B82CEF" w:rsidRPr="00B82CEF" w:rsidRDefault="00B82CEF" w:rsidP="00B82CEF">
      <w:pPr>
        <w:spacing w:after="160" w:line="278" w:lineRule="auto"/>
      </w:pPr>
      <w:r w:rsidRPr="00B82CEF">
        <w:t xml:space="preserve">To illustrate how our </w:t>
      </w:r>
      <w:proofErr w:type="spellStart"/>
      <w:r w:rsidRPr="00B82CEF">
        <w:t>GraphQL</w:t>
      </w:r>
      <w:proofErr w:type="spellEnd"/>
      <w:r w:rsidRPr="00B82CEF">
        <w:t xml:space="preserve"> API combines all these data sources, below is an example </w:t>
      </w:r>
      <w:proofErr w:type="spellStart"/>
      <w:r w:rsidRPr="00B82CEF">
        <w:rPr>
          <w:b/>
          <w:bCs/>
        </w:rPr>
        <w:t>GraphQL</w:t>
      </w:r>
      <w:proofErr w:type="spellEnd"/>
      <w:r w:rsidRPr="00B82CEF">
        <w:rPr>
          <w:b/>
          <w:bCs/>
        </w:rPr>
        <w:t xml:space="preserve"> query</w:t>
      </w:r>
      <w:r w:rsidRPr="00B82CEF">
        <w:t xml:space="preserve"> that a front-end client (or the Bedrock AI agent internally) could use to fetch an aggregated dataset for two </w:t>
      </w:r>
      <w:proofErr w:type="gramStart"/>
      <w:r w:rsidRPr="00B82CEF">
        <w:t>communities</w:t>
      </w:r>
      <w:proofErr w:type="gramEnd"/>
      <w:r w:rsidRPr="00B82CEF">
        <w:t xml:space="preserve"> side-by-side. This fulfills the requirement for supporting </w:t>
      </w:r>
      <w:r w:rsidRPr="00B82CEF">
        <w:rPr>
          <w:b/>
          <w:bCs/>
        </w:rPr>
        <w:t>comparisons between two communities</w:t>
      </w:r>
      <w:r w:rsidRPr="00B82CEF">
        <w:t xml:space="preserve"> in one request.</w:t>
      </w:r>
    </w:p>
    <w:p w14:paraId="5F4DDED3" w14:textId="77777777" w:rsidR="00B82CEF" w:rsidRPr="00B82CEF" w:rsidRDefault="00B82CEF" w:rsidP="00B82CEF">
      <w:pPr>
        <w:spacing w:after="160" w:line="278" w:lineRule="auto"/>
      </w:pPr>
      <w:r w:rsidRPr="00B82CEF">
        <w:t xml:space="preserve"># Example </w:t>
      </w:r>
      <w:proofErr w:type="spellStart"/>
      <w:r w:rsidRPr="00B82CEF">
        <w:t>GraphQL</w:t>
      </w:r>
      <w:proofErr w:type="spellEnd"/>
      <w:r w:rsidRPr="00B82CEF">
        <w:t xml:space="preserve"> Query: Compare two communities by various metrics</w:t>
      </w:r>
    </w:p>
    <w:p w14:paraId="496A2B61" w14:textId="77777777" w:rsidR="00B82CEF" w:rsidRPr="00B82CEF" w:rsidRDefault="00B82CEF" w:rsidP="00B82CEF">
      <w:pPr>
        <w:spacing w:after="160" w:line="278" w:lineRule="auto"/>
      </w:pPr>
      <w:r w:rsidRPr="00B82CEF">
        <w:t xml:space="preserve">query </w:t>
      </w:r>
      <w:proofErr w:type="spellStart"/>
      <w:proofErr w:type="gramStart"/>
      <w:r w:rsidRPr="00B82CEF">
        <w:t>CompareCommunities</w:t>
      </w:r>
      <w:proofErr w:type="spellEnd"/>
      <w:r w:rsidRPr="00B82CEF">
        <w:t>(</w:t>
      </w:r>
      <w:proofErr w:type="gramEnd"/>
      <w:r w:rsidRPr="00B82CEF">
        <w:t xml:space="preserve">$city1: </w:t>
      </w:r>
      <w:proofErr w:type="gramStart"/>
      <w:r w:rsidRPr="00B82CEF">
        <w:t>String!,</w:t>
      </w:r>
      <w:proofErr w:type="gramEnd"/>
      <w:r w:rsidRPr="00B82CEF">
        <w:t xml:space="preserve"> $state1: </w:t>
      </w:r>
      <w:proofErr w:type="gramStart"/>
      <w:r w:rsidRPr="00B82CEF">
        <w:t>String!,</w:t>
      </w:r>
      <w:proofErr w:type="gramEnd"/>
      <w:r w:rsidRPr="00B82CEF">
        <w:t xml:space="preserve"> $city2: </w:t>
      </w:r>
      <w:proofErr w:type="gramStart"/>
      <w:r w:rsidRPr="00B82CEF">
        <w:t>String!,</w:t>
      </w:r>
      <w:proofErr w:type="gramEnd"/>
      <w:r w:rsidRPr="00B82CEF">
        <w:t xml:space="preserve"> $state2: String!) {</w:t>
      </w:r>
    </w:p>
    <w:p w14:paraId="090F0334" w14:textId="77777777" w:rsidR="00B82CEF" w:rsidRPr="00B82CEF" w:rsidRDefault="00B82CEF" w:rsidP="00B82CEF">
      <w:pPr>
        <w:spacing w:after="160" w:line="278" w:lineRule="auto"/>
      </w:pPr>
      <w:r w:rsidRPr="00B82CEF">
        <w:t xml:space="preserve">  community1: </w:t>
      </w:r>
      <w:proofErr w:type="spellStart"/>
      <w:proofErr w:type="gramStart"/>
      <w:r w:rsidRPr="00B82CEF">
        <w:t>getCommunityData</w:t>
      </w:r>
      <w:proofErr w:type="spellEnd"/>
      <w:r w:rsidRPr="00B82CEF">
        <w:t>(</w:t>
      </w:r>
      <w:proofErr w:type="gramEnd"/>
      <w:r w:rsidRPr="00B82CEF">
        <w:t>city: $city1, state: $state1) {</w:t>
      </w:r>
    </w:p>
    <w:p w14:paraId="1FFAA900" w14:textId="77777777" w:rsidR="00B82CEF" w:rsidRPr="00B82CEF" w:rsidRDefault="00B82CEF" w:rsidP="00B82CEF">
      <w:pPr>
        <w:spacing w:after="160" w:line="278" w:lineRule="auto"/>
      </w:pPr>
      <w:r w:rsidRPr="00B82CEF">
        <w:t xml:space="preserve">    name</w:t>
      </w:r>
    </w:p>
    <w:p w14:paraId="6E3226EF" w14:textId="77777777" w:rsidR="00B82CEF" w:rsidRPr="00B82CEF" w:rsidRDefault="00B82CEF" w:rsidP="00B82CEF">
      <w:pPr>
        <w:spacing w:after="160" w:line="278" w:lineRule="auto"/>
      </w:pPr>
      <w:r w:rsidRPr="00B82CEF">
        <w:t xml:space="preserve">    state</w:t>
      </w:r>
    </w:p>
    <w:p w14:paraId="150C9909" w14:textId="77777777" w:rsidR="00B82CEF" w:rsidRPr="00B82CEF" w:rsidRDefault="00B82CEF" w:rsidP="00B82CEF">
      <w:pPr>
        <w:spacing w:after="160" w:line="278" w:lineRule="auto"/>
      </w:pPr>
      <w:r w:rsidRPr="00B82CEF">
        <w:t xml:space="preserve">    population</w:t>
      </w:r>
    </w:p>
    <w:p w14:paraId="1F57ABA3" w14:textId="77777777" w:rsidR="00B82CEF" w:rsidRPr="00B82CEF" w:rsidRDefault="00B82CEF" w:rsidP="00B82CEF">
      <w:pPr>
        <w:spacing w:after="160" w:line="278" w:lineRule="auto"/>
      </w:pPr>
      <w:r w:rsidRPr="00B82CEF">
        <w:t xml:space="preserve">    </w:t>
      </w:r>
      <w:proofErr w:type="spellStart"/>
      <w:r w:rsidRPr="00B82CEF">
        <w:t>medianHomePrice</w:t>
      </w:r>
      <w:proofErr w:type="spellEnd"/>
    </w:p>
    <w:p w14:paraId="01605CFE" w14:textId="77777777" w:rsidR="00B82CEF" w:rsidRPr="00B82CEF" w:rsidRDefault="00B82CEF" w:rsidP="00B82CEF">
      <w:pPr>
        <w:spacing w:after="160" w:line="278" w:lineRule="auto"/>
      </w:pPr>
      <w:r w:rsidRPr="00B82CEF">
        <w:t xml:space="preserve">    </w:t>
      </w:r>
      <w:proofErr w:type="spellStart"/>
      <w:r w:rsidRPr="00B82CEF">
        <w:t>averageRent</w:t>
      </w:r>
      <w:proofErr w:type="spellEnd"/>
    </w:p>
    <w:p w14:paraId="68DC2867" w14:textId="77777777" w:rsidR="00B82CEF" w:rsidRPr="00B82CEF" w:rsidRDefault="00B82CEF" w:rsidP="00B82CEF">
      <w:pPr>
        <w:spacing w:after="160" w:line="278" w:lineRule="auto"/>
      </w:pPr>
      <w:r w:rsidRPr="00B82CEF">
        <w:lastRenderedPageBreak/>
        <w:t xml:space="preserve">    </w:t>
      </w:r>
      <w:proofErr w:type="spellStart"/>
      <w:r w:rsidRPr="00B82CEF">
        <w:t>schoolsSummary</w:t>
      </w:r>
      <w:proofErr w:type="spellEnd"/>
      <w:r w:rsidRPr="00B82CEF">
        <w:t xml:space="preserve"> {</w:t>
      </w:r>
    </w:p>
    <w:p w14:paraId="6106F718" w14:textId="77777777" w:rsidR="00B82CEF" w:rsidRPr="00B82CEF" w:rsidRDefault="00B82CEF" w:rsidP="00B82CEF">
      <w:pPr>
        <w:spacing w:after="160" w:line="278" w:lineRule="auto"/>
      </w:pPr>
      <w:r w:rsidRPr="00B82CEF">
        <w:t xml:space="preserve">      </w:t>
      </w:r>
      <w:proofErr w:type="spellStart"/>
      <w:r w:rsidRPr="00B82CEF">
        <w:t>schoolCount</w:t>
      </w:r>
      <w:proofErr w:type="spellEnd"/>
    </w:p>
    <w:p w14:paraId="63424CCD" w14:textId="77777777" w:rsidR="00B82CEF" w:rsidRPr="00B82CEF" w:rsidRDefault="00B82CEF" w:rsidP="00B82CEF">
      <w:pPr>
        <w:spacing w:after="160" w:line="278" w:lineRule="auto"/>
      </w:pPr>
      <w:r w:rsidRPr="00B82CEF">
        <w:t xml:space="preserve">      </w:t>
      </w:r>
      <w:proofErr w:type="spellStart"/>
      <w:r w:rsidRPr="00B82CEF">
        <w:t>averageRating</w:t>
      </w:r>
      <w:proofErr w:type="spellEnd"/>
    </w:p>
    <w:p w14:paraId="018942B2" w14:textId="77777777" w:rsidR="00B82CEF" w:rsidRPr="00B82CEF" w:rsidRDefault="00B82CEF" w:rsidP="00B82CEF">
      <w:pPr>
        <w:spacing w:after="160" w:line="278" w:lineRule="auto"/>
      </w:pPr>
      <w:r w:rsidRPr="00B82CEF">
        <w:t xml:space="preserve">      </w:t>
      </w:r>
      <w:proofErr w:type="spellStart"/>
      <w:r w:rsidRPr="00B82CEF">
        <w:t>topSchools</w:t>
      </w:r>
      <w:proofErr w:type="spellEnd"/>
      <w:r w:rsidRPr="00B82CEF">
        <w:t xml:space="preserve"> </w:t>
      </w:r>
      <w:proofErr w:type="gramStart"/>
      <w:r w:rsidRPr="00B82CEF">
        <w:t>{ name</w:t>
      </w:r>
      <w:proofErr w:type="gramEnd"/>
      <w:r w:rsidRPr="00B82CEF">
        <w:t xml:space="preserve">, </w:t>
      </w:r>
      <w:proofErr w:type="gramStart"/>
      <w:r w:rsidRPr="00B82CEF">
        <w:t>rating }</w:t>
      </w:r>
      <w:proofErr w:type="gramEnd"/>
    </w:p>
    <w:p w14:paraId="09D06190" w14:textId="77777777" w:rsidR="00B82CEF" w:rsidRPr="00B82CEF" w:rsidRDefault="00B82CEF" w:rsidP="00B82CEF">
      <w:pPr>
        <w:spacing w:after="160" w:line="278" w:lineRule="auto"/>
      </w:pPr>
      <w:r w:rsidRPr="00B82CEF">
        <w:t xml:space="preserve">    }</w:t>
      </w:r>
    </w:p>
    <w:p w14:paraId="1A3B7BF3" w14:textId="77777777" w:rsidR="00B82CEF" w:rsidRPr="00B82CEF" w:rsidRDefault="00B82CEF" w:rsidP="00B82CEF">
      <w:pPr>
        <w:spacing w:after="160" w:line="278" w:lineRule="auto"/>
      </w:pPr>
      <w:r w:rsidRPr="00B82CEF">
        <w:t xml:space="preserve">    </w:t>
      </w:r>
      <w:proofErr w:type="spellStart"/>
      <w:r w:rsidRPr="00B82CEF">
        <w:t>crimeRates</w:t>
      </w:r>
      <w:proofErr w:type="spellEnd"/>
      <w:r w:rsidRPr="00B82CEF">
        <w:t xml:space="preserve"> {</w:t>
      </w:r>
    </w:p>
    <w:p w14:paraId="770EE5D0" w14:textId="77777777" w:rsidR="00B82CEF" w:rsidRPr="00B82CEF" w:rsidRDefault="00B82CEF" w:rsidP="00B82CEF">
      <w:pPr>
        <w:spacing w:after="160" w:line="278" w:lineRule="auto"/>
      </w:pPr>
      <w:r w:rsidRPr="00B82CEF">
        <w:t xml:space="preserve">      </w:t>
      </w:r>
      <w:proofErr w:type="spellStart"/>
      <w:r w:rsidRPr="00B82CEF">
        <w:t>violentCrimeRate</w:t>
      </w:r>
      <w:proofErr w:type="spellEnd"/>
    </w:p>
    <w:p w14:paraId="11935E87" w14:textId="77777777" w:rsidR="00B82CEF" w:rsidRPr="00B82CEF" w:rsidRDefault="00B82CEF" w:rsidP="00B82CEF">
      <w:pPr>
        <w:spacing w:after="160" w:line="278" w:lineRule="auto"/>
      </w:pPr>
      <w:r w:rsidRPr="00B82CEF">
        <w:t xml:space="preserve">      </w:t>
      </w:r>
      <w:proofErr w:type="spellStart"/>
      <w:r w:rsidRPr="00B82CEF">
        <w:t>propertyCrimeRate</w:t>
      </w:r>
      <w:proofErr w:type="spellEnd"/>
    </w:p>
    <w:p w14:paraId="5D9E29F2" w14:textId="77777777" w:rsidR="00B82CEF" w:rsidRPr="00B82CEF" w:rsidRDefault="00B82CEF" w:rsidP="00B82CEF">
      <w:pPr>
        <w:spacing w:after="160" w:line="278" w:lineRule="auto"/>
      </w:pPr>
      <w:r w:rsidRPr="00B82CEF">
        <w:t xml:space="preserve">    }</w:t>
      </w:r>
    </w:p>
    <w:p w14:paraId="17BC1F01" w14:textId="77777777" w:rsidR="00B82CEF" w:rsidRPr="00B82CEF" w:rsidRDefault="00B82CEF" w:rsidP="00B82CEF">
      <w:pPr>
        <w:spacing w:after="160" w:line="278" w:lineRule="auto"/>
      </w:pPr>
      <w:r w:rsidRPr="00B82CEF">
        <w:t xml:space="preserve">    </w:t>
      </w:r>
      <w:proofErr w:type="spellStart"/>
      <w:r w:rsidRPr="00B82CEF">
        <w:t>costOfLiving</w:t>
      </w:r>
      <w:proofErr w:type="spellEnd"/>
      <w:r w:rsidRPr="00B82CEF">
        <w:t xml:space="preserve"> {</w:t>
      </w:r>
    </w:p>
    <w:p w14:paraId="26FE2708" w14:textId="77777777" w:rsidR="00B82CEF" w:rsidRPr="00B82CEF" w:rsidRDefault="00B82CEF" w:rsidP="00B82CEF">
      <w:pPr>
        <w:spacing w:after="160" w:line="278" w:lineRule="auto"/>
      </w:pPr>
      <w:r w:rsidRPr="00B82CEF">
        <w:t xml:space="preserve">      </w:t>
      </w:r>
      <w:proofErr w:type="spellStart"/>
      <w:r w:rsidRPr="00B82CEF">
        <w:t>costOfLivingIndex</w:t>
      </w:r>
      <w:proofErr w:type="spellEnd"/>
    </w:p>
    <w:p w14:paraId="7F2C242F" w14:textId="77777777" w:rsidR="00B82CEF" w:rsidRPr="00B82CEF" w:rsidRDefault="00B82CEF" w:rsidP="00B82CEF">
      <w:pPr>
        <w:spacing w:after="160" w:line="278" w:lineRule="auto"/>
      </w:pPr>
      <w:r w:rsidRPr="00B82CEF">
        <w:t xml:space="preserve">      </w:t>
      </w:r>
      <w:proofErr w:type="spellStart"/>
      <w:r w:rsidRPr="00B82CEF">
        <w:t>rentIndex</w:t>
      </w:r>
      <w:proofErr w:type="spellEnd"/>
    </w:p>
    <w:p w14:paraId="5B752DD0" w14:textId="77777777" w:rsidR="00B82CEF" w:rsidRPr="00B82CEF" w:rsidRDefault="00B82CEF" w:rsidP="00B82CEF">
      <w:pPr>
        <w:spacing w:after="160" w:line="278" w:lineRule="auto"/>
      </w:pPr>
      <w:r w:rsidRPr="00B82CEF">
        <w:t xml:space="preserve">      </w:t>
      </w:r>
      <w:proofErr w:type="spellStart"/>
      <w:r w:rsidRPr="00B82CEF">
        <w:t>groceriesIndex</w:t>
      </w:r>
      <w:proofErr w:type="spellEnd"/>
    </w:p>
    <w:p w14:paraId="396B5F74" w14:textId="77777777" w:rsidR="00B82CEF" w:rsidRPr="00B82CEF" w:rsidRDefault="00B82CEF" w:rsidP="00B82CEF">
      <w:pPr>
        <w:spacing w:after="160" w:line="278" w:lineRule="auto"/>
      </w:pPr>
      <w:r w:rsidRPr="00B82CEF">
        <w:t xml:space="preserve">    }</w:t>
      </w:r>
    </w:p>
    <w:p w14:paraId="6739A547" w14:textId="77777777" w:rsidR="00B82CEF" w:rsidRPr="00B82CEF" w:rsidRDefault="00B82CEF" w:rsidP="00B82CEF">
      <w:pPr>
        <w:spacing w:after="160" w:line="278" w:lineRule="auto"/>
      </w:pPr>
      <w:r w:rsidRPr="00B82CEF">
        <w:t xml:space="preserve">    weather {</w:t>
      </w:r>
    </w:p>
    <w:p w14:paraId="29868137" w14:textId="77777777" w:rsidR="00B82CEF" w:rsidRPr="00B82CEF" w:rsidRDefault="00B82CEF" w:rsidP="00B82CEF">
      <w:pPr>
        <w:spacing w:after="160" w:line="278" w:lineRule="auto"/>
      </w:pPr>
      <w:r w:rsidRPr="00B82CEF">
        <w:t xml:space="preserve">      </w:t>
      </w:r>
      <w:proofErr w:type="spellStart"/>
      <w:r w:rsidRPr="00B82CEF">
        <w:t>avgHighTemp</w:t>
      </w:r>
      <w:proofErr w:type="spellEnd"/>
    </w:p>
    <w:p w14:paraId="2817EE74" w14:textId="77777777" w:rsidR="00B82CEF" w:rsidRPr="00B82CEF" w:rsidRDefault="00B82CEF" w:rsidP="00B82CEF">
      <w:pPr>
        <w:spacing w:after="160" w:line="278" w:lineRule="auto"/>
      </w:pPr>
      <w:r w:rsidRPr="00B82CEF">
        <w:t xml:space="preserve">      </w:t>
      </w:r>
      <w:proofErr w:type="spellStart"/>
      <w:r w:rsidRPr="00B82CEF">
        <w:t>avgLowTemp</w:t>
      </w:r>
      <w:proofErr w:type="spellEnd"/>
    </w:p>
    <w:p w14:paraId="392398F4" w14:textId="77777777" w:rsidR="00B82CEF" w:rsidRPr="00B82CEF" w:rsidRDefault="00B82CEF" w:rsidP="00B82CEF">
      <w:pPr>
        <w:spacing w:after="160" w:line="278" w:lineRule="auto"/>
      </w:pPr>
      <w:r w:rsidRPr="00B82CEF">
        <w:t xml:space="preserve">      </w:t>
      </w:r>
      <w:proofErr w:type="spellStart"/>
      <w:r w:rsidRPr="00B82CEF">
        <w:t>annualPrecipitation</w:t>
      </w:r>
      <w:proofErr w:type="spellEnd"/>
    </w:p>
    <w:p w14:paraId="25AFA70D" w14:textId="77777777" w:rsidR="00B82CEF" w:rsidRPr="00B82CEF" w:rsidRDefault="00B82CEF" w:rsidP="00B82CEF">
      <w:pPr>
        <w:spacing w:after="160" w:line="278" w:lineRule="auto"/>
      </w:pPr>
      <w:r w:rsidRPr="00B82CEF">
        <w:t xml:space="preserve">    }</w:t>
      </w:r>
    </w:p>
    <w:p w14:paraId="5EA87277" w14:textId="77777777" w:rsidR="00B82CEF" w:rsidRPr="00B82CEF" w:rsidRDefault="00B82CEF" w:rsidP="00B82CEF">
      <w:pPr>
        <w:spacing w:after="160" w:line="278" w:lineRule="auto"/>
      </w:pPr>
      <w:r w:rsidRPr="00B82CEF">
        <w:t xml:space="preserve">    transit {</w:t>
      </w:r>
    </w:p>
    <w:p w14:paraId="7F3C29C6" w14:textId="77777777" w:rsidR="00B82CEF" w:rsidRPr="00B82CEF" w:rsidRDefault="00B82CEF" w:rsidP="00B82CEF">
      <w:pPr>
        <w:spacing w:after="160" w:line="278" w:lineRule="auto"/>
      </w:pPr>
      <w:r w:rsidRPr="00B82CEF">
        <w:t xml:space="preserve">      </w:t>
      </w:r>
      <w:proofErr w:type="spellStart"/>
      <w:r w:rsidRPr="00B82CEF">
        <w:t>transitOptionsCount</w:t>
      </w:r>
      <w:proofErr w:type="spellEnd"/>
    </w:p>
    <w:p w14:paraId="421B9C5F" w14:textId="77777777" w:rsidR="00B82CEF" w:rsidRPr="00B82CEF" w:rsidRDefault="00B82CEF" w:rsidP="00B82CEF">
      <w:pPr>
        <w:spacing w:after="160" w:line="278" w:lineRule="auto"/>
      </w:pPr>
      <w:r w:rsidRPr="00B82CEF">
        <w:t xml:space="preserve">      </w:t>
      </w:r>
      <w:proofErr w:type="spellStart"/>
      <w:proofErr w:type="gramStart"/>
      <w:r w:rsidRPr="00B82CEF">
        <w:t>majorModes</w:t>
      </w:r>
      <w:proofErr w:type="spellEnd"/>
      <w:r w:rsidRPr="00B82CEF">
        <w:t xml:space="preserve">  #</w:t>
      </w:r>
      <w:proofErr w:type="gramEnd"/>
      <w:r w:rsidRPr="00B82CEF">
        <w:t xml:space="preserve"> e.g., ["Bus", "Subway"]</w:t>
      </w:r>
    </w:p>
    <w:p w14:paraId="384AC3B3" w14:textId="77777777" w:rsidR="00B82CEF" w:rsidRPr="00B82CEF" w:rsidRDefault="00B82CEF" w:rsidP="00B82CEF">
      <w:pPr>
        <w:spacing w:after="160" w:line="278" w:lineRule="auto"/>
      </w:pPr>
      <w:r w:rsidRPr="00B82CEF">
        <w:t xml:space="preserve">    }</w:t>
      </w:r>
    </w:p>
    <w:p w14:paraId="2742860B" w14:textId="77777777" w:rsidR="00B82CEF" w:rsidRPr="00B82CEF" w:rsidRDefault="00B82CEF" w:rsidP="00B82CEF">
      <w:pPr>
        <w:spacing w:after="160" w:line="278" w:lineRule="auto"/>
      </w:pPr>
      <w:r w:rsidRPr="00B82CEF">
        <w:t xml:space="preserve">  }</w:t>
      </w:r>
    </w:p>
    <w:p w14:paraId="3E1D0992" w14:textId="77777777" w:rsidR="00B82CEF" w:rsidRPr="00B82CEF" w:rsidRDefault="00B82CEF" w:rsidP="00B82CEF">
      <w:pPr>
        <w:spacing w:after="160" w:line="278" w:lineRule="auto"/>
      </w:pPr>
      <w:r w:rsidRPr="00B82CEF">
        <w:t xml:space="preserve">  community2: </w:t>
      </w:r>
      <w:proofErr w:type="spellStart"/>
      <w:proofErr w:type="gramStart"/>
      <w:r w:rsidRPr="00B82CEF">
        <w:t>getCommunityData</w:t>
      </w:r>
      <w:proofErr w:type="spellEnd"/>
      <w:r w:rsidRPr="00B82CEF">
        <w:t>(</w:t>
      </w:r>
      <w:proofErr w:type="gramEnd"/>
      <w:r w:rsidRPr="00B82CEF">
        <w:t>city: $city2, state: $state2) {</w:t>
      </w:r>
    </w:p>
    <w:p w14:paraId="7B04FB01" w14:textId="77777777" w:rsidR="00B82CEF" w:rsidRPr="00B82CEF" w:rsidRDefault="00B82CEF" w:rsidP="00B82CEF">
      <w:pPr>
        <w:spacing w:after="160" w:line="278" w:lineRule="auto"/>
      </w:pPr>
      <w:r w:rsidRPr="00B82CEF">
        <w:t xml:space="preserve">    name</w:t>
      </w:r>
    </w:p>
    <w:p w14:paraId="091E54D2" w14:textId="77777777" w:rsidR="00B82CEF" w:rsidRPr="00B82CEF" w:rsidRDefault="00B82CEF" w:rsidP="00B82CEF">
      <w:pPr>
        <w:spacing w:after="160" w:line="278" w:lineRule="auto"/>
      </w:pPr>
      <w:r w:rsidRPr="00B82CEF">
        <w:t xml:space="preserve">    state</w:t>
      </w:r>
    </w:p>
    <w:p w14:paraId="6BA8AEB7" w14:textId="77777777" w:rsidR="00B82CEF" w:rsidRPr="00B82CEF" w:rsidRDefault="00B82CEF" w:rsidP="00B82CEF">
      <w:pPr>
        <w:spacing w:after="160" w:line="278" w:lineRule="auto"/>
      </w:pPr>
      <w:r w:rsidRPr="00B82CEF">
        <w:lastRenderedPageBreak/>
        <w:t xml:space="preserve">    population</w:t>
      </w:r>
    </w:p>
    <w:p w14:paraId="414385B0" w14:textId="77777777" w:rsidR="00B82CEF" w:rsidRPr="00B82CEF" w:rsidRDefault="00B82CEF" w:rsidP="00B82CEF">
      <w:pPr>
        <w:spacing w:after="160" w:line="278" w:lineRule="auto"/>
      </w:pPr>
      <w:r w:rsidRPr="00B82CEF">
        <w:t xml:space="preserve">    </w:t>
      </w:r>
      <w:proofErr w:type="spellStart"/>
      <w:r w:rsidRPr="00B82CEF">
        <w:t>medianHomePrice</w:t>
      </w:r>
      <w:proofErr w:type="spellEnd"/>
    </w:p>
    <w:p w14:paraId="566C774B" w14:textId="77777777" w:rsidR="00B82CEF" w:rsidRPr="00B82CEF" w:rsidRDefault="00B82CEF" w:rsidP="00B82CEF">
      <w:pPr>
        <w:spacing w:after="160" w:line="278" w:lineRule="auto"/>
      </w:pPr>
      <w:r w:rsidRPr="00B82CEF">
        <w:t xml:space="preserve">    </w:t>
      </w:r>
      <w:proofErr w:type="spellStart"/>
      <w:r w:rsidRPr="00B82CEF">
        <w:t>averageRent</w:t>
      </w:r>
      <w:proofErr w:type="spellEnd"/>
    </w:p>
    <w:p w14:paraId="1A296798" w14:textId="77777777" w:rsidR="00B82CEF" w:rsidRPr="00B82CEF" w:rsidRDefault="00B82CEF" w:rsidP="00B82CEF">
      <w:pPr>
        <w:spacing w:after="160" w:line="278" w:lineRule="auto"/>
      </w:pPr>
      <w:r w:rsidRPr="00B82CEF">
        <w:t xml:space="preserve">    </w:t>
      </w:r>
      <w:proofErr w:type="spellStart"/>
      <w:r w:rsidRPr="00B82CEF">
        <w:t>schoolsSummary</w:t>
      </w:r>
      <w:proofErr w:type="spellEnd"/>
      <w:r w:rsidRPr="00B82CEF">
        <w:t xml:space="preserve"> {</w:t>
      </w:r>
    </w:p>
    <w:p w14:paraId="4177E28C" w14:textId="77777777" w:rsidR="00B82CEF" w:rsidRPr="00B82CEF" w:rsidRDefault="00B82CEF" w:rsidP="00B82CEF">
      <w:pPr>
        <w:spacing w:after="160" w:line="278" w:lineRule="auto"/>
      </w:pPr>
      <w:r w:rsidRPr="00B82CEF">
        <w:t xml:space="preserve">      </w:t>
      </w:r>
      <w:proofErr w:type="spellStart"/>
      <w:r w:rsidRPr="00B82CEF">
        <w:t>schoolCount</w:t>
      </w:r>
      <w:proofErr w:type="spellEnd"/>
    </w:p>
    <w:p w14:paraId="2F3AF4C5" w14:textId="77777777" w:rsidR="00B82CEF" w:rsidRPr="00B82CEF" w:rsidRDefault="00B82CEF" w:rsidP="00B82CEF">
      <w:pPr>
        <w:spacing w:after="160" w:line="278" w:lineRule="auto"/>
      </w:pPr>
      <w:r w:rsidRPr="00B82CEF">
        <w:t xml:space="preserve">      </w:t>
      </w:r>
      <w:proofErr w:type="spellStart"/>
      <w:r w:rsidRPr="00B82CEF">
        <w:t>averageRating</w:t>
      </w:r>
      <w:proofErr w:type="spellEnd"/>
    </w:p>
    <w:p w14:paraId="03CCF03A" w14:textId="77777777" w:rsidR="00B82CEF" w:rsidRPr="00B82CEF" w:rsidRDefault="00B82CEF" w:rsidP="00B82CEF">
      <w:pPr>
        <w:spacing w:after="160" w:line="278" w:lineRule="auto"/>
      </w:pPr>
      <w:r w:rsidRPr="00B82CEF">
        <w:t xml:space="preserve">      </w:t>
      </w:r>
      <w:proofErr w:type="spellStart"/>
      <w:r w:rsidRPr="00B82CEF">
        <w:t>topSchools</w:t>
      </w:r>
      <w:proofErr w:type="spellEnd"/>
      <w:r w:rsidRPr="00B82CEF">
        <w:t xml:space="preserve"> </w:t>
      </w:r>
      <w:proofErr w:type="gramStart"/>
      <w:r w:rsidRPr="00B82CEF">
        <w:t>{ name</w:t>
      </w:r>
      <w:proofErr w:type="gramEnd"/>
      <w:r w:rsidRPr="00B82CEF">
        <w:t xml:space="preserve">, </w:t>
      </w:r>
      <w:proofErr w:type="gramStart"/>
      <w:r w:rsidRPr="00B82CEF">
        <w:t>rating }</w:t>
      </w:r>
      <w:proofErr w:type="gramEnd"/>
    </w:p>
    <w:p w14:paraId="68289F8F" w14:textId="77777777" w:rsidR="00B82CEF" w:rsidRPr="00B82CEF" w:rsidRDefault="00B82CEF" w:rsidP="00B82CEF">
      <w:pPr>
        <w:spacing w:after="160" w:line="278" w:lineRule="auto"/>
      </w:pPr>
      <w:r w:rsidRPr="00B82CEF">
        <w:t xml:space="preserve">    }</w:t>
      </w:r>
    </w:p>
    <w:p w14:paraId="797E1D84" w14:textId="77777777" w:rsidR="00B82CEF" w:rsidRPr="00B82CEF" w:rsidRDefault="00B82CEF" w:rsidP="00B82CEF">
      <w:pPr>
        <w:spacing w:after="160" w:line="278" w:lineRule="auto"/>
      </w:pPr>
      <w:r w:rsidRPr="00B82CEF">
        <w:t xml:space="preserve">    </w:t>
      </w:r>
      <w:proofErr w:type="spellStart"/>
      <w:r w:rsidRPr="00B82CEF">
        <w:t>crimeRates</w:t>
      </w:r>
      <w:proofErr w:type="spellEnd"/>
      <w:r w:rsidRPr="00B82CEF">
        <w:t xml:space="preserve"> {</w:t>
      </w:r>
    </w:p>
    <w:p w14:paraId="763F58B8" w14:textId="77777777" w:rsidR="00B82CEF" w:rsidRPr="00B82CEF" w:rsidRDefault="00B82CEF" w:rsidP="00B82CEF">
      <w:pPr>
        <w:spacing w:after="160" w:line="278" w:lineRule="auto"/>
      </w:pPr>
      <w:r w:rsidRPr="00B82CEF">
        <w:t xml:space="preserve">      </w:t>
      </w:r>
      <w:proofErr w:type="spellStart"/>
      <w:r w:rsidRPr="00B82CEF">
        <w:t>violentCrimeRate</w:t>
      </w:r>
      <w:proofErr w:type="spellEnd"/>
    </w:p>
    <w:p w14:paraId="773B9023" w14:textId="77777777" w:rsidR="00B82CEF" w:rsidRPr="00B82CEF" w:rsidRDefault="00B82CEF" w:rsidP="00B82CEF">
      <w:pPr>
        <w:spacing w:after="160" w:line="278" w:lineRule="auto"/>
      </w:pPr>
      <w:r w:rsidRPr="00B82CEF">
        <w:t xml:space="preserve">      </w:t>
      </w:r>
      <w:proofErr w:type="spellStart"/>
      <w:r w:rsidRPr="00B82CEF">
        <w:t>propertyCrimeRate</w:t>
      </w:r>
      <w:proofErr w:type="spellEnd"/>
    </w:p>
    <w:p w14:paraId="43159450" w14:textId="77777777" w:rsidR="00B82CEF" w:rsidRPr="00B82CEF" w:rsidRDefault="00B82CEF" w:rsidP="00B82CEF">
      <w:pPr>
        <w:spacing w:after="160" w:line="278" w:lineRule="auto"/>
      </w:pPr>
      <w:r w:rsidRPr="00B82CEF">
        <w:t xml:space="preserve">    }</w:t>
      </w:r>
    </w:p>
    <w:p w14:paraId="2DE795CF" w14:textId="77777777" w:rsidR="00B82CEF" w:rsidRPr="00B82CEF" w:rsidRDefault="00B82CEF" w:rsidP="00B82CEF">
      <w:pPr>
        <w:spacing w:after="160" w:line="278" w:lineRule="auto"/>
      </w:pPr>
      <w:r w:rsidRPr="00B82CEF">
        <w:t xml:space="preserve">    </w:t>
      </w:r>
      <w:proofErr w:type="spellStart"/>
      <w:r w:rsidRPr="00B82CEF">
        <w:t>costOfLiving</w:t>
      </w:r>
      <w:proofErr w:type="spellEnd"/>
      <w:r w:rsidRPr="00B82CEF">
        <w:t xml:space="preserve"> {</w:t>
      </w:r>
    </w:p>
    <w:p w14:paraId="286AEA63" w14:textId="77777777" w:rsidR="00B82CEF" w:rsidRPr="00B82CEF" w:rsidRDefault="00B82CEF" w:rsidP="00B82CEF">
      <w:pPr>
        <w:spacing w:after="160" w:line="278" w:lineRule="auto"/>
      </w:pPr>
      <w:r w:rsidRPr="00B82CEF">
        <w:t xml:space="preserve">      </w:t>
      </w:r>
      <w:proofErr w:type="spellStart"/>
      <w:r w:rsidRPr="00B82CEF">
        <w:t>costOfLivingIndex</w:t>
      </w:r>
      <w:proofErr w:type="spellEnd"/>
    </w:p>
    <w:p w14:paraId="28AE96AE" w14:textId="77777777" w:rsidR="00B82CEF" w:rsidRPr="00B82CEF" w:rsidRDefault="00B82CEF" w:rsidP="00B82CEF">
      <w:pPr>
        <w:spacing w:after="160" w:line="278" w:lineRule="auto"/>
      </w:pPr>
      <w:r w:rsidRPr="00B82CEF">
        <w:t xml:space="preserve">      </w:t>
      </w:r>
      <w:proofErr w:type="spellStart"/>
      <w:r w:rsidRPr="00B82CEF">
        <w:t>rentIndex</w:t>
      </w:r>
      <w:proofErr w:type="spellEnd"/>
    </w:p>
    <w:p w14:paraId="4CD76C53" w14:textId="77777777" w:rsidR="00B82CEF" w:rsidRPr="00B82CEF" w:rsidRDefault="00B82CEF" w:rsidP="00B82CEF">
      <w:pPr>
        <w:spacing w:after="160" w:line="278" w:lineRule="auto"/>
      </w:pPr>
      <w:r w:rsidRPr="00B82CEF">
        <w:t xml:space="preserve">      </w:t>
      </w:r>
      <w:proofErr w:type="spellStart"/>
      <w:r w:rsidRPr="00B82CEF">
        <w:t>groceriesIndex</w:t>
      </w:r>
      <w:proofErr w:type="spellEnd"/>
    </w:p>
    <w:p w14:paraId="7F638131" w14:textId="77777777" w:rsidR="00B82CEF" w:rsidRPr="00B82CEF" w:rsidRDefault="00B82CEF" w:rsidP="00B82CEF">
      <w:pPr>
        <w:spacing w:after="160" w:line="278" w:lineRule="auto"/>
      </w:pPr>
      <w:r w:rsidRPr="00B82CEF">
        <w:t xml:space="preserve">    }</w:t>
      </w:r>
    </w:p>
    <w:p w14:paraId="27603B39" w14:textId="77777777" w:rsidR="00B82CEF" w:rsidRPr="00B82CEF" w:rsidRDefault="00B82CEF" w:rsidP="00B82CEF">
      <w:pPr>
        <w:spacing w:after="160" w:line="278" w:lineRule="auto"/>
      </w:pPr>
      <w:r w:rsidRPr="00B82CEF">
        <w:t xml:space="preserve">    weather {</w:t>
      </w:r>
    </w:p>
    <w:p w14:paraId="31CCCE74" w14:textId="77777777" w:rsidR="00B82CEF" w:rsidRPr="00B82CEF" w:rsidRDefault="00B82CEF" w:rsidP="00B82CEF">
      <w:pPr>
        <w:spacing w:after="160" w:line="278" w:lineRule="auto"/>
      </w:pPr>
      <w:r w:rsidRPr="00B82CEF">
        <w:t xml:space="preserve">      </w:t>
      </w:r>
      <w:proofErr w:type="spellStart"/>
      <w:r w:rsidRPr="00B82CEF">
        <w:t>avgHighTemp</w:t>
      </w:r>
      <w:proofErr w:type="spellEnd"/>
    </w:p>
    <w:p w14:paraId="1918FC54" w14:textId="77777777" w:rsidR="00B82CEF" w:rsidRPr="00B82CEF" w:rsidRDefault="00B82CEF" w:rsidP="00B82CEF">
      <w:pPr>
        <w:spacing w:after="160" w:line="278" w:lineRule="auto"/>
      </w:pPr>
      <w:r w:rsidRPr="00B82CEF">
        <w:t xml:space="preserve">      </w:t>
      </w:r>
      <w:proofErr w:type="spellStart"/>
      <w:r w:rsidRPr="00B82CEF">
        <w:t>avgLowTemp</w:t>
      </w:r>
      <w:proofErr w:type="spellEnd"/>
    </w:p>
    <w:p w14:paraId="6E94E13A" w14:textId="77777777" w:rsidR="00B82CEF" w:rsidRPr="00B82CEF" w:rsidRDefault="00B82CEF" w:rsidP="00B82CEF">
      <w:pPr>
        <w:spacing w:after="160" w:line="278" w:lineRule="auto"/>
      </w:pPr>
      <w:r w:rsidRPr="00B82CEF">
        <w:t xml:space="preserve">      </w:t>
      </w:r>
      <w:proofErr w:type="spellStart"/>
      <w:r w:rsidRPr="00B82CEF">
        <w:t>annualPrecipitation</w:t>
      </w:r>
      <w:proofErr w:type="spellEnd"/>
    </w:p>
    <w:p w14:paraId="60916F8B" w14:textId="77777777" w:rsidR="00B82CEF" w:rsidRPr="00B82CEF" w:rsidRDefault="00B82CEF" w:rsidP="00B82CEF">
      <w:pPr>
        <w:spacing w:after="160" w:line="278" w:lineRule="auto"/>
      </w:pPr>
      <w:r w:rsidRPr="00B82CEF">
        <w:t xml:space="preserve">    }</w:t>
      </w:r>
    </w:p>
    <w:p w14:paraId="467122E7" w14:textId="77777777" w:rsidR="00B82CEF" w:rsidRPr="00B82CEF" w:rsidRDefault="00B82CEF" w:rsidP="00B82CEF">
      <w:pPr>
        <w:spacing w:after="160" w:line="278" w:lineRule="auto"/>
      </w:pPr>
      <w:r w:rsidRPr="00B82CEF">
        <w:t xml:space="preserve">    transit {</w:t>
      </w:r>
    </w:p>
    <w:p w14:paraId="7D54D7F9" w14:textId="77777777" w:rsidR="00B82CEF" w:rsidRPr="00B82CEF" w:rsidRDefault="00B82CEF" w:rsidP="00B82CEF">
      <w:pPr>
        <w:spacing w:after="160" w:line="278" w:lineRule="auto"/>
      </w:pPr>
      <w:r w:rsidRPr="00B82CEF">
        <w:t xml:space="preserve">      </w:t>
      </w:r>
      <w:proofErr w:type="spellStart"/>
      <w:r w:rsidRPr="00B82CEF">
        <w:t>transitOptionsCount</w:t>
      </w:r>
      <w:proofErr w:type="spellEnd"/>
    </w:p>
    <w:p w14:paraId="3AEE666A" w14:textId="77777777" w:rsidR="00B82CEF" w:rsidRPr="00B82CEF" w:rsidRDefault="00B82CEF" w:rsidP="00B82CEF">
      <w:pPr>
        <w:spacing w:after="160" w:line="278" w:lineRule="auto"/>
      </w:pPr>
      <w:r w:rsidRPr="00B82CEF">
        <w:t xml:space="preserve">      </w:t>
      </w:r>
      <w:proofErr w:type="spellStart"/>
      <w:r w:rsidRPr="00B82CEF">
        <w:t>majorModes</w:t>
      </w:r>
      <w:proofErr w:type="spellEnd"/>
    </w:p>
    <w:p w14:paraId="66DBCD31" w14:textId="77777777" w:rsidR="00B82CEF" w:rsidRPr="00B82CEF" w:rsidRDefault="00B82CEF" w:rsidP="00B82CEF">
      <w:pPr>
        <w:spacing w:after="160" w:line="278" w:lineRule="auto"/>
      </w:pPr>
      <w:r w:rsidRPr="00B82CEF">
        <w:t xml:space="preserve">    }</w:t>
      </w:r>
    </w:p>
    <w:p w14:paraId="195BC518" w14:textId="77777777" w:rsidR="00B82CEF" w:rsidRPr="00B82CEF" w:rsidRDefault="00B82CEF" w:rsidP="00B82CEF">
      <w:pPr>
        <w:spacing w:after="160" w:line="278" w:lineRule="auto"/>
      </w:pPr>
      <w:r w:rsidRPr="00B82CEF">
        <w:t xml:space="preserve">  }</w:t>
      </w:r>
    </w:p>
    <w:p w14:paraId="70A4D998" w14:textId="77777777" w:rsidR="00B82CEF" w:rsidRPr="00B82CEF" w:rsidRDefault="00B82CEF" w:rsidP="00B82CEF">
      <w:pPr>
        <w:spacing w:after="160" w:line="278" w:lineRule="auto"/>
      </w:pPr>
      <w:r w:rsidRPr="00B82CEF">
        <w:lastRenderedPageBreak/>
        <w:t>}</w:t>
      </w:r>
    </w:p>
    <w:p w14:paraId="7F3C9F0A" w14:textId="77777777" w:rsidR="00B82CEF" w:rsidRPr="00B82CEF" w:rsidRDefault="00B82CEF" w:rsidP="00B82CEF">
      <w:pPr>
        <w:spacing w:after="160" w:line="278" w:lineRule="auto"/>
      </w:pPr>
      <w:r w:rsidRPr="00B82CEF">
        <w:t xml:space="preserve">In this query, we use </w:t>
      </w:r>
      <w:proofErr w:type="spellStart"/>
      <w:r w:rsidRPr="00B82CEF">
        <w:t>GraphQL</w:t>
      </w:r>
      <w:proofErr w:type="spellEnd"/>
      <w:r w:rsidRPr="00B82CEF">
        <w:t xml:space="preserve"> aliases (community1 and community2) to fetch data for two different communities in one request. The query takes four variables: the names and states for two cities (for example, city1 = "Laredo", state1 = "TX", city2 = "San Diego", state2 = "CA"). The </w:t>
      </w:r>
      <w:proofErr w:type="spellStart"/>
      <w:r w:rsidRPr="00B82CEF">
        <w:t>getCommunityData</w:t>
      </w:r>
      <w:proofErr w:type="spellEnd"/>
      <w:r w:rsidRPr="00B82CEF">
        <w:t xml:space="preserve"> query is a hypothetical resolver that gathers data from multiple sources.</w:t>
      </w:r>
    </w:p>
    <w:p w14:paraId="53AE4887" w14:textId="77777777" w:rsidR="00B82CEF" w:rsidRPr="00B82CEF" w:rsidRDefault="00B82CEF" w:rsidP="00B82CEF">
      <w:pPr>
        <w:numPr>
          <w:ilvl w:val="0"/>
          <w:numId w:val="9"/>
        </w:numPr>
        <w:spacing w:after="160" w:line="278" w:lineRule="auto"/>
      </w:pPr>
      <w:r w:rsidRPr="00B82CEF">
        <w:t xml:space="preserve">The response will return two objects, community1 and community2, each containing fields aggregated from various sources: basic info from our internal database (name, state, population), </w:t>
      </w:r>
      <w:proofErr w:type="spellStart"/>
      <w:r w:rsidRPr="00B82CEF">
        <w:t>medianHomePrice</w:t>
      </w:r>
      <w:proofErr w:type="spellEnd"/>
      <w:r w:rsidRPr="00B82CEF">
        <w:t xml:space="preserve"> and </w:t>
      </w:r>
      <w:proofErr w:type="spellStart"/>
      <w:r w:rsidRPr="00B82CEF">
        <w:t>averageRent</w:t>
      </w:r>
      <w:proofErr w:type="spellEnd"/>
      <w:r w:rsidRPr="00B82CEF">
        <w:t xml:space="preserve"> from Zillow data, </w:t>
      </w:r>
      <w:proofErr w:type="spellStart"/>
      <w:r w:rsidRPr="00B82CEF">
        <w:t>schoolsSummary</w:t>
      </w:r>
      <w:proofErr w:type="spellEnd"/>
      <w:r w:rsidRPr="00B82CEF">
        <w:t xml:space="preserve"> from GreatSchools (here we show count of schools, average rating, and a list of top schools), </w:t>
      </w:r>
      <w:proofErr w:type="spellStart"/>
      <w:r w:rsidRPr="00B82CEF">
        <w:t>crimeRates</w:t>
      </w:r>
      <w:proofErr w:type="spellEnd"/>
      <w:r w:rsidRPr="00B82CEF">
        <w:t xml:space="preserve"> from FBI data, </w:t>
      </w:r>
      <w:proofErr w:type="spellStart"/>
      <w:r w:rsidRPr="00B82CEF">
        <w:t>costOfLiving</w:t>
      </w:r>
      <w:proofErr w:type="spellEnd"/>
      <w:r w:rsidRPr="00B82CEF">
        <w:t xml:space="preserve"> from </w:t>
      </w:r>
      <w:proofErr w:type="spellStart"/>
      <w:r w:rsidRPr="00B82CEF">
        <w:t>Numbeo</w:t>
      </w:r>
      <w:proofErr w:type="spellEnd"/>
      <w:r w:rsidRPr="00B82CEF">
        <w:t>, weather from NOAA (climate averages), and transit from our transit integration.</w:t>
      </w:r>
    </w:p>
    <w:p w14:paraId="602153A9" w14:textId="77777777" w:rsidR="00B82CEF" w:rsidRPr="00B82CEF" w:rsidRDefault="00B82CEF" w:rsidP="00B82CEF">
      <w:pPr>
        <w:spacing w:after="160" w:line="278" w:lineRule="auto"/>
      </w:pPr>
      <w:r w:rsidRPr="00B82CEF">
        <w:t xml:space="preserve">This single query replaces what traditionally might require hitting multiple endpoints. AppSync will resolve it by potentially invoking several data sources in parallel. For example, </w:t>
      </w:r>
      <w:proofErr w:type="spellStart"/>
      <w:r w:rsidRPr="00B82CEF">
        <w:t>medianHomePrice</w:t>
      </w:r>
      <w:proofErr w:type="spellEnd"/>
      <w:r w:rsidRPr="00B82CEF">
        <w:t xml:space="preserve"> and </w:t>
      </w:r>
      <w:proofErr w:type="spellStart"/>
      <w:r w:rsidRPr="00B82CEF">
        <w:t>averageRent</w:t>
      </w:r>
      <w:proofErr w:type="spellEnd"/>
      <w:r w:rsidRPr="00B82CEF">
        <w:t xml:space="preserve"> might come from a Lambda calling Zillow, </w:t>
      </w:r>
      <w:proofErr w:type="spellStart"/>
      <w:r w:rsidRPr="00B82CEF">
        <w:t>schoolsSummary</w:t>
      </w:r>
      <w:proofErr w:type="spellEnd"/>
      <w:r w:rsidRPr="00B82CEF">
        <w:t xml:space="preserve"> from a Lambda calling GreatSchools (or directly from DynamoDB if cached), </w:t>
      </w:r>
      <w:proofErr w:type="spellStart"/>
      <w:r w:rsidRPr="00B82CEF">
        <w:t>crimeRates</w:t>
      </w:r>
      <w:proofErr w:type="spellEnd"/>
      <w:r w:rsidRPr="00B82CEF">
        <w:t xml:space="preserve"> from DynamoDB (populated via FBI data), etc. AppSync collects all those sub-results and returns a unified JSON to the client.</w:t>
      </w:r>
    </w:p>
    <w:p w14:paraId="79935475" w14:textId="77777777" w:rsidR="00B82CEF" w:rsidRPr="00B82CEF" w:rsidRDefault="00B82CEF" w:rsidP="00B82CEF">
      <w:pPr>
        <w:spacing w:after="160" w:line="278" w:lineRule="auto"/>
      </w:pPr>
      <w:r w:rsidRPr="00B82CEF">
        <w:t>The client (front-end) can then easily compare fields: e.g., community1.medianHomePrice vs community2.medianHomePrice, etc. This enables the side-by-side comparison feature in the UI where, for instance, two columns show City1 and City2 data for each category. It also allows our Amazon Bedrock integration to fetch these two objects with one query and then ask the LLM to generate a narrative comparison.</w:t>
      </w:r>
    </w:p>
    <w:p w14:paraId="241BF315" w14:textId="77777777" w:rsidR="00B82CEF" w:rsidRPr="00B82CEF" w:rsidRDefault="00B82CEF" w:rsidP="00B82CEF">
      <w:pPr>
        <w:spacing w:after="160" w:line="278" w:lineRule="auto"/>
      </w:pPr>
      <w:r w:rsidRPr="00B82CEF">
        <w:rPr>
          <w:b/>
          <w:bCs/>
        </w:rPr>
        <w:t>Sample Response (abbreviated):</w:t>
      </w:r>
      <w:r w:rsidRPr="00B82CEF">
        <w:br/>
        <w:t>If the query above were executed comparing Laredo, TX and San Diego, CA, a returned JSON might look like:</w:t>
      </w:r>
    </w:p>
    <w:p w14:paraId="5F4939BB" w14:textId="77777777" w:rsidR="00B82CEF" w:rsidRPr="00B82CEF" w:rsidRDefault="00B82CEF" w:rsidP="00B82CEF">
      <w:pPr>
        <w:spacing w:after="160" w:line="278" w:lineRule="auto"/>
      </w:pPr>
      <w:r w:rsidRPr="00B82CEF">
        <w:t>{</w:t>
      </w:r>
    </w:p>
    <w:p w14:paraId="17389141" w14:textId="77777777" w:rsidR="00B82CEF" w:rsidRPr="00B82CEF" w:rsidRDefault="00B82CEF" w:rsidP="00B82CEF">
      <w:pPr>
        <w:spacing w:after="160" w:line="278" w:lineRule="auto"/>
      </w:pPr>
      <w:r w:rsidRPr="00B82CEF">
        <w:t xml:space="preserve">  "data": {</w:t>
      </w:r>
    </w:p>
    <w:p w14:paraId="702927AD" w14:textId="77777777" w:rsidR="00B82CEF" w:rsidRPr="00B82CEF" w:rsidRDefault="00B82CEF" w:rsidP="00B82CEF">
      <w:pPr>
        <w:spacing w:after="160" w:line="278" w:lineRule="auto"/>
      </w:pPr>
      <w:r w:rsidRPr="00B82CEF">
        <w:t xml:space="preserve">    "community1": {</w:t>
      </w:r>
    </w:p>
    <w:p w14:paraId="75E41978" w14:textId="77777777" w:rsidR="00B82CEF" w:rsidRPr="00B82CEF" w:rsidRDefault="00B82CEF" w:rsidP="00B82CEF">
      <w:pPr>
        <w:spacing w:after="160" w:line="278" w:lineRule="auto"/>
      </w:pPr>
      <w:r w:rsidRPr="00B82CEF">
        <w:t xml:space="preserve">      "name": "Laredo",</w:t>
      </w:r>
    </w:p>
    <w:p w14:paraId="4AB21A16" w14:textId="77777777" w:rsidR="00B82CEF" w:rsidRPr="00B82CEF" w:rsidRDefault="00B82CEF" w:rsidP="00B82CEF">
      <w:pPr>
        <w:spacing w:after="160" w:line="278" w:lineRule="auto"/>
      </w:pPr>
      <w:r w:rsidRPr="00B82CEF">
        <w:t xml:space="preserve">      "state": "TX",</w:t>
      </w:r>
    </w:p>
    <w:p w14:paraId="2D9FA3D2" w14:textId="77777777" w:rsidR="00B82CEF" w:rsidRPr="00B82CEF" w:rsidRDefault="00B82CEF" w:rsidP="00B82CEF">
      <w:pPr>
        <w:spacing w:after="160" w:line="278" w:lineRule="auto"/>
      </w:pPr>
      <w:r w:rsidRPr="00B82CEF">
        <w:t xml:space="preserve">      "population": 255205,</w:t>
      </w:r>
    </w:p>
    <w:p w14:paraId="605C835B" w14:textId="77777777" w:rsidR="00B82CEF" w:rsidRPr="00B82CEF" w:rsidRDefault="00B82CEF" w:rsidP="00B82CEF">
      <w:pPr>
        <w:spacing w:after="160" w:line="278" w:lineRule="auto"/>
      </w:pPr>
      <w:r w:rsidRPr="00B82CEF">
        <w:t xml:space="preserve">      "</w:t>
      </w:r>
      <w:proofErr w:type="spellStart"/>
      <w:r w:rsidRPr="00B82CEF">
        <w:t>medianHomePrice</w:t>
      </w:r>
      <w:proofErr w:type="spellEnd"/>
      <w:r w:rsidRPr="00B82CEF">
        <w:t>": 155000,</w:t>
      </w:r>
    </w:p>
    <w:p w14:paraId="5828329E" w14:textId="77777777" w:rsidR="00B82CEF" w:rsidRPr="00B82CEF" w:rsidRDefault="00B82CEF" w:rsidP="00B82CEF">
      <w:pPr>
        <w:spacing w:after="160" w:line="278" w:lineRule="auto"/>
      </w:pPr>
      <w:r w:rsidRPr="00B82CEF">
        <w:t xml:space="preserve">      "</w:t>
      </w:r>
      <w:proofErr w:type="spellStart"/>
      <w:r w:rsidRPr="00B82CEF">
        <w:t>averageRent</w:t>
      </w:r>
      <w:proofErr w:type="spellEnd"/>
      <w:r w:rsidRPr="00B82CEF">
        <w:t>": 900,</w:t>
      </w:r>
    </w:p>
    <w:p w14:paraId="192ABB35" w14:textId="77777777" w:rsidR="00B82CEF" w:rsidRPr="00B82CEF" w:rsidRDefault="00B82CEF" w:rsidP="00B82CEF">
      <w:pPr>
        <w:spacing w:after="160" w:line="278" w:lineRule="auto"/>
      </w:pPr>
      <w:r w:rsidRPr="00B82CEF">
        <w:t xml:space="preserve">      "</w:t>
      </w:r>
      <w:proofErr w:type="spellStart"/>
      <w:r w:rsidRPr="00B82CEF">
        <w:t>schoolsSummary</w:t>
      </w:r>
      <w:proofErr w:type="spellEnd"/>
      <w:r w:rsidRPr="00B82CEF">
        <w:t>": {</w:t>
      </w:r>
    </w:p>
    <w:p w14:paraId="175C91A2" w14:textId="77777777" w:rsidR="00B82CEF" w:rsidRPr="00B82CEF" w:rsidRDefault="00B82CEF" w:rsidP="00B82CEF">
      <w:pPr>
        <w:spacing w:after="160" w:line="278" w:lineRule="auto"/>
      </w:pPr>
      <w:r w:rsidRPr="00B82CEF">
        <w:t xml:space="preserve">        "</w:t>
      </w:r>
      <w:proofErr w:type="spellStart"/>
      <w:r w:rsidRPr="00B82CEF">
        <w:t>schoolCount</w:t>
      </w:r>
      <w:proofErr w:type="spellEnd"/>
      <w:r w:rsidRPr="00B82CEF">
        <w:t>": 45,</w:t>
      </w:r>
    </w:p>
    <w:p w14:paraId="554BC23A" w14:textId="77777777" w:rsidR="00B82CEF" w:rsidRPr="00B82CEF" w:rsidRDefault="00B82CEF" w:rsidP="00B82CEF">
      <w:pPr>
        <w:spacing w:after="160" w:line="278" w:lineRule="auto"/>
      </w:pPr>
      <w:r w:rsidRPr="00B82CEF">
        <w:lastRenderedPageBreak/>
        <w:t xml:space="preserve">        "</w:t>
      </w:r>
      <w:proofErr w:type="spellStart"/>
      <w:r w:rsidRPr="00B82CEF">
        <w:t>averageRating</w:t>
      </w:r>
      <w:proofErr w:type="spellEnd"/>
      <w:r w:rsidRPr="00B82CEF">
        <w:t>": 6.2,</w:t>
      </w:r>
    </w:p>
    <w:p w14:paraId="566704C2" w14:textId="77777777" w:rsidR="00B82CEF" w:rsidRPr="00B82CEF" w:rsidRDefault="00B82CEF" w:rsidP="00B82CEF">
      <w:pPr>
        <w:spacing w:after="160" w:line="278" w:lineRule="auto"/>
      </w:pPr>
      <w:r w:rsidRPr="00B82CEF">
        <w:t xml:space="preserve">        "</w:t>
      </w:r>
      <w:proofErr w:type="spellStart"/>
      <w:r w:rsidRPr="00B82CEF">
        <w:t>topSchools</w:t>
      </w:r>
      <w:proofErr w:type="spellEnd"/>
      <w:r w:rsidRPr="00B82CEF">
        <w:t>": [</w:t>
      </w:r>
    </w:p>
    <w:p w14:paraId="492E7093" w14:textId="77777777" w:rsidR="00B82CEF" w:rsidRPr="00B82CEF" w:rsidRDefault="00B82CEF" w:rsidP="00B82CEF">
      <w:pPr>
        <w:spacing w:after="160" w:line="278" w:lineRule="auto"/>
      </w:pPr>
      <w:r w:rsidRPr="00B82CEF">
        <w:t xml:space="preserve">          </w:t>
      </w:r>
      <w:proofErr w:type="gramStart"/>
      <w:r w:rsidRPr="00B82CEF">
        <w:t>{ "</w:t>
      </w:r>
      <w:proofErr w:type="gramEnd"/>
      <w:r w:rsidRPr="00B82CEF">
        <w:t xml:space="preserve">name": "ABC Elementary School", "rating": </w:t>
      </w:r>
      <w:proofErr w:type="gramStart"/>
      <w:r w:rsidRPr="00B82CEF">
        <w:t>8 }</w:t>
      </w:r>
      <w:proofErr w:type="gramEnd"/>
      <w:r w:rsidRPr="00B82CEF">
        <w:t>,</w:t>
      </w:r>
    </w:p>
    <w:p w14:paraId="15A19909" w14:textId="77777777" w:rsidR="00B82CEF" w:rsidRPr="00B82CEF" w:rsidRDefault="00B82CEF" w:rsidP="00B82CEF">
      <w:pPr>
        <w:spacing w:after="160" w:line="278" w:lineRule="auto"/>
      </w:pPr>
      <w:r w:rsidRPr="00B82CEF">
        <w:t xml:space="preserve">          </w:t>
      </w:r>
      <w:proofErr w:type="gramStart"/>
      <w:r w:rsidRPr="00B82CEF">
        <w:t>{ "</w:t>
      </w:r>
      <w:proofErr w:type="gramEnd"/>
      <w:r w:rsidRPr="00B82CEF">
        <w:t xml:space="preserve">name": "XYZ High School", "rating": </w:t>
      </w:r>
      <w:proofErr w:type="gramStart"/>
      <w:r w:rsidRPr="00B82CEF">
        <w:t>7 }</w:t>
      </w:r>
      <w:proofErr w:type="gramEnd"/>
    </w:p>
    <w:p w14:paraId="7378BBBE" w14:textId="77777777" w:rsidR="00B82CEF" w:rsidRPr="00B82CEF" w:rsidRDefault="00B82CEF" w:rsidP="00B82CEF">
      <w:pPr>
        <w:spacing w:after="160" w:line="278" w:lineRule="auto"/>
      </w:pPr>
      <w:r w:rsidRPr="00B82CEF">
        <w:t xml:space="preserve">        ]</w:t>
      </w:r>
    </w:p>
    <w:p w14:paraId="79C7612E" w14:textId="77777777" w:rsidR="00B82CEF" w:rsidRPr="00B82CEF" w:rsidRDefault="00B82CEF" w:rsidP="00B82CEF">
      <w:pPr>
        <w:spacing w:after="160" w:line="278" w:lineRule="auto"/>
      </w:pPr>
      <w:r w:rsidRPr="00B82CEF">
        <w:t xml:space="preserve">      },</w:t>
      </w:r>
    </w:p>
    <w:p w14:paraId="70E816F9" w14:textId="77777777" w:rsidR="00B82CEF" w:rsidRPr="00B82CEF" w:rsidRDefault="00B82CEF" w:rsidP="00B82CEF">
      <w:pPr>
        <w:spacing w:after="160" w:line="278" w:lineRule="auto"/>
      </w:pPr>
      <w:r w:rsidRPr="00B82CEF">
        <w:t xml:space="preserve">      "</w:t>
      </w:r>
      <w:proofErr w:type="spellStart"/>
      <w:r w:rsidRPr="00B82CEF">
        <w:t>crimeRates</w:t>
      </w:r>
      <w:proofErr w:type="spellEnd"/>
      <w:r w:rsidRPr="00B82CEF">
        <w:t>": {</w:t>
      </w:r>
    </w:p>
    <w:p w14:paraId="12C632A4" w14:textId="77777777" w:rsidR="00B82CEF" w:rsidRPr="00B82CEF" w:rsidRDefault="00B82CEF" w:rsidP="00B82CEF">
      <w:pPr>
        <w:spacing w:after="160" w:line="278" w:lineRule="auto"/>
      </w:pPr>
      <w:r w:rsidRPr="00B82CEF">
        <w:t xml:space="preserve">        "</w:t>
      </w:r>
      <w:proofErr w:type="spellStart"/>
      <w:r w:rsidRPr="00B82CEF">
        <w:t>violentCrimeRate</w:t>
      </w:r>
      <w:proofErr w:type="spellEnd"/>
      <w:r w:rsidRPr="00B82CEF">
        <w:t>": 380.5,</w:t>
      </w:r>
    </w:p>
    <w:p w14:paraId="58916B82" w14:textId="77777777" w:rsidR="00B82CEF" w:rsidRPr="00B82CEF" w:rsidRDefault="00B82CEF" w:rsidP="00B82CEF">
      <w:pPr>
        <w:spacing w:after="160" w:line="278" w:lineRule="auto"/>
      </w:pPr>
      <w:r w:rsidRPr="00B82CEF">
        <w:t xml:space="preserve">        "</w:t>
      </w:r>
      <w:proofErr w:type="spellStart"/>
      <w:r w:rsidRPr="00B82CEF">
        <w:t>propertyCrimeRate</w:t>
      </w:r>
      <w:proofErr w:type="spellEnd"/>
      <w:r w:rsidRPr="00B82CEF">
        <w:t>": 290.1</w:t>
      </w:r>
    </w:p>
    <w:p w14:paraId="5DD64154" w14:textId="77777777" w:rsidR="00B82CEF" w:rsidRPr="00B82CEF" w:rsidRDefault="00B82CEF" w:rsidP="00B82CEF">
      <w:pPr>
        <w:spacing w:after="160" w:line="278" w:lineRule="auto"/>
      </w:pPr>
      <w:r w:rsidRPr="00B82CEF">
        <w:t xml:space="preserve">      },</w:t>
      </w:r>
    </w:p>
    <w:p w14:paraId="7F950AF4" w14:textId="77777777" w:rsidR="00B82CEF" w:rsidRPr="00B82CEF" w:rsidRDefault="00B82CEF" w:rsidP="00B82CEF">
      <w:pPr>
        <w:spacing w:after="160" w:line="278" w:lineRule="auto"/>
      </w:pPr>
      <w:r w:rsidRPr="00B82CEF">
        <w:t xml:space="preserve">      "</w:t>
      </w:r>
      <w:proofErr w:type="spellStart"/>
      <w:r w:rsidRPr="00B82CEF">
        <w:t>costOfLiving</w:t>
      </w:r>
      <w:proofErr w:type="spellEnd"/>
      <w:r w:rsidRPr="00B82CEF">
        <w:t>": {</w:t>
      </w:r>
    </w:p>
    <w:p w14:paraId="13D231DF" w14:textId="77777777" w:rsidR="00B82CEF" w:rsidRPr="00B82CEF" w:rsidRDefault="00B82CEF" w:rsidP="00B82CEF">
      <w:pPr>
        <w:spacing w:after="160" w:line="278" w:lineRule="auto"/>
      </w:pPr>
      <w:r w:rsidRPr="00B82CEF">
        <w:t xml:space="preserve">        "</w:t>
      </w:r>
      <w:proofErr w:type="spellStart"/>
      <w:r w:rsidRPr="00B82CEF">
        <w:t>costOfLivingIndex</w:t>
      </w:r>
      <w:proofErr w:type="spellEnd"/>
      <w:r w:rsidRPr="00B82CEF">
        <w:t>": 72.4,</w:t>
      </w:r>
    </w:p>
    <w:p w14:paraId="01CFFBFA" w14:textId="77777777" w:rsidR="00B82CEF" w:rsidRPr="00B82CEF" w:rsidRDefault="00B82CEF" w:rsidP="00B82CEF">
      <w:pPr>
        <w:spacing w:after="160" w:line="278" w:lineRule="auto"/>
      </w:pPr>
      <w:r w:rsidRPr="00B82CEF">
        <w:t xml:space="preserve">        "</w:t>
      </w:r>
      <w:proofErr w:type="spellStart"/>
      <w:r w:rsidRPr="00B82CEF">
        <w:t>rentIndex</w:t>
      </w:r>
      <w:proofErr w:type="spellEnd"/>
      <w:r w:rsidRPr="00B82CEF">
        <w:t>": 55.3,</w:t>
      </w:r>
    </w:p>
    <w:p w14:paraId="23024FA2" w14:textId="77777777" w:rsidR="00B82CEF" w:rsidRPr="00B82CEF" w:rsidRDefault="00B82CEF" w:rsidP="00B82CEF">
      <w:pPr>
        <w:spacing w:after="160" w:line="278" w:lineRule="auto"/>
      </w:pPr>
      <w:r w:rsidRPr="00B82CEF">
        <w:t xml:space="preserve">        "</w:t>
      </w:r>
      <w:proofErr w:type="spellStart"/>
      <w:r w:rsidRPr="00B82CEF">
        <w:t>groceriesIndex</w:t>
      </w:r>
      <w:proofErr w:type="spellEnd"/>
      <w:r w:rsidRPr="00B82CEF">
        <w:t>": 65.0</w:t>
      </w:r>
    </w:p>
    <w:p w14:paraId="2AB5BAF8" w14:textId="77777777" w:rsidR="00B82CEF" w:rsidRPr="00B82CEF" w:rsidRDefault="00B82CEF" w:rsidP="00B82CEF">
      <w:pPr>
        <w:spacing w:after="160" w:line="278" w:lineRule="auto"/>
      </w:pPr>
      <w:r w:rsidRPr="00B82CEF">
        <w:t xml:space="preserve">      },</w:t>
      </w:r>
    </w:p>
    <w:p w14:paraId="18D280A8" w14:textId="77777777" w:rsidR="00B82CEF" w:rsidRPr="00B82CEF" w:rsidRDefault="00B82CEF" w:rsidP="00B82CEF">
      <w:pPr>
        <w:spacing w:after="160" w:line="278" w:lineRule="auto"/>
      </w:pPr>
      <w:r w:rsidRPr="00B82CEF">
        <w:t xml:space="preserve">      "weather": {</w:t>
      </w:r>
    </w:p>
    <w:p w14:paraId="5E9E6839" w14:textId="77777777" w:rsidR="00B82CEF" w:rsidRPr="00B82CEF" w:rsidRDefault="00B82CEF" w:rsidP="00B82CEF">
      <w:pPr>
        <w:spacing w:after="160" w:line="278" w:lineRule="auto"/>
      </w:pPr>
      <w:r w:rsidRPr="00B82CEF">
        <w:t xml:space="preserve">        "</w:t>
      </w:r>
      <w:proofErr w:type="spellStart"/>
      <w:r w:rsidRPr="00B82CEF">
        <w:t>avgHighTemp</w:t>
      </w:r>
      <w:proofErr w:type="spellEnd"/>
      <w:r w:rsidRPr="00B82CEF">
        <w:t>": 97.0,</w:t>
      </w:r>
    </w:p>
    <w:p w14:paraId="7E113F93" w14:textId="77777777" w:rsidR="00B82CEF" w:rsidRPr="00B82CEF" w:rsidRDefault="00B82CEF" w:rsidP="00B82CEF">
      <w:pPr>
        <w:spacing w:after="160" w:line="278" w:lineRule="auto"/>
      </w:pPr>
      <w:r w:rsidRPr="00B82CEF">
        <w:t xml:space="preserve">        "</w:t>
      </w:r>
      <w:proofErr w:type="spellStart"/>
      <w:r w:rsidRPr="00B82CEF">
        <w:t>avgLowTemp</w:t>
      </w:r>
      <w:proofErr w:type="spellEnd"/>
      <w:r w:rsidRPr="00B82CEF">
        <w:t>": 43.0,</w:t>
      </w:r>
    </w:p>
    <w:p w14:paraId="76C0E7AE" w14:textId="77777777" w:rsidR="00B82CEF" w:rsidRPr="00B82CEF" w:rsidRDefault="00B82CEF" w:rsidP="00B82CEF">
      <w:pPr>
        <w:spacing w:after="160" w:line="278" w:lineRule="auto"/>
      </w:pPr>
      <w:r w:rsidRPr="00B82CEF">
        <w:t xml:space="preserve">        "</w:t>
      </w:r>
      <w:proofErr w:type="spellStart"/>
      <w:r w:rsidRPr="00B82CEF">
        <w:t>annualPrecipitation</w:t>
      </w:r>
      <w:proofErr w:type="spellEnd"/>
      <w:r w:rsidRPr="00B82CEF">
        <w:t>": 20.2</w:t>
      </w:r>
    </w:p>
    <w:p w14:paraId="6184F306" w14:textId="77777777" w:rsidR="00B82CEF" w:rsidRPr="00B82CEF" w:rsidRDefault="00B82CEF" w:rsidP="00B82CEF">
      <w:pPr>
        <w:spacing w:after="160" w:line="278" w:lineRule="auto"/>
      </w:pPr>
      <w:r w:rsidRPr="00B82CEF">
        <w:t xml:space="preserve">      },</w:t>
      </w:r>
    </w:p>
    <w:p w14:paraId="446C0DEA" w14:textId="77777777" w:rsidR="00B82CEF" w:rsidRPr="00B82CEF" w:rsidRDefault="00B82CEF" w:rsidP="00B82CEF">
      <w:pPr>
        <w:spacing w:after="160" w:line="278" w:lineRule="auto"/>
      </w:pPr>
      <w:r w:rsidRPr="00B82CEF">
        <w:t xml:space="preserve">      "transit": {</w:t>
      </w:r>
    </w:p>
    <w:p w14:paraId="005E9098" w14:textId="77777777" w:rsidR="00B82CEF" w:rsidRPr="00B82CEF" w:rsidRDefault="00B82CEF" w:rsidP="00B82CEF">
      <w:pPr>
        <w:spacing w:after="160" w:line="278" w:lineRule="auto"/>
      </w:pPr>
      <w:r w:rsidRPr="00B82CEF">
        <w:t xml:space="preserve">        "</w:t>
      </w:r>
      <w:proofErr w:type="spellStart"/>
      <w:r w:rsidRPr="00B82CEF">
        <w:t>transitOptionsCount</w:t>
      </w:r>
      <w:proofErr w:type="spellEnd"/>
      <w:r w:rsidRPr="00B82CEF">
        <w:t>": 1,</w:t>
      </w:r>
    </w:p>
    <w:p w14:paraId="46DDCEBE" w14:textId="77777777" w:rsidR="00B82CEF" w:rsidRPr="00B82CEF" w:rsidRDefault="00B82CEF" w:rsidP="00B82CEF">
      <w:pPr>
        <w:spacing w:after="160" w:line="278" w:lineRule="auto"/>
      </w:pPr>
      <w:r w:rsidRPr="00B82CEF">
        <w:t xml:space="preserve">        "</w:t>
      </w:r>
      <w:proofErr w:type="spellStart"/>
      <w:r w:rsidRPr="00B82CEF">
        <w:t>majorModes</w:t>
      </w:r>
      <w:proofErr w:type="spellEnd"/>
      <w:r w:rsidRPr="00B82CEF">
        <w:t>": ["Bus"]</w:t>
      </w:r>
    </w:p>
    <w:p w14:paraId="4651195B" w14:textId="77777777" w:rsidR="00B82CEF" w:rsidRPr="00B82CEF" w:rsidRDefault="00B82CEF" w:rsidP="00B82CEF">
      <w:pPr>
        <w:spacing w:after="160" w:line="278" w:lineRule="auto"/>
      </w:pPr>
      <w:r w:rsidRPr="00B82CEF">
        <w:t xml:space="preserve">      }</w:t>
      </w:r>
    </w:p>
    <w:p w14:paraId="3046811D" w14:textId="77777777" w:rsidR="00B82CEF" w:rsidRPr="00B82CEF" w:rsidRDefault="00B82CEF" w:rsidP="00B82CEF">
      <w:pPr>
        <w:spacing w:after="160" w:line="278" w:lineRule="auto"/>
      </w:pPr>
      <w:r w:rsidRPr="00B82CEF">
        <w:t xml:space="preserve">    },</w:t>
      </w:r>
    </w:p>
    <w:p w14:paraId="1BD41333" w14:textId="77777777" w:rsidR="00B82CEF" w:rsidRPr="00B82CEF" w:rsidRDefault="00B82CEF" w:rsidP="00B82CEF">
      <w:pPr>
        <w:spacing w:after="160" w:line="278" w:lineRule="auto"/>
      </w:pPr>
      <w:r w:rsidRPr="00B82CEF">
        <w:t xml:space="preserve">    "community2": {</w:t>
      </w:r>
    </w:p>
    <w:p w14:paraId="31F140F4" w14:textId="77777777" w:rsidR="00B82CEF" w:rsidRPr="00B82CEF" w:rsidRDefault="00B82CEF" w:rsidP="00B82CEF">
      <w:pPr>
        <w:spacing w:after="160" w:line="278" w:lineRule="auto"/>
      </w:pPr>
      <w:r w:rsidRPr="00B82CEF">
        <w:t xml:space="preserve">      "name": "San Diego",</w:t>
      </w:r>
    </w:p>
    <w:p w14:paraId="0F5597AD" w14:textId="77777777" w:rsidR="00B82CEF" w:rsidRPr="00B82CEF" w:rsidRDefault="00B82CEF" w:rsidP="00B82CEF">
      <w:pPr>
        <w:spacing w:after="160" w:line="278" w:lineRule="auto"/>
      </w:pPr>
      <w:r w:rsidRPr="00B82CEF">
        <w:lastRenderedPageBreak/>
        <w:t xml:space="preserve">      "state": "CA",</w:t>
      </w:r>
    </w:p>
    <w:p w14:paraId="61A882D1" w14:textId="77777777" w:rsidR="00B82CEF" w:rsidRPr="00B82CEF" w:rsidRDefault="00B82CEF" w:rsidP="00B82CEF">
      <w:pPr>
        <w:spacing w:after="160" w:line="278" w:lineRule="auto"/>
      </w:pPr>
      <w:r w:rsidRPr="00B82CEF">
        <w:t xml:space="preserve">      "population": 1415000,</w:t>
      </w:r>
    </w:p>
    <w:p w14:paraId="18AF63E5" w14:textId="77777777" w:rsidR="00B82CEF" w:rsidRPr="00B82CEF" w:rsidRDefault="00B82CEF" w:rsidP="00B82CEF">
      <w:pPr>
        <w:spacing w:after="160" w:line="278" w:lineRule="auto"/>
      </w:pPr>
      <w:r w:rsidRPr="00B82CEF">
        <w:t xml:space="preserve">      "</w:t>
      </w:r>
      <w:proofErr w:type="spellStart"/>
      <w:r w:rsidRPr="00B82CEF">
        <w:t>medianHomePrice</w:t>
      </w:r>
      <w:proofErr w:type="spellEnd"/>
      <w:r w:rsidRPr="00B82CEF">
        <w:t>": 780000,</w:t>
      </w:r>
    </w:p>
    <w:p w14:paraId="1B98051C" w14:textId="77777777" w:rsidR="00B82CEF" w:rsidRPr="00B82CEF" w:rsidRDefault="00B82CEF" w:rsidP="00B82CEF">
      <w:pPr>
        <w:spacing w:after="160" w:line="278" w:lineRule="auto"/>
      </w:pPr>
      <w:r w:rsidRPr="00B82CEF">
        <w:t xml:space="preserve">      "</w:t>
      </w:r>
      <w:proofErr w:type="spellStart"/>
      <w:r w:rsidRPr="00B82CEF">
        <w:t>averageRent</w:t>
      </w:r>
      <w:proofErr w:type="spellEnd"/>
      <w:r w:rsidRPr="00B82CEF">
        <w:t>": 2500,</w:t>
      </w:r>
    </w:p>
    <w:p w14:paraId="3208D080" w14:textId="77777777" w:rsidR="00B82CEF" w:rsidRPr="00B82CEF" w:rsidRDefault="00B82CEF" w:rsidP="00B82CEF">
      <w:pPr>
        <w:spacing w:after="160" w:line="278" w:lineRule="auto"/>
      </w:pPr>
      <w:r w:rsidRPr="00B82CEF">
        <w:t xml:space="preserve">      "</w:t>
      </w:r>
      <w:proofErr w:type="spellStart"/>
      <w:r w:rsidRPr="00B82CEF">
        <w:t>schoolsSummary</w:t>
      </w:r>
      <w:proofErr w:type="spellEnd"/>
      <w:r w:rsidRPr="00B82CEF">
        <w:t>": {</w:t>
      </w:r>
    </w:p>
    <w:p w14:paraId="1733835D" w14:textId="77777777" w:rsidR="00B82CEF" w:rsidRPr="00B82CEF" w:rsidRDefault="00B82CEF" w:rsidP="00B82CEF">
      <w:pPr>
        <w:spacing w:after="160" w:line="278" w:lineRule="auto"/>
      </w:pPr>
      <w:r w:rsidRPr="00B82CEF">
        <w:t xml:space="preserve">        "</w:t>
      </w:r>
      <w:proofErr w:type="spellStart"/>
      <w:r w:rsidRPr="00B82CEF">
        <w:t>schoolCount</w:t>
      </w:r>
      <w:proofErr w:type="spellEnd"/>
      <w:r w:rsidRPr="00B82CEF">
        <w:t>": 310,</w:t>
      </w:r>
    </w:p>
    <w:p w14:paraId="2E43377D" w14:textId="77777777" w:rsidR="00B82CEF" w:rsidRPr="00B82CEF" w:rsidRDefault="00B82CEF" w:rsidP="00B82CEF">
      <w:pPr>
        <w:spacing w:after="160" w:line="278" w:lineRule="auto"/>
      </w:pPr>
      <w:r w:rsidRPr="00B82CEF">
        <w:t xml:space="preserve">        "</w:t>
      </w:r>
      <w:proofErr w:type="spellStart"/>
      <w:r w:rsidRPr="00B82CEF">
        <w:t>averageRating</w:t>
      </w:r>
      <w:proofErr w:type="spellEnd"/>
      <w:r w:rsidRPr="00B82CEF">
        <w:t>": 7.1,</w:t>
      </w:r>
    </w:p>
    <w:p w14:paraId="63B492CB" w14:textId="77777777" w:rsidR="00B82CEF" w:rsidRPr="00B82CEF" w:rsidRDefault="00B82CEF" w:rsidP="00B82CEF">
      <w:pPr>
        <w:spacing w:after="160" w:line="278" w:lineRule="auto"/>
      </w:pPr>
      <w:r w:rsidRPr="00B82CEF">
        <w:t xml:space="preserve">        "</w:t>
      </w:r>
      <w:proofErr w:type="spellStart"/>
      <w:r w:rsidRPr="00B82CEF">
        <w:t>topSchools</w:t>
      </w:r>
      <w:proofErr w:type="spellEnd"/>
      <w:r w:rsidRPr="00B82CEF">
        <w:t>": [</w:t>
      </w:r>
    </w:p>
    <w:p w14:paraId="21707487" w14:textId="77777777" w:rsidR="00B82CEF" w:rsidRPr="00B82CEF" w:rsidRDefault="00B82CEF" w:rsidP="00B82CEF">
      <w:pPr>
        <w:spacing w:after="160" w:line="278" w:lineRule="auto"/>
      </w:pPr>
      <w:r w:rsidRPr="00B82CEF">
        <w:t xml:space="preserve">          </w:t>
      </w:r>
      <w:proofErr w:type="gramStart"/>
      <w:r w:rsidRPr="00B82CEF">
        <w:t>{ "</w:t>
      </w:r>
      <w:proofErr w:type="gramEnd"/>
      <w:r w:rsidRPr="00B82CEF">
        <w:t xml:space="preserve">name": "Sunset Elementary", "rating": </w:t>
      </w:r>
      <w:proofErr w:type="gramStart"/>
      <w:r w:rsidRPr="00B82CEF">
        <w:t>9 }</w:t>
      </w:r>
      <w:proofErr w:type="gramEnd"/>
      <w:r w:rsidRPr="00B82CEF">
        <w:t>,</w:t>
      </w:r>
    </w:p>
    <w:p w14:paraId="72331F67" w14:textId="77777777" w:rsidR="00B82CEF" w:rsidRPr="00B82CEF" w:rsidRDefault="00B82CEF" w:rsidP="00B82CEF">
      <w:pPr>
        <w:spacing w:after="160" w:line="278" w:lineRule="auto"/>
      </w:pPr>
      <w:r w:rsidRPr="00B82CEF">
        <w:t xml:space="preserve">          </w:t>
      </w:r>
      <w:proofErr w:type="gramStart"/>
      <w:r w:rsidRPr="00B82CEF">
        <w:t>{ "</w:t>
      </w:r>
      <w:proofErr w:type="gramEnd"/>
      <w:r w:rsidRPr="00B82CEF">
        <w:t xml:space="preserve">name": "Oceanview High School", "rating": </w:t>
      </w:r>
      <w:proofErr w:type="gramStart"/>
      <w:r w:rsidRPr="00B82CEF">
        <w:t>8 }</w:t>
      </w:r>
      <w:proofErr w:type="gramEnd"/>
    </w:p>
    <w:p w14:paraId="2E48B3BF" w14:textId="77777777" w:rsidR="00B82CEF" w:rsidRPr="00B82CEF" w:rsidRDefault="00B82CEF" w:rsidP="00B82CEF">
      <w:pPr>
        <w:spacing w:after="160" w:line="278" w:lineRule="auto"/>
      </w:pPr>
      <w:r w:rsidRPr="00B82CEF">
        <w:t xml:space="preserve">        ]</w:t>
      </w:r>
    </w:p>
    <w:p w14:paraId="36246DA5" w14:textId="77777777" w:rsidR="00B82CEF" w:rsidRPr="00B82CEF" w:rsidRDefault="00B82CEF" w:rsidP="00B82CEF">
      <w:pPr>
        <w:spacing w:after="160" w:line="278" w:lineRule="auto"/>
      </w:pPr>
      <w:r w:rsidRPr="00B82CEF">
        <w:t xml:space="preserve">      },</w:t>
      </w:r>
    </w:p>
    <w:p w14:paraId="2E8F22D1" w14:textId="77777777" w:rsidR="00B82CEF" w:rsidRPr="00B82CEF" w:rsidRDefault="00B82CEF" w:rsidP="00B82CEF">
      <w:pPr>
        <w:spacing w:after="160" w:line="278" w:lineRule="auto"/>
      </w:pPr>
      <w:r w:rsidRPr="00B82CEF">
        <w:t xml:space="preserve">      "</w:t>
      </w:r>
      <w:proofErr w:type="spellStart"/>
      <w:r w:rsidRPr="00B82CEF">
        <w:t>crimeRates</w:t>
      </w:r>
      <w:proofErr w:type="spellEnd"/>
      <w:r w:rsidRPr="00B82CEF">
        <w:t>": {</w:t>
      </w:r>
    </w:p>
    <w:p w14:paraId="44377787" w14:textId="77777777" w:rsidR="00B82CEF" w:rsidRPr="00B82CEF" w:rsidRDefault="00B82CEF" w:rsidP="00B82CEF">
      <w:pPr>
        <w:spacing w:after="160" w:line="278" w:lineRule="auto"/>
      </w:pPr>
      <w:r w:rsidRPr="00B82CEF">
        <w:t xml:space="preserve">        "</w:t>
      </w:r>
      <w:proofErr w:type="spellStart"/>
      <w:r w:rsidRPr="00B82CEF">
        <w:t>violentCrimeRate</w:t>
      </w:r>
      <w:proofErr w:type="spellEnd"/>
      <w:r w:rsidRPr="00B82CEF">
        <w:t>": 369.7,</w:t>
      </w:r>
    </w:p>
    <w:p w14:paraId="1EF15A73" w14:textId="77777777" w:rsidR="00B82CEF" w:rsidRPr="00B82CEF" w:rsidRDefault="00B82CEF" w:rsidP="00B82CEF">
      <w:pPr>
        <w:spacing w:after="160" w:line="278" w:lineRule="auto"/>
      </w:pPr>
      <w:r w:rsidRPr="00B82CEF">
        <w:t xml:space="preserve">        "</w:t>
      </w:r>
      <w:proofErr w:type="spellStart"/>
      <w:r w:rsidRPr="00B82CEF">
        <w:t>propertyCrimeRate</w:t>
      </w:r>
      <w:proofErr w:type="spellEnd"/>
      <w:r w:rsidRPr="00B82CEF">
        <w:t>": 2298.8</w:t>
      </w:r>
    </w:p>
    <w:p w14:paraId="2C27B08A" w14:textId="77777777" w:rsidR="00B82CEF" w:rsidRPr="00B82CEF" w:rsidRDefault="00B82CEF" w:rsidP="00B82CEF">
      <w:pPr>
        <w:spacing w:after="160" w:line="278" w:lineRule="auto"/>
      </w:pPr>
      <w:r w:rsidRPr="00B82CEF">
        <w:t xml:space="preserve">      },</w:t>
      </w:r>
    </w:p>
    <w:p w14:paraId="09AC71E8" w14:textId="77777777" w:rsidR="00B82CEF" w:rsidRPr="00B82CEF" w:rsidRDefault="00B82CEF" w:rsidP="00B82CEF">
      <w:pPr>
        <w:spacing w:after="160" w:line="278" w:lineRule="auto"/>
      </w:pPr>
      <w:r w:rsidRPr="00B82CEF">
        <w:t xml:space="preserve">      "</w:t>
      </w:r>
      <w:proofErr w:type="spellStart"/>
      <w:r w:rsidRPr="00B82CEF">
        <w:t>costOfLiving</w:t>
      </w:r>
      <w:proofErr w:type="spellEnd"/>
      <w:r w:rsidRPr="00B82CEF">
        <w:t>": {</w:t>
      </w:r>
    </w:p>
    <w:p w14:paraId="379A879B" w14:textId="77777777" w:rsidR="00B82CEF" w:rsidRPr="00B82CEF" w:rsidRDefault="00B82CEF" w:rsidP="00B82CEF">
      <w:pPr>
        <w:spacing w:after="160" w:line="278" w:lineRule="auto"/>
      </w:pPr>
      <w:r w:rsidRPr="00B82CEF">
        <w:t xml:space="preserve">        "</w:t>
      </w:r>
      <w:proofErr w:type="spellStart"/>
      <w:r w:rsidRPr="00B82CEF">
        <w:t>costOfLivingIndex</w:t>
      </w:r>
      <w:proofErr w:type="spellEnd"/>
      <w:r w:rsidRPr="00B82CEF">
        <w:t>": 77.1,</w:t>
      </w:r>
    </w:p>
    <w:p w14:paraId="3E51133C" w14:textId="77777777" w:rsidR="00B82CEF" w:rsidRPr="00B82CEF" w:rsidRDefault="00B82CEF" w:rsidP="00B82CEF">
      <w:pPr>
        <w:spacing w:after="160" w:line="278" w:lineRule="auto"/>
      </w:pPr>
      <w:r w:rsidRPr="00B82CEF">
        <w:t xml:space="preserve">        "</w:t>
      </w:r>
      <w:proofErr w:type="spellStart"/>
      <w:r w:rsidRPr="00B82CEF">
        <w:t>rentIndex</w:t>
      </w:r>
      <w:proofErr w:type="spellEnd"/>
      <w:r w:rsidRPr="00B82CEF">
        <w:t>": 92.6,</w:t>
      </w:r>
    </w:p>
    <w:p w14:paraId="475BBB0A" w14:textId="77777777" w:rsidR="00B82CEF" w:rsidRPr="00B82CEF" w:rsidRDefault="00B82CEF" w:rsidP="00B82CEF">
      <w:pPr>
        <w:spacing w:after="160" w:line="278" w:lineRule="auto"/>
      </w:pPr>
      <w:r w:rsidRPr="00B82CEF">
        <w:t xml:space="preserve">        "</w:t>
      </w:r>
      <w:proofErr w:type="spellStart"/>
      <w:r w:rsidRPr="00B82CEF">
        <w:t>groceriesIndex</w:t>
      </w:r>
      <w:proofErr w:type="spellEnd"/>
      <w:r w:rsidRPr="00B82CEF">
        <w:t>": 70.4</w:t>
      </w:r>
    </w:p>
    <w:p w14:paraId="25234B19" w14:textId="77777777" w:rsidR="00B82CEF" w:rsidRPr="00B82CEF" w:rsidRDefault="00B82CEF" w:rsidP="00B82CEF">
      <w:pPr>
        <w:spacing w:after="160" w:line="278" w:lineRule="auto"/>
      </w:pPr>
      <w:r w:rsidRPr="00B82CEF">
        <w:t xml:space="preserve">      },</w:t>
      </w:r>
    </w:p>
    <w:p w14:paraId="5604B71A" w14:textId="77777777" w:rsidR="00B82CEF" w:rsidRPr="00B82CEF" w:rsidRDefault="00B82CEF" w:rsidP="00B82CEF">
      <w:pPr>
        <w:spacing w:after="160" w:line="278" w:lineRule="auto"/>
      </w:pPr>
      <w:r w:rsidRPr="00B82CEF">
        <w:t xml:space="preserve">      "weather": {</w:t>
      </w:r>
    </w:p>
    <w:p w14:paraId="0DF1430E" w14:textId="77777777" w:rsidR="00B82CEF" w:rsidRPr="00B82CEF" w:rsidRDefault="00B82CEF" w:rsidP="00B82CEF">
      <w:pPr>
        <w:spacing w:after="160" w:line="278" w:lineRule="auto"/>
      </w:pPr>
      <w:r w:rsidRPr="00B82CEF">
        <w:t xml:space="preserve">        "</w:t>
      </w:r>
      <w:proofErr w:type="spellStart"/>
      <w:r w:rsidRPr="00B82CEF">
        <w:t>avgHighTemp</w:t>
      </w:r>
      <w:proofErr w:type="spellEnd"/>
      <w:r w:rsidRPr="00B82CEF">
        <w:t>": 76.0,</w:t>
      </w:r>
    </w:p>
    <w:p w14:paraId="7BA6250F" w14:textId="77777777" w:rsidR="00B82CEF" w:rsidRPr="00B82CEF" w:rsidRDefault="00B82CEF" w:rsidP="00B82CEF">
      <w:pPr>
        <w:spacing w:after="160" w:line="278" w:lineRule="auto"/>
      </w:pPr>
      <w:r w:rsidRPr="00B82CEF">
        <w:t xml:space="preserve">        "</w:t>
      </w:r>
      <w:proofErr w:type="spellStart"/>
      <w:r w:rsidRPr="00B82CEF">
        <w:t>avgLowTemp</w:t>
      </w:r>
      <w:proofErr w:type="spellEnd"/>
      <w:r w:rsidRPr="00B82CEF">
        <w:t>": 55.0,</w:t>
      </w:r>
    </w:p>
    <w:p w14:paraId="2FE89A66" w14:textId="77777777" w:rsidR="00B82CEF" w:rsidRPr="00B82CEF" w:rsidRDefault="00B82CEF" w:rsidP="00B82CEF">
      <w:pPr>
        <w:spacing w:after="160" w:line="278" w:lineRule="auto"/>
      </w:pPr>
      <w:r w:rsidRPr="00B82CEF">
        <w:t xml:space="preserve">        "</w:t>
      </w:r>
      <w:proofErr w:type="spellStart"/>
      <w:r w:rsidRPr="00B82CEF">
        <w:t>annualPrecipitation</w:t>
      </w:r>
      <w:proofErr w:type="spellEnd"/>
      <w:r w:rsidRPr="00B82CEF">
        <w:t>": 11.0</w:t>
      </w:r>
    </w:p>
    <w:p w14:paraId="09780EE7" w14:textId="77777777" w:rsidR="00B82CEF" w:rsidRPr="00B82CEF" w:rsidRDefault="00B82CEF" w:rsidP="00B82CEF">
      <w:pPr>
        <w:spacing w:after="160" w:line="278" w:lineRule="auto"/>
      </w:pPr>
      <w:r w:rsidRPr="00B82CEF">
        <w:t xml:space="preserve">      },</w:t>
      </w:r>
    </w:p>
    <w:p w14:paraId="5DE07135" w14:textId="77777777" w:rsidR="00B82CEF" w:rsidRPr="00B82CEF" w:rsidRDefault="00B82CEF" w:rsidP="00B82CEF">
      <w:pPr>
        <w:spacing w:after="160" w:line="278" w:lineRule="auto"/>
      </w:pPr>
      <w:r w:rsidRPr="00B82CEF">
        <w:t xml:space="preserve">      "transit": {</w:t>
      </w:r>
    </w:p>
    <w:p w14:paraId="0663EE6D" w14:textId="77777777" w:rsidR="00B82CEF" w:rsidRPr="00B82CEF" w:rsidRDefault="00B82CEF" w:rsidP="00B82CEF">
      <w:pPr>
        <w:spacing w:after="160" w:line="278" w:lineRule="auto"/>
      </w:pPr>
      <w:r w:rsidRPr="00B82CEF">
        <w:lastRenderedPageBreak/>
        <w:t xml:space="preserve">        "</w:t>
      </w:r>
      <w:proofErr w:type="spellStart"/>
      <w:r w:rsidRPr="00B82CEF">
        <w:t>transitOptionsCount</w:t>
      </w:r>
      <w:proofErr w:type="spellEnd"/>
      <w:r w:rsidRPr="00B82CEF">
        <w:t>": 3,</w:t>
      </w:r>
    </w:p>
    <w:p w14:paraId="42BE7BDA" w14:textId="77777777" w:rsidR="00B82CEF" w:rsidRPr="00B82CEF" w:rsidRDefault="00B82CEF" w:rsidP="00B82CEF">
      <w:pPr>
        <w:spacing w:after="160" w:line="278" w:lineRule="auto"/>
      </w:pPr>
      <w:r w:rsidRPr="00B82CEF">
        <w:t xml:space="preserve">        "</w:t>
      </w:r>
      <w:proofErr w:type="spellStart"/>
      <w:r w:rsidRPr="00B82CEF">
        <w:t>majorModes</w:t>
      </w:r>
      <w:proofErr w:type="spellEnd"/>
      <w:r w:rsidRPr="00B82CEF">
        <w:t>": ["Bus", "Trolley", "Coaster Train"]</w:t>
      </w:r>
    </w:p>
    <w:p w14:paraId="20A23323" w14:textId="77777777" w:rsidR="00B82CEF" w:rsidRPr="00B82CEF" w:rsidRDefault="00B82CEF" w:rsidP="00B82CEF">
      <w:pPr>
        <w:spacing w:after="160" w:line="278" w:lineRule="auto"/>
      </w:pPr>
      <w:r w:rsidRPr="00B82CEF">
        <w:t xml:space="preserve">      }</w:t>
      </w:r>
    </w:p>
    <w:p w14:paraId="0990907F" w14:textId="77777777" w:rsidR="00B82CEF" w:rsidRPr="00B82CEF" w:rsidRDefault="00B82CEF" w:rsidP="00B82CEF">
      <w:pPr>
        <w:spacing w:after="160" w:line="278" w:lineRule="auto"/>
      </w:pPr>
      <w:r w:rsidRPr="00B82CEF">
        <w:t xml:space="preserve">    }</w:t>
      </w:r>
    </w:p>
    <w:p w14:paraId="0A041642" w14:textId="77777777" w:rsidR="00B82CEF" w:rsidRPr="00B82CEF" w:rsidRDefault="00B82CEF" w:rsidP="00B82CEF">
      <w:pPr>
        <w:spacing w:after="160" w:line="278" w:lineRule="auto"/>
      </w:pPr>
      <w:r w:rsidRPr="00B82CEF">
        <w:t xml:space="preserve">  }</w:t>
      </w:r>
    </w:p>
    <w:p w14:paraId="59D68557" w14:textId="77777777" w:rsidR="00B82CEF" w:rsidRPr="00B82CEF" w:rsidRDefault="00B82CEF" w:rsidP="00B82CEF">
      <w:pPr>
        <w:spacing w:after="160" w:line="278" w:lineRule="auto"/>
      </w:pPr>
      <w:r w:rsidRPr="00B82CEF">
        <w:t>}</w:t>
      </w:r>
    </w:p>
    <w:p w14:paraId="15C6509F" w14:textId="77777777" w:rsidR="00B82CEF" w:rsidRPr="00B82CEF" w:rsidRDefault="00B82CEF" w:rsidP="00B82CEF">
      <w:pPr>
        <w:spacing w:after="160" w:line="278" w:lineRule="auto"/>
      </w:pPr>
      <w:r w:rsidRPr="00B82CEF">
        <w:rPr>
          <w:i/>
          <w:iCs/>
        </w:rPr>
        <w:t>(Numbers are illustrative only.)</w:t>
      </w:r>
      <w:r w:rsidRPr="00B82CEF">
        <w:t xml:space="preserve"> With this data, our front-end or AI can produce a rich comparison for the user. For instance, the app might display: </w:t>
      </w:r>
      <w:r w:rsidRPr="00B82CEF">
        <w:rPr>
          <w:i/>
          <w:iCs/>
        </w:rPr>
        <w:t>“Median home price in Laredo is $155k, much lower than San Diego’s $780k. Average rent follows a similar trend ($900 vs $2500). Laredo has fewer schools (45 vs 310 in San Diego) and slightly lower school ratings on average. Violent crime rates are similar (~380 per 100k), but property crime is significantly higher in San Diego (2298 per 100k vs 290 in Laredo, noting San Diego is a large city). Cost of living indices suggest Laredo is far cheaper in both general expenses and rent. Laredo’s climate is much hotter and drier (average highs 97°F) compared to San Diego’s mild weather. Public transit is limited in Laredo (just a bus system) whereas San Diego offers multiple modes (bus, trolley, commuter rail).”</w:t>
      </w:r>
    </w:p>
    <w:p w14:paraId="740F9A75" w14:textId="77777777" w:rsidR="00B82CEF" w:rsidRPr="00B82CEF" w:rsidRDefault="00B82CEF" w:rsidP="00B82CEF">
      <w:pPr>
        <w:spacing w:after="160" w:line="278" w:lineRule="auto"/>
      </w:pPr>
      <w:r w:rsidRPr="00B82CEF">
        <w:t xml:space="preserve">This example demonstrates how </w:t>
      </w:r>
      <w:proofErr w:type="spellStart"/>
      <w:r w:rsidRPr="00B82CEF">
        <w:rPr>
          <w:b/>
          <w:bCs/>
        </w:rPr>
        <w:t>GraphQL</w:t>
      </w:r>
      <w:proofErr w:type="spellEnd"/>
      <w:r w:rsidRPr="00B82CEF">
        <w:rPr>
          <w:b/>
          <w:bCs/>
        </w:rPr>
        <w:t xml:space="preserve"> enables us to serve the exact data needed for such an analysis in one request</w:t>
      </w:r>
      <w:r w:rsidRPr="00B82CEF">
        <w:t>, and how the platform can then translate data into actionable insights. The query variables city1, state1, city2, state2 could easily be provided by the UI when a user selects two communities to compare.</w:t>
      </w:r>
    </w:p>
    <w:p w14:paraId="15A56B46" w14:textId="77777777" w:rsidR="00B82CEF" w:rsidRPr="00B82CEF" w:rsidRDefault="00B82CEF" w:rsidP="00B82CEF">
      <w:pPr>
        <w:spacing w:after="160" w:line="278" w:lineRule="auto"/>
      </w:pPr>
      <w:r w:rsidRPr="00B82CEF">
        <w:t xml:space="preserve">Importantly, even if some parts of the data are not available, </w:t>
      </w:r>
      <w:proofErr w:type="spellStart"/>
      <w:r w:rsidRPr="00B82CEF">
        <w:t>GraphQL</w:t>
      </w:r>
      <w:proofErr w:type="spellEnd"/>
      <w:r w:rsidRPr="00B82CEF">
        <w:t xml:space="preserve"> would return null for those fields, and our front-end/AI can handle that gracefully (e.g., if transit data isn’t applicable, it might say “No significant public transit available” based on a null or 0 count). This robust structure ensures the comparison feature (and any aggregate queries) are both powerful and user-friendly.</w:t>
      </w:r>
    </w:p>
    <w:p w14:paraId="06111E25" w14:textId="77777777" w:rsidR="00B82CEF" w:rsidRPr="00B82CEF" w:rsidRDefault="00B82CEF" w:rsidP="00B82CEF">
      <w:pPr>
        <w:spacing w:after="160" w:line="278" w:lineRule="auto"/>
        <w:rPr>
          <w:b/>
          <w:bCs/>
        </w:rPr>
      </w:pPr>
      <w:r w:rsidRPr="00B82CEF">
        <w:rPr>
          <w:b/>
          <w:bCs/>
        </w:rPr>
        <w:t>Integration &amp; Data Orchestration in AWS</w:t>
      </w:r>
    </w:p>
    <w:p w14:paraId="59BE3061" w14:textId="77777777" w:rsidR="00B82CEF" w:rsidRPr="00B82CEF" w:rsidRDefault="00B82CEF" w:rsidP="00B82CEF">
      <w:pPr>
        <w:spacing w:after="160" w:line="278" w:lineRule="auto"/>
      </w:pPr>
      <w:r w:rsidRPr="00B82CEF">
        <w:t xml:space="preserve">This section describes how all the pieces of the solution work together in AWS, ensuring that data flows smoothly between the front-end, </w:t>
      </w:r>
      <w:proofErr w:type="spellStart"/>
      <w:r w:rsidRPr="00B82CEF">
        <w:t>GraphQL</w:t>
      </w:r>
      <w:proofErr w:type="spellEnd"/>
      <w:r w:rsidRPr="00B82CEF">
        <w:t xml:space="preserve"> API, internal services, and external APIs. It also covers how we use AWS infrastructure for content delivery, security enforcement, and performance optimization.</w:t>
      </w:r>
    </w:p>
    <w:p w14:paraId="7052E941" w14:textId="77777777" w:rsidR="00B82CEF" w:rsidRPr="00B82CEF" w:rsidRDefault="00B82CEF" w:rsidP="00B82CEF">
      <w:pPr>
        <w:spacing w:after="160" w:line="278" w:lineRule="auto"/>
        <w:rPr>
          <w:b/>
          <w:bCs/>
        </w:rPr>
      </w:pPr>
      <w:r w:rsidRPr="00B82CEF">
        <w:rPr>
          <w:b/>
          <w:bCs/>
        </w:rPr>
        <w:t>Orchestration via AWS AppSync and Lambda</w:t>
      </w:r>
    </w:p>
    <w:p w14:paraId="37CB51A8" w14:textId="77777777" w:rsidR="00B82CEF" w:rsidRPr="00B82CEF" w:rsidRDefault="00B82CEF" w:rsidP="00B82CEF">
      <w:pPr>
        <w:spacing w:after="160" w:line="278" w:lineRule="auto"/>
      </w:pPr>
      <w:r w:rsidRPr="00B82CEF">
        <w:t xml:space="preserve">AWS AppSync is the central orchestrator of data in our system. When the React front-end needs data (whether via a direct query or triggered by a Bedrock NL query), it sends a </w:t>
      </w:r>
      <w:proofErr w:type="spellStart"/>
      <w:r w:rsidRPr="00B82CEF">
        <w:t>GraphQL</w:t>
      </w:r>
      <w:proofErr w:type="spellEnd"/>
      <w:r w:rsidRPr="00B82CEF">
        <w:t xml:space="preserve"> request to AppSync. AppSync then </w:t>
      </w:r>
      <w:r w:rsidRPr="00B82CEF">
        <w:rPr>
          <w:b/>
          <w:bCs/>
        </w:rPr>
        <w:t>resolves the request by executing the appropriate resolvers for each field</w:t>
      </w:r>
      <w:r w:rsidRPr="00B82CEF">
        <w:t>, which in turn interact with our data sources. The flow is:</w:t>
      </w:r>
    </w:p>
    <w:p w14:paraId="0E087B5E" w14:textId="77777777" w:rsidR="00B82CEF" w:rsidRPr="00B82CEF" w:rsidRDefault="00B82CEF" w:rsidP="00B82CEF">
      <w:pPr>
        <w:numPr>
          <w:ilvl w:val="0"/>
          <w:numId w:val="10"/>
        </w:numPr>
        <w:spacing w:after="160" w:line="278" w:lineRule="auto"/>
      </w:pPr>
      <w:r w:rsidRPr="00B82CEF">
        <w:rPr>
          <w:b/>
          <w:bCs/>
        </w:rPr>
        <w:t>Client Query:</w:t>
      </w:r>
      <w:r w:rsidRPr="00B82CEF">
        <w:t xml:space="preserve"> The user’s browser (front-end) issues a </w:t>
      </w:r>
      <w:proofErr w:type="spellStart"/>
      <w:r w:rsidRPr="00B82CEF">
        <w:t>GraphQL</w:t>
      </w:r>
      <w:proofErr w:type="spellEnd"/>
      <w:r w:rsidRPr="00B82CEF">
        <w:t xml:space="preserve"> query (like the </w:t>
      </w:r>
      <w:proofErr w:type="spellStart"/>
      <w:r w:rsidRPr="00B82CEF">
        <w:t>CompareCommunities</w:t>
      </w:r>
      <w:proofErr w:type="spellEnd"/>
      <w:r w:rsidRPr="00B82CEF">
        <w:t xml:space="preserve"> example above or any query, e.g., </w:t>
      </w:r>
      <w:proofErr w:type="spellStart"/>
      <w:r w:rsidRPr="00B82CEF">
        <w:lastRenderedPageBreak/>
        <w:t>getCommunityData</w:t>
      </w:r>
      <w:proofErr w:type="spellEnd"/>
      <w:r w:rsidRPr="00B82CEF">
        <w:t>(</w:t>
      </w:r>
      <w:proofErr w:type="spellStart"/>
      <w:r w:rsidRPr="00B82CEF">
        <w:t>city:"Laredo</w:t>
      </w:r>
      <w:proofErr w:type="gramStart"/>
      <w:r w:rsidRPr="00B82CEF">
        <w:t>",state</w:t>
      </w:r>
      <w:proofErr w:type="gramEnd"/>
      <w:r w:rsidRPr="00B82CEF">
        <w:t>:"TX</w:t>
      </w:r>
      <w:proofErr w:type="spellEnd"/>
      <w:r w:rsidRPr="00B82CEF">
        <w:t>")). This goes to the AppSync endpoint (secured with the user’s Cognito token).</w:t>
      </w:r>
    </w:p>
    <w:p w14:paraId="767176BF" w14:textId="77777777" w:rsidR="00B82CEF" w:rsidRPr="00B82CEF" w:rsidRDefault="00B82CEF" w:rsidP="00B82CEF">
      <w:pPr>
        <w:numPr>
          <w:ilvl w:val="0"/>
          <w:numId w:val="10"/>
        </w:numPr>
        <w:spacing w:after="160" w:line="278" w:lineRule="auto"/>
      </w:pPr>
      <w:r w:rsidRPr="00B82CEF">
        <w:rPr>
          <w:b/>
          <w:bCs/>
        </w:rPr>
        <w:t>AppSync Resolvers:</w:t>
      </w:r>
      <w:r w:rsidRPr="00B82CEF">
        <w:t xml:space="preserve"> AppSync parses the query and breaks it into resolver operations. For fields that AppSync can get directly from a database, it will do so; for others that require external calls or complex logic, it invokes Lambda resolvers. For example:</w:t>
      </w:r>
    </w:p>
    <w:p w14:paraId="79E58707" w14:textId="77777777" w:rsidR="00B82CEF" w:rsidRPr="00B82CEF" w:rsidRDefault="00B82CEF" w:rsidP="00B82CEF">
      <w:pPr>
        <w:numPr>
          <w:ilvl w:val="1"/>
          <w:numId w:val="10"/>
        </w:numPr>
        <w:spacing w:after="160" w:line="278" w:lineRule="auto"/>
      </w:pPr>
      <w:r w:rsidRPr="00B82CEF">
        <w:t>population might be directly resolved by an Aurora RDS data source (if we stored populations in a table keyed by city).</w:t>
      </w:r>
    </w:p>
    <w:p w14:paraId="757A0B4E" w14:textId="77777777" w:rsidR="00B82CEF" w:rsidRPr="00B82CEF" w:rsidRDefault="00B82CEF" w:rsidP="00B82CEF">
      <w:pPr>
        <w:numPr>
          <w:ilvl w:val="1"/>
          <w:numId w:val="10"/>
        </w:numPr>
        <w:spacing w:after="160" w:line="278" w:lineRule="auto"/>
      </w:pPr>
      <w:proofErr w:type="spellStart"/>
      <w:r w:rsidRPr="00B82CEF">
        <w:t>medianHomePrice</w:t>
      </w:r>
      <w:proofErr w:type="spellEnd"/>
      <w:r w:rsidRPr="00B82CEF">
        <w:t xml:space="preserve"> might be resolved by a Lambda function that checks DynamoDB cache; if a recent value exists, return it; if not, call Zillow API then store and return.</w:t>
      </w:r>
    </w:p>
    <w:p w14:paraId="6610A199" w14:textId="77777777" w:rsidR="00B82CEF" w:rsidRPr="00B82CEF" w:rsidRDefault="00B82CEF" w:rsidP="00B82CEF">
      <w:pPr>
        <w:numPr>
          <w:ilvl w:val="1"/>
          <w:numId w:val="10"/>
        </w:numPr>
        <w:spacing w:after="160" w:line="278" w:lineRule="auto"/>
      </w:pPr>
      <w:proofErr w:type="spellStart"/>
      <w:r w:rsidRPr="00B82CEF">
        <w:t>schoolsSummary</w:t>
      </w:r>
      <w:proofErr w:type="spellEnd"/>
      <w:r w:rsidRPr="00B82CEF">
        <w:t xml:space="preserve"> might be resolved by a Lambda that queries our </w:t>
      </w:r>
      <w:proofErr w:type="gramStart"/>
      <w:r w:rsidRPr="00B82CEF">
        <w:t>Schools</w:t>
      </w:r>
      <w:proofErr w:type="gramEnd"/>
      <w:r w:rsidRPr="00B82CEF">
        <w:t xml:space="preserve"> cache table in DynamoDB for that city’s average rating and top schools (populated from GreatSchools).</w:t>
      </w:r>
    </w:p>
    <w:p w14:paraId="27146AF0" w14:textId="77777777" w:rsidR="00B82CEF" w:rsidRPr="00B82CEF" w:rsidRDefault="00B82CEF" w:rsidP="00B82CEF">
      <w:pPr>
        <w:numPr>
          <w:ilvl w:val="1"/>
          <w:numId w:val="10"/>
        </w:numPr>
        <w:spacing w:after="160" w:line="278" w:lineRule="auto"/>
      </w:pPr>
      <w:proofErr w:type="spellStart"/>
      <w:r w:rsidRPr="00B82CEF">
        <w:t>crimeRates</w:t>
      </w:r>
      <w:proofErr w:type="spellEnd"/>
      <w:r w:rsidRPr="00B82CEF">
        <w:t xml:space="preserve"> could be directly a DynamoDB resolver (AppSync can natively read from DynamoDB) if we set it up, since crime data is simple. Alternatively, a Lambda might format it.</w:t>
      </w:r>
    </w:p>
    <w:p w14:paraId="5557326F" w14:textId="77777777" w:rsidR="00B82CEF" w:rsidRPr="00B82CEF" w:rsidRDefault="00B82CEF" w:rsidP="00B82CEF">
      <w:pPr>
        <w:numPr>
          <w:ilvl w:val="1"/>
          <w:numId w:val="10"/>
        </w:numPr>
        <w:spacing w:after="160" w:line="278" w:lineRule="auto"/>
      </w:pPr>
      <w:r w:rsidRPr="00B82CEF">
        <w:t>etc.</w:t>
      </w:r>
    </w:p>
    <w:p w14:paraId="0D369D7A" w14:textId="77777777" w:rsidR="00B82CEF" w:rsidRPr="00B82CEF" w:rsidRDefault="00B82CEF" w:rsidP="00B82CEF">
      <w:pPr>
        <w:spacing w:after="160" w:line="278" w:lineRule="auto"/>
      </w:pPr>
      <w:r w:rsidRPr="00B82CEF">
        <w:t xml:space="preserve">AppSync supports batch resolvers and pipeline resolvers too, which we might use to combine results if needed (for instance, to calculate something derived from multiple sources). In general, each field’s data source is configured in AppSync. This achieves </w:t>
      </w:r>
      <w:r w:rsidRPr="00B82CEF">
        <w:rPr>
          <w:b/>
          <w:bCs/>
        </w:rPr>
        <w:t>service orchestration</w:t>
      </w:r>
      <w:r w:rsidRPr="00B82CEF">
        <w:t xml:space="preserve"> – AppSync is calling Aurora, DynamoDB, and Lambdas (which in turn call external APIs) behind the scenes to fulfill the query (</w:t>
      </w:r>
      <w:hyperlink r:id="rId19" w:anchor=":~:text=GraphQL%2C%20an%20API%20protocol%2C%20empowers,for" w:history="1">
        <w:r w:rsidRPr="00B82CEF">
          <w:rPr>
            <w:rStyle w:val="Hyperlink"/>
          </w:rPr>
          <w:t xml:space="preserve">Query Heterogeneous Data Sources through AWS AppSync </w:t>
        </w:r>
        <w:proofErr w:type="spellStart"/>
        <w:r w:rsidRPr="00B82CEF">
          <w:rPr>
            <w:rStyle w:val="Hyperlink"/>
          </w:rPr>
          <w:t>GraphQL</w:t>
        </w:r>
        <w:proofErr w:type="spellEnd"/>
        <w:r w:rsidRPr="00B82CEF">
          <w:rPr>
            <w:rStyle w:val="Hyperlink"/>
          </w:rPr>
          <w:t xml:space="preserve"> APIs | Front-End Web &amp; Mobile</w:t>
        </w:r>
      </w:hyperlink>
      <w:r w:rsidRPr="00B82CEF">
        <w:t>).</w:t>
      </w:r>
    </w:p>
    <w:p w14:paraId="0343F9EF" w14:textId="77777777" w:rsidR="00B82CEF" w:rsidRPr="00B82CEF" w:rsidRDefault="00B82CEF" w:rsidP="00B82CEF">
      <w:pPr>
        <w:numPr>
          <w:ilvl w:val="0"/>
          <w:numId w:val="10"/>
        </w:numPr>
        <w:spacing w:after="160" w:line="278" w:lineRule="auto"/>
      </w:pPr>
      <w:r w:rsidRPr="00B82CEF">
        <w:rPr>
          <w:b/>
          <w:bCs/>
        </w:rPr>
        <w:t>Data Aggregation:</w:t>
      </w:r>
      <w:r w:rsidRPr="00B82CEF">
        <w:t xml:space="preserve"> AppSync gathers all the pieces returned by resolvers and assembles the final JSON response to the client. From the client’s perspective, this is all one request/response. The heavy lifting of making multiple calls (to Zillow, GreatSchools, etc.) is hidden and optimized.</w:t>
      </w:r>
    </w:p>
    <w:p w14:paraId="61D80A88" w14:textId="77777777" w:rsidR="00B82CEF" w:rsidRPr="00B82CEF" w:rsidRDefault="00B82CEF" w:rsidP="00B82CEF">
      <w:pPr>
        <w:numPr>
          <w:ilvl w:val="0"/>
          <w:numId w:val="10"/>
        </w:numPr>
        <w:spacing w:after="160" w:line="278" w:lineRule="auto"/>
      </w:pPr>
      <w:r w:rsidRPr="00B82CEF">
        <w:rPr>
          <w:b/>
          <w:bCs/>
        </w:rPr>
        <w:t>Lambda Workflow:</w:t>
      </w:r>
      <w:r w:rsidRPr="00B82CEF">
        <w:t xml:space="preserve"> Our Lambda functions themselves may have sub-workflows: for example, a Lambda for </w:t>
      </w:r>
      <w:proofErr w:type="spellStart"/>
      <w:r w:rsidRPr="00B82CEF">
        <w:t>getCommunityData</w:t>
      </w:r>
      <w:proofErr w:type="spellEnd"/>
      <w:r w:rsidRPr="00B82CEF">
        <w:t xml:space="preserve"> might in turn call two other internal functions or external services. We might break logic into smaller Lambdas (microservices style) or have one Lambda handle several related external calls in parallel using async IO within the code. We’ll choose the approach that is most efficient and maintainable. AWS Lambda can also call other AWS services easily using SDKs – e.g., one Lambda could query DynamoDB (for cached data) and an external API in one function call. If multiple external calls need to happen, we can perform them concurrently within the Lambda (using async programming) to reduce overall latency.</w:t>
      </w:r>
    </w:p>
    <w:p w14:paraId="3818F2E7" w14:textId="77777777" w:rsidR="00B82CEF" w:rsidRPr="00B82CEF" w:rsidRDefault="00B82CEF" w:rsidP="00B82CEF">
      <w:pPr>
        <w:numPr>
          <w:ilvl w:val="0"/>
          <w:numId w:val="10"/>
        </w:numPr>
        <w:spacing w:after="160" w:line="278" w:lineRule="auto"/>
      </w:pPr>
      <w:r w:rsidRPr="00B82CEF">
        <w:rPr>
          <w:b/>
          <w:bCs/>
        </w:rPr>
        <w:t>Asynchronous Updates:</w:t>
      </w:r>
      <w:r w:rsidRPr="00B82CEF">
        <w:t xml:space="preserve"> In addition to on-demand calls, we will have background processes to update caches. For instance, we could use an AWS </w:t>
      </w:r>
      <w:proofErr w:type="spellStart"/>
      <w:r w:rsidRPr="00B82CEF">
        <w:rPr>
          <w:b/>
          <w:bCs/>
        </w:rPr>
        <w:t>EventBridge</w:t>
      </w:r>
      <w:proofErr w:type="spellEnd"/>
      <w:r w:rsidRPr="00B82CEF">
        <w:rPr>
          <w:b/>
          <w:bCs/>
        </w:rPr>
        <w:t xml:space="preserve"> (CloudWatch Schedule)</w:t>
      </w:r>
      <w:r w:rsidRPr="00B82CEF">
        <w:t xml:space="preserve"> rule to trigger a nightly Lambda that refreshes certain data for popular locations (like maybe for each CBP duty station, update the housing and weather info daily so it’s pre-warmed). Or a monthly job to refresh all </w:t>
      </w:r>
      <w:proofErr w:type="gramStart"/>
      <w:r w:rsidRPr="00B82CEF">
        <w:t>cost of living</w:t>
      </w:r>
      <w:proofErr w:type="gramEnd"/>
      <w:r w:rsidRPr="00B82CEF">
        <w:t xml:space="preserve"> data from </w:t>
      </w:r>
      <w:proofErr w:type="spellStart"/>
      <w:r w:rsidRPr="00B82CEF">
        <w:t>Numbeo</w:t>
      </w:r>
      <w:proofErr w:type="spellEnd"/>
      <w:r w:rsidRPr="00B82CEF">
        <w:t xml:space="preserve">. These orchestrated jobs ensure the data stays fresh </w:t>
      </w:r>
      <w:r w:rsidRPr="00B82CEF">
        <w:lastRenderedPageBreak/>
        <w:t>without user intervention. AppSync will always return the most up-to-date data we have, and if it’s stale beyond TTL, the resolvers know to fetch new data.</w:t>
      </w:r>
    </w:p>
    <w:p w14:paraId="302B5D30" w14:textId="77777777" w:rsidR="00B82CEF" w:rsidRPr="00B82CEF" w:rsidRDefault="00B82CEF" w:rsidP="00B82CEF">
      <w:pPr>
        <w:numPr>
          <w:ilvl w:val="0"/>
          <w:numId w:val="10"/>
        </w:numPr>
        <w:spacing w:after="160" w:line="278" w:lineRule="auto"/>
      </w:pPr>
      <w:r w:rsidRPr="00B82CEF">
        <w:rPr>
          <w:b/>
          <w:bCs/>
        </w:rPr>
        <w:t>Error Handling and Orchestration:</w:t>
      </w:r>
      <w:r w:rsidRPr="00B82CEF">
        <w:t xml:space="preserve"> If one data source fails (suppose the GreatSchools API is down momentarily), AppSync/Lambda will catch that error. We design resolvers so that a failure in a non-critical field doesn’t fail the whole query. For example, the Lambda for </w:t>
      </w:r>
      <w:proofErr w:type="spellStart"/>
      <w:r w:rsidRPr="00B82CEF">
        <w:t>schoolsSummary</w:t>
      </w:r>
      <w:proofErr w:type="spellEnd"/>
      <w:r w:rsidRPr="00B82CEF">
        <w:t xml:space="preserve"> could return null with an error message if it can’t get data, while other fields still return. This way, AppSync returns a partial data response along with an error in the </w:t>
      </w:r>
      <w:proofErr w:type="spellStart"/>
      <w:r w:rsidRPr="00B82CEF">
        <w:t>GraphQL</w:t>
      </w:r>
      <w:proofErr w:type="spellEnd"/>
      <w:r w:rsidRPr="00B82CEF">
        <w:t xml:space="preserve"> errors array for that field. The front-end can detect this and perhaps display “School data not available right now” on that </w:t>
      </w:r>
      <w:proofErr w:type="gramStart"/>
      <w:r w:rsidRPr="00B82CEF">
        <w:t>section, but</w:t>
      </w:r>
      <w:proofErr w:type="gramEnd"/>
      <w:r w:rsidRPr="00B82CEF">
        <w:t xml:space="preserve"> still show everything else. This resilient orchestration ensures the platform is robust – one integration outage won’t bring down the entire user experience.</w:t>
      </w:r>
    </w:p>
    <w:p w14:paraId="0AA2C90A" w14:textId="77777777" w:rsidR="00B82CEF" w:rsidRPr="00B82CEF" w:rsidRDefault="00B82CEF" w:rsidP="00B82CEF">
      <w:pPr>
        <w:spacing w:after="160" w:line="278" w:lineRule="auto"/>
      </w:pPr>
      <w:r w:rsidRPr="00B82CEF">
        <w:t xml:space="preserve">Overall, AppSync acts as the </w:t>
      </w:r>
      <w:r w:rsidRPr="00B82CEF">
        <w:rPr>
          <w:b/>
          <w:bCs/>
        </w:rPr>
        <w:t>conductor</w:t>
      </w:r>
      <w:r w:rsidRPr="00B82CEF">
        <w:t>, and Lambdas/other services are the musicians each playing their part. The result is a harmonious data service that gives the front-end exactly what it needs, efficiently and securely. This approach is far superior to a traditional layered API because it reduces chattiness and leverages AWS’s managed integration capabilities to the fullest.</w:t>
      </w:r>
    </w:p>
    <w:p w14:paraId="22074CDE" w14:textId="77777777" w:rsidR="00B82CEF" w:rsidRPr="00B82CEF" w:rsidRDefault="00B82CEF" w:rsidP="00B82CEF">
      <w:pPr>
        <w:spacing w:after="160" w:line="278" w:lineRule="auto"/>
        <w:rPr>
          <w:b/>
          <w:bCs/>
        </w:rPr>
      </w:pPr>
      <w:r w:rsidRPr="00B82CEF">
        <w:rPr>
          <w:b/>
          <w:bCs/>
        </w:rPr>
        <w:t>Amazon Bedrock &amp; AI Orchestration</w:t>
      </w:r>
    </w:p>
    <w:p w14:paraId="0D1C9806" w14:textId="77777777" w:rsidR="00B82CEF" w:rsidRPr="00B82CEF" w:rsidRDefault="00B82CEF" w:rsidP="00B82CEF">
      <w:pPr>
        <w:spacing w:after="160" w:line="278" w:lineRule="auto"/>
      </w:pPr>
      <w:r w:rsidRPr="00B82CEF">
        <w:t>When a user interacts via natural language (using the Bedrock integration), the orchestration has an extra step:</w:t>
      </w:r>
    </w:p>
    <w:p w14:paraId="1D00DA93" w14:textId="77777777" w:rsidR="00B82CEF" w:rsidRPr="00B82CEF" w:rsidRDefault="00B82CEF" w:rsidP="00B82CEF">
      <w:pPr>
        <w:numPr>
          <w:ilvl w:val="0"/>
          <w:numId w:val="11"/>
        </w:numPr>
        <w:spacing w:after="160" w:line="278" w:lineRule="auto"/>
      </w:pPr>
      <w:r w:rsidRPr="00B82CEF">
        <w:t xml:space="preserve">The front-end might call a </w:t>
      </w:r>
      <w:proofErr w:type="spellStart"/>
      <w:r w:rsidRPr="00B82CEF">
        <w:t>GraphQL</w:t>
      </w:r>
      <w:proofErr w:type="spellEnd"/>
      <w:r w:rsidRPr="00B82CEF">
        <w:t xml:space="preserve"> mutation like </w:t>
      </w:r>
      <w:proofErr w:type="spellStart"/>
      <w:proofErr w:type="gramStart"/>
      <w:r w:rsidRPr="00B82CEF">
        <w:t>askQuestion</w:t>
      </w:r>
      <w:proofErr w:type="spellEnd"/>
      <w:r w:rsidRPr="00B82CEF">
        <w:t>(</w:t>
      </w:r>
      <w:proofErr w:type="gramEnd"/>
      <w:r w:rsidRPr="00B82CEF">
        <w:t>question: "...") instead of a direct query. AppSync will send this to a Lambda (AI orchestrator Lambda).</w:t>
      </w:r>
    </w:p>
    <w:p w14:paraId="44CDFC50" w14:textId="77777777" w:rsidR="00B82CEF" w:rsidRPr="00B82CEF" w:rsidRDefault="00B82CEF" w:rsidP="00B82CEF">
      <w:pPr>
        <w:numPr>
          <w:ilvl w:val="0"/>
          <w:numId w:val="11"/>
        </w:numPr>
        <w:spacing w:after="160" w:line="278" w:lineRule="auto"/>
      </w:pPr>
      <w:r w:rsidRPr="00B82CEF">
        <w:t xml:space="preserve">The Lambda takes the question and uses Amazon Bedrock’s API to analyze it. For instance, it might determine which data points are needed. We could use a prompt engineering approach: have the LLM break down the question into a pseudo query. Or utilize Bedrock’s </w:t>
      </w:r>
      <w:r w:rsidRPr="00B82CEF">
        <w:rPr>
          <w:b/>
          <w:bCs/>
        </w:rPr>
        <w:t>Agents</w:t>
      </w:r>
      <w:r w:rsidRPr="00B82CEF">
        <w:t xml:space="preserve"> capability, which can be configured with “skills” such as the ability to query our </w:t>
      </w:r>
      <w:proofErr w:type="spellStart"/>
      <w:r w:rsidRPr="00B82CEF">
        <w:t>GraphQL</w:t>
      </w:r>
      <w:proofErr w:type="spellEnd"/>
      <w:r w:rsidRPr="00B82CEF">
        <w:t xml:space="preserve"> endpoint (</w:t>
      </w:r>
      <w:hyperlink r:id="rId20" w:anchor=":~:text=This%20Guidance%20demonstrates%20how%20to,data%20more%20efficiently%20and%20accurately" w:history="1">
        <w:r w:rsidRPr="00B82CEF">
          <w:rPr>
            <w:rStyle w:val="Hyperlink"/>
          </w:rPr>
          <w:t>Guidance for Retrieving Data Using Natural Language Queries on AWS</w:t>
        </w:r>
      </w:hyperlink>
      <w:r w:rsidRPr="00B82CEF">
        <w:t xml:space="preserve">). For example, a Bedrock Agent could have a tool that is basically an HTTP POST to our AppSync </w:t>
      </w:r>
      <w:proofErr w:type="spellStart"/>
      <w:r w:rsidRPr="00B82CEF">
        <w:t>GraphQL</w:t>
      </w:r>
      <w:proofErr w:type="spellEnd"/>
      <w:r w:rsidRPr="00B82CEF">
        <w:t xml:space="preserve">. Then the conversation to Bedrock can involve it deciding to call, say, </w:t>
      </w:r>
      <w:proofErr w:type="spellStart"/>
      <w:r w:rsidRPr="00B82CEF">
        <w:t>getCommunityData</w:t>
      </w:r>
      <w:proofErr w:type="spellEnd"/>
      <w:r w:rsidRPr="00B82CEF">
        <w:t xml:space="preserve"> for certain cities, then taking the result and formulating an answer.</w:t>
      </w:r>
    </w:p>
    <w:p w14:paraId="2D556AC5" w14:textId="77777777" w:rsidR="00B82CEF" w:rsidRPr="00B82CEF" w:rsidRDefault="00B82CEF" w:rsidP="00B82CEF">
      <w:pPr>
        <w:numPr>
          <w:ilvl w:val="0"/>
          <w:numId w:val="11"/>
        </w:numPr>
        <w:spacing w:after="160" w:line="278" w:lineRule="auto"/>
      </w:pPr>
      <w:r w:rsidRPr="00B82CEF">
        <w:t>After Bedrock (and possibly subsequent AppSync queries triggered by the agent) yields the final answer text, the Lambda returns that answer string back through AppSync to the client.</w:t>
      </w:r>
    </w:p>
    <w:p w14:paraId="40EDDC03" w14:textId="77777777" w:rsidR="00B82CEF" w:rsidRPr="00B82CEF" w:rsidRDefault="00B82CEF" w:rsidP="00B82CEF">
      <w:pPr>
        <w:numPr>
          <w:ilvl w:val="0"/>
          <w:numId w:val="11"/>
        </w:numPr>
        <w:spacing w:after="160" w:line="278" w:lineRule="auto"/>
      </w:pPr>
      <w:r w:rsidRPr="00B82CEF">
        <w:t>AppSync delivers it to the client, which displays it (e.g., in a chat bubble UI or as a summary on the page).</w:t>
      </w:r>
    </w:p>
    <w:p w14:paraId="001E2DC5" w14:textId="77777777" w:rsidR="00B82CEF" w:rsidRPr="00B82CEF" w:rsidRDefault="00B82CEF" w:rsidP="00B82CEF">
      <w:pPr>
        <w:spacing w:after="160" w:line="278" w:lineRule="auto"/>
      </w:pPr>
      <w:r w:rsidRPr="00B82CEF">
        <w:t xml:space="preserve">All of this happens within seconds, so the user feels like they got a direct answer. The important point is that </w:t>
      </w:r>
      <w:r w:rsidRPr="00B82CEF">
        <w:rPr>
          <w:b/>
          <w:bCs/>
        </w:rPr>
        <w:t>AppSync and Lambda enable this AI integration without the front-end needing to directly call multiple services</w:t>
      </w:r>
      <w:r w:rsidRPr="00B82CEF">
        <w:t>. The front-end just asks a question and gets an answer – behind the curtain, AppSync/Lambda/Bedrock orchestrate multiple steps (NLU, data retrieval, NLG) to produce the result.</w:t>
      </w:r>
    </w:p>
    <w:p w14:paraId="20CE8768" w14:textId="77777777" w:rsidR="00B82CEF" w:rsidRPr="00B82CEF" w:rsidRDefault="00B82CEF" w:rsidP="00B82CEF">
      <w:pPr>
        <w:spacing w:after="160" w:line="278" w:lineRule="auto"/>
      </w:pPr>
      <w:r w:rsidRPr="00B82CEF">
        <w:lastRenderedPageBreak/>
        <w:t>From a security perspective, we treat the AI Lambda carefully – it will only have permission to call Bedrock and perhaps AppSync itself (if the agent pattern is used). We’ll also log the questions asked (to CloudWatch, with PII redaction if needed) and the answers given, to monitor AI behavior and catch any problematic outputs. This feedback loop helps refine the system over time (we can adjust prompts or which model we use based on real queries we see).</w:t>
      </w:r>
    </w:p>
    <w:p w14:paraId="2E2D5409" w14:textId="77777777" w:rsidR="00B82CEF" w:rsidRPr="00B82CEF" w:rsidRDefault="00B82CEF" w:rsidP="00B82CEF">
      <w:pPr>
        <w:spacing w:after="160" w:line="278" w:lineRule="auto"/>
        <w:rPr>
          <w:b/>
          <w:bCs/>
        </w:rPr>
      </w:pPr>
      <w:r w:rsidRPr="00B82CEF">
        <w:rPr>
          <w:b/>
          <w:bCs/>
        </w:rPr>
        <w:t>Content Delivery and Caching with Amazon CloudFront</w:t>
      </w:r>
    </w:p>
    <w:p w14:paraId="1BFDA86D" w14:textId="77777777" w:rsidR="00B82CEF" w:rsidRPr="00B82CEF" w:rsidRDefault="00B82CEF" w:rsidP="00B82CEF">
      <w:pPr>
        <w:spacing w:after="160" w:line="278" w:lineRule="auto"/>
      </w:pPr>
      <w:r w:rsidRPr="00B82CEF">
        <w:t xml:space="preserve">To ensure fast global access and offload traffic, we deploy </w:t>
      </w:r>
      <w:r w:rsidRPr="00B82CEF">
        <w:rPr>
          <w:b/>
          <w:bCs/>
        </w:rPr>
        <w:t>Amazon CloudFront</w:t>
      </w:r>
      <w:r w:rsidRPr="00B82CEF">
        <w:t xml:space="preserve"> as the CDN in front of our web content and possibly our API:</w:t>
      </w:r>
    </w:p>
    <w:p w14:paraId="6D331830" w14:textId="77777777" w:rsidR="00B82CEF" w:rsidRPr="00B82CEF" w:rsidRDefault="00B82CEF" w:rsidP="00B82CEF">
      <w:pPr>
        <w:numPr>
          <w:ilvl w:val="0"/>
          <w:numId w:val="12"/>
        </w:numPr>
        <w:spacing w:after="160" w:line="278" w:lineRule="auto"/>
      </w:pPr>
      <w:r w:rsidRPr="00B82CEF">
        <w:rPr>
          <w:b/>
          <w:bCs/>
        </w:rPr>
        <w:t>Static Content CDN:</w:t>
      </w:r>
      <w:r w:rsidRPr="00B82CEF">
        <w:t xml:space="preserve"> The React app (HTML, JavaScript bundle, CSS, images, font files) will live in an S3 bucket (or Amplify Hosting). CloudFront is set up with this S3 as the origin. When users access the site (say https://cbp-relocation.gov), CloudFront will serve the content from the nearest edge location. This greatly reduces initial page load times – users get the files from a nearby server with AWS’s high-speed backbone connecting to the origin (</w:t>
      </w:r>
      <w:hyperlink r:id="rId21" w:anchor=":~:text=CloudFront%20speeds%20up%20the%20distribution,file%E2%80%94and%20higher%20data%20transfer%20rates" w:history="1">
        <w:r w:rsidRPr="00B82CEF">
          <w:rPr>
            <w:rStyle w:val="Hyperlink"/>
          </w:rPr>
          <w:t>What is Amazon CloudFront? - Amazon CloudFront</w:t>
        </w:r>
      </w:hyperlink>
      <w:r w:rsidRPr="00B82CEF">
        <w:t>). We will set cache headers on these static files (since they only change when we deploy a new version) so that repeat visits are instant from the browser cache or CloudFront edge cache.</w:t>
      </w:r>
    </w:p>
    <w:p w14:paraId="5C33EB49" w14:textId="77777777" w:rsidR="00B82CEF" w:rsidRPr="00B82CEF" w:rsidRDefault="00B82CEF" w:rsidP="00B82CEF">
      <w:pPr>
        <w:numPr>
          <w:ilvl w:val="0"/>
          <w:numId w:val="12"/>
        </w:numPr>
        <w:spacing w:after="160" w:line="278" w:lineRule="auto"/>
      </w:pPr>
      <w:r w:rsidRPr="00B82CEF">
        <w:rPr>
          <w:b/>
          <w:bCs/>
        </w:rPr>
        <w:t>API Caching:</w:t>
      </w:r>
      <w:r w:rsidRPr="00B82CEF">
        <w:t xml:space="preserve"> While AppSync itself can cache responses for short durations, we can also use CloudFront in front of AppSync if needed. However, since AppSync uses HTTPS and requires authentication headers, it’s not as straightforward to put CloudFront in front of it unless we do some customization (CloudFront can forward Authorization headers and cache by them, but that adds complexity). We likely rely on AppSync’s managed caching for queries that are cacheable (AppSync allows enabling a cache for resolvers with TTL). For instance, if many users anonymously query “top 10 largest cities data”, we could cache that in AppSync for a minute or two easily. But for user-specific queries, caching is done at our DynamoDB layer rather than CDN.</w:t>
      </w:r>
    </w:p>
    <w:p w14:paraId="4ED6477B" w14:textId="77777777" w:rsidR="00B82CEF" w:rsidRPr="00B82CEF" w:rsidRDefault="00B82CEF" w:rsidP="00B82CEF">
      <w:pPr>
        <w:numPr>
          <w:ilvl w:val="0"/>
          <w:numId w:val="12"/>
        </w:numPr>
        <w:spacing w:after="160" w:line="278" w:lineRule="auto"/>
      </w:pPr>
      <w:r w:rsidRPr="00B82CEF">
        <w:rPr>
          <w:b/>
          <w:bCs/>
        </w:rPr>
        <w:t>Edge and Regional Presence:</w:t>
      </w:r>
      <w:r w:rsidRPr="00B82CEF">
        <w:t xml:space="preserve"> CloudFront has ~ edge locations worldwide. For CBP, most users might be in the U.S., but some could be overseas (military or relocating from abroad). CloudFront ensures they all get good performance. Also, CloudFront improves reliability by shielding our origin – if there’s a surge of traffic, CloudFront handles it on edges and can absorb a lot of it from cache. Only </w:t>
      </w:r>
      <w:proofErr w:type="spellStart"/>
      <w:r w:rsidRPr="00B82CEF">
        <w:t>uncached</w:t>
      </w:r>
      <w:proofErr w:type="spellEnd"/>
      <w:r w:rsidRPr="00B82CEF">
        <w:t xml:space="preserve"> requests go to origin. This architecture is in line with AWS Well-Architected </w:t>
      </w:r>
      <w:r w:rsidRPr="00B82CEF">
        <w:rPr>
          <w:b/>
          <w:bCs/>
        </w:rPr>
        <w:t>Performance Efficiency</w:t>
      </w:r>
      <w:r w:rsidRPr="00B82CEF">
        <w:t xml:space="preserve"> best practices: use a CDN to reduce latency for end users (</w:t>
      </w:r>
      <w:hyperlink r:id="rId22" w:anchor=":~:text=CloudFront%20speeds%20up%20the%20distribution,file%E2%80%94and%20higher%20data%20transfer%20rates" w:history="1">
        <w:r w:rsidRPr="00B82CEF">
          <w:rPr>
            <w:rStyle w:val="Hyperlink"/>
          </w:rPr>
          <w:t>What is Amazon CloudFront? - Amazon CloudFront</w:t>
        </w:r>
      </w:hyperlink>
      <w:r w:rsidRPr="00B82CEF">
        <w:t>).</w:t>
      </w:r>
    </w:p>
    <w:p w14:paraId="0D810C1C" w14:textId="77777777" w:rsidR="00B82CEF" w:rsidRPr="00B82CEF" w:rsidRDefault="00B82CEF" w:rsidP="00B82CEF">
      <w:pPr>
        <w:numPr>
          <w:ilvl w:val="0"/>
          <w:numId w:val="12"/>
        </w:numPr>
        <w:spacing w:after="160" w:line="278" w:lineRule="auto"/>
      </w:pPr>
      <w:r w:rsidRPr="00B82CEF">
        <w:rPr>
          <w:b/>
          <w:bCs/>
        </w:rPr>
        <w:t>Asset Optimization:</w:t>
      </w:r>
      <w:r w:rsidRPr="00B82CEF">
        <w:t xml:space="preserve"> We will also optimize content: compress text files with </w:t>
      </w:r>
      <w:proofErr w:type="spellStart"/>
      <w:r w:rsidRPr="00B82CEF">
        <w:t>Gzip</w:t>
      </w:r>
      <w:proofErr w:type="spellEnd"/>
      <w:r w:rsidRPr="00B82CEF">
        <w:t>/</w:t>
      </w:r>
      <w:proofErr w:type="spellStart"/>
      <w:r w:rsidRPr="00B82CEF">
        <w:t>Brotli</w:t>
      </w:r>
      <w:proofErr w:type="spellEnd"/>
      <w:r w:rsidRPr="00B82CEF">
        <w:t xml:space="preserve">, use optimized image formats (perhaps </w:t>
      </w:r>
      <w:proofErr w:type="spellStart"/>
      <w:r w:rsidRPr="00B82CEF">
        <w:t>WebP</w:t>
      </w:r>
      <w:proofErr w:type="spellEnd"/>
      <w:r w:rsidRPr="00B82CEF">
        <w:t xml:space="preserve"> for modern browsers), and possibly use media transformation (</w:t>
      </w:r>
      <w:proofErr w:type="spellStart"/>
      <w:r w:rsidRPr="00B82CEF">
        <w:t>Lambda@Edge</w:t>
      </w:r>
      <w:proofErr w:type="spellEnd"/>
      <w:r w:rsidRPr="00B82CEF">
        <w:t xml:space="preserve"> or CloudFront Functions) if needed to resize images for device type. These strategies, combined with CloudFront, ensure that the platform feels snappy and lightweight.</w:t>
      </w:r>
    </w:p>
    <w:p w14:paraId="2ABA3A28" w14:textId="77777777" w:rsidR="00B82CEF" w:rsidRPr="00B82CEF" w:rsidRDefault="00B82CEF" w:rsidP="00B82CEF">
      <w:pPr>
        <w:spacing w:after="160" w:line="278" w:lineRule="auto"/>
      </w:pPr>
      <w:r w:rsidRPr="00B82CEF">
        <w:lastRenderedPageBreak/>
        <w:t>As a result, even on slower networks or older devices, users will get acceptable performance. An executive or user will be able to quickly load the app and get information without long waits, which is critical for adoption.</w:t>
      </w:r>
    </w:p>
    <w:p w14:paraId="4555DBE9" w14:textId="77777777" w:rsidR="00B82CEF" w:rsidRPr="00B82CEF" w:rsidRDefault="00B82CEF" w:rsidP="00B82CEF">
      <w:pPr>
        <w:spacing w:after="160" w:line="278" w:lineRule="auto"/>
        <w:rPr>
          <w:b/>
          <w:bCs/>
        </w:rPr>
      </w:pPr>
      <w:r w:rsidRPr="00B82CEF">
        <w:rPr>
          <w:b/>
          <w:bCs/>
        </w:rPr>
        <w:t>Security Enforcement and Monitoring in AWS</w:t>
      </w:r>
    </w:p>
    <w:p w14:paraId="09E24926" w14:textId="77777777" w:rsidR="00B82CEF" w:rsidRPr="00B82CEF" w:rsidRDefault="00B82CEF" w:rsidP="00B82CEF">
      <w:pPr>
        <w:spacing w:after="160" w:line="278" w:lineRule="auto"/>
      </w:pPr>
      <w:r w:rsidRPr="00B82CEF">
        <w:t>We touched on security in architecture; here’s how we orchestrate it practically:</w:t>
      </w:r>
    </w:p>
    <w:p w14:paraId="491CDF91" w14:textId="77777777" w:rsidR="00B82CEF" w:rsidRPr="00B82CEF" w:rsidRDefault="00B82CEF" w:rsidP="00B82CEF">
      <w:pPr>
        <w:numPr>
          <w:ilvl w:val="0"/>
          <w:numId w:val="13"/>
        </w:numPr>
        <w:spacing w:after="160" w:line="278" w:lineRule="auto"/>
      </w:pPr>
      <w:r w:rsidRPr="00B82CEF">
        <w:rPr>
          <w:b/>
          <w:bCs/>
        </w:rPr>
        <w:t>Network Isolation:</w:t>
      </w:r>
      <w:r w:rsidRPr="00B82CEF">
        <w:t xml:space="preserve"> All back-end components run in our AWS Virtual Private Cloud (VPC). The Lambda functions that need VPC access (to Aurora RDS and to a private DynamoDB endpoint) will be configured inside the VPC subnets. We will have a </w:t>
      </w:r>
      <w:r w:rsidRPr="00B82CEF">
        <w:rPr>
          <w:b/>
          <w:bCs/>
        </w:rPr>
        <w:t>public subnet</w:t>
      </w:r>
      <w:r w:rsidRPr="00B82CEF">
        <w:t xml:space="preserve"> for any ALB/ELB if needed (though AppSync is a managed endpoint, and CloudFront is managed, so we might not need any public EC2 at all). </w:t>
      </w:r>
      <w:r w:rsidRPr="00B82CEF">
        <w:rPr>
          <w:b/>
          <w:bCs/>
        </w:rPr>
        <w:t>Private subnets</w:t>
      </w:r>
      <w:r w:rsidRPr="00B82CEF">
        <w:t xml:space="preserve"> will host Aurora DB instances. DynamoDB doesn’t need subnets (it’s an AWS service endpoint), but we can use a DynamoDB VPC endpoint to ensure traffic to Dynamo stays within AWS network. Internet egress (for calling external APIs) will go through a NAT gateway in a public subnet.</w:t>
      </w:r>
    </w:p>
    <w:p w14:paraId="73B99052" w14:textId="77777777" w:rsidR="00B82CEF" w:rsidRPr="00B82CEF" w:rsidRDefault="00B82CEF" w:rsidP="00B82CEF">
      <w:pPr>
        <w:numPr>
          <w:ilvl w:val="0"/>
          <w:numId w:val="13"/>
        </w:numPr>
        <w:spacing w:after="160" w:line="278" w:lineRule="auto"/>
      </w:pPr>
      <w:r w:rsidRPr="00B82CEF">
        <w:rPr>
          <w:b/>
          <w:bCs/>
        </w:rPr>
        <w:t>WAF and Shield:</w:t>
      </w:r>
      <w:r w:rsidRPr="00B82CEF">
        <w:t xml:space="preserve"> We will enable AWS WAF (Web Application Firewall) on the CloudFront distribution (and AppSync if supported) to filter out malicious traffic. We can use managed rule sets (like AWS’s Core rule set for common exploits) to block things like SQL injection attempts, XSS in query parameters, etc. Although </w:t>
      </w:r>
      <w:proofErr w:type="spellStart"/>
      <w:r w:rsidRPr="00B82CEF">
        <w:t>GraphQL</w:t>
      </w:r>
      <w:proofErr w:type="spellEnd"/>
      <w:r w:rsidRPr="00B82CEF">
        <w:t xml:space="preserve"> queries are structured, WAF adds a layer of defense. AWS Shield Standard protects CloudFront and AppSync from DDoS attacks automatically; if needed (unlikely unless very high risk), we could enroll in Shield Advanced for deeper DDoS protection.</w:t>
      </w:r>
    </w:p>
    <w:p w14:paraId="30E2810B" w14:textId="77777777" w:rsidR="00B82CEF" w:rsidRPr="00B82CEF" w:rsidRDefault="00B82CEF" w:rsidP="00B82CEF">
      <w:pPr>
        <w:numPr>
          <w:ilvl w:val="0"/>
          <w:numId w:val="13"/>
        </w:numPr>
        <w:spacing w:after="160" w:line="278" w:lineRule="auto"/>
      </w:pPr>
      <w:r w:rsidRPr="00B82CEF">
        <w:rPr>
          <w:b/>
          <w:bCs/>
        </w:rPr>
        <w:t>AWS Config &amp; Security Hub:</w:t>
      </w:r>
      <w:r w:rsidRPr="00B82CEF">
        <w:t xml:space="preserve"> We will enable </w:t>
      </w:r>
      <w:r w:rsidRPr="00B82CEF">
        <w:rPr>
          <w:b/>
          <w:bCs/>
        </w:rPr>
        <w:t>AWS Config</w:t>
      </w:r>
      <w:r w:rsidRPr="00B82CEF">
        <w:t xml:space="preserve"> rules (or a conformance pack) to continuously check configuration drift against best practices. For example, a rule to ensure S3 buckets are not public, Lambda function policies are not overly permissive, RDS is encrypted, etc. Many of these are part of AWS’s NIST 800-53 conformance pack (</w:t>
      </w:r>
      <w:hyperlink r:id="rId23" w:anchor=":~:text=Conformance%20packs%20provide%20a%20general,optimization%20governance" w:history="1">
        <w:r w:rsidRPr="00B82CEF">
          <w:rPr>
            <w:rStyle w:val="Hyperlink"/>
          </w:rPr>
          <w:t>Operational Best Practices for NIST 800-53 rev 5 - AWS Config</w:t>
        </w:r>
      </w:hyperlink>
      <w:r w:rsidRPr="00B82CEF">
        <w:t xml:space="preserve">). Security Hub can aggregate findings from Config, </w:t>
      </w:r>
      <w:proofErr w:type="spellStart"/>
      <w:r w:rsidRPr="00B82CEF">
        <w:t>GuardDuty</w:t>
      </w:r>
      <w:proofErr w:type="spellEnd"/>
      <w:r w:rsidRPr="00B82CEF">
        <w:t>, and other services to our central dashboard so our security team can monitor and remediate promptly.</w:t>
      </w:r>
    </w:p>
    <w:p w14:paraId="7C7D4228" w14:textId="77777777" w:rsidR="00B82CEF" w:rsidRPr="00B82CEF" w:rsidRDefault="00B82CEF" w:rsidP="00B82CEF">
      <w:pPr>
        <w:numPr>
          <w:ilvl w:val="0"/>
          <w:numId w:val="13"/>
        </w:numPr>
        <w:spacing w:after="160" w:line="278" w:lineRule="auto"/>
      </w:pPr>
      <w:proofErr w:type="spellStart"/>
      <w:r w:rsidRPr="00B82CEF">
        <w:rPr>
          <w:b/>
          <w:bCs/>
        </w:rPr>
        <w:t>GuardDuty</w:t>
      </w:r>
      <w:proofErr w:type="spellEnd"/>
      <w:r w:rsidRPr="00B82CEF">
        <w:rPr>
          <w:b/>
          <w:bCs/>
        </w:rPr>
        <w:t xml:space="preserve"> and CloudTrail:</w:t>
      </w:r>
      <w:r w:rsidRPr="00B82CEF">
        <w:t xml:space="preserve"> </w:t>
      </w:r>
      <w:proofErr w:type="spellStart"/>
      <w:r w:rsidRPr="00B82CEF">
        <w:t>GuardDuty</w:t>
      </w:r>
      <w:proofErr w:type="spellEnd"/>
      <w:r w:rsidRPr="00B82CEF">
        <w:t xml:space="preserve"> is turned on at account level – it will watch CloudTrail logs, VPC Flow Logs, and DNS logs for any suspicious signs. For instance, if one of our IAM keys was compromised and used elsewhere, or if a Lambda starts making unusual network calls (maybe indicating it’s compromised), </w:t>
      </w:r>
      <w:proofErr w:type="spellStart"/>
      <w:r w:rsidRPr="00B82CEF">
        <w:t>GuardDuty</w:t>
      </w:r>
      <w:proofErr w:type="spellEnd"/>
      <w:r w:rsidRPr="00B82CEF">
        <w:t xml:space="preserve"> will flag it (</w:t>
      </w:r>
      <w:hyperlink r:id="rId24" w:anchor=":~:text=Amazon%20GuardDuty%20is%20a%20threat,findings%20for%20visibility%20and%20remediation" w:history="1">
        <w:r w:rsidRPr="00B82CEF">
          <w:rPr>
            <w:rStyle w:val="Hyperlink"/>
          </w:rPr>
          <w:t xml:space="preserve">Intelligent Threat Detection – Amazon </w:t>
        </w:r>
        <w:proofErr w:type="spellStart"/>
        <w:r w:rsidRPr="00B82CEF">
          <w:rPr>
            <w:rStyle w:val="Hyperlink"/>
          </w:rPr>
          <w:t>GuardDuty</w:t>
        </w:r>
        <w:proofErr w:type="spellEnd"/>
        <w:r w:rsidRPr="00B82CEF">
          <w:rPr>
            <w:rStyle w:val="Hyperlink"/>
          </w:rPr>
          <w:t xml:space="preserve"> – AWS</w:t>
        </w:r>
      </w:hyperlink>
      <w:r w:rsidRPr="00B82CEF">
        <w:t xml:space="preserve">). We will have an alerting mechanism (SNS or email to our ops team) for any </w:t>
      </w:r>
      <w:proofErr w:type="spellStart"/>
      <w:r w:rsidRPr="00B82CEF">
        <w:t>GuardDuty</w:t>
      </w:r>
      <w:proofErr w:type="spellEnd"/>
      <w:r w:rsidRPr="00B82CEF">
        <w:t xml:space="preserve"> High-severity findings. Simultaneously, CloudTrail logs all API calls in the account (like deployments, changes, etc.), which is important for audit traceability and forensic analysis if anything does happen. We plan to store CloudTrail logs centrally (and possibly integrate with a SIEM if CBP has one).</w:t>
      </w:r>
    </w:p>
    <w:p w14:paraId="6C5FFD74" w14:textId="77777777" w:rsidR="00B82CEF" w:rsidRPr="00B82CEF" w:rsidRDefault="00B82CEF" w:rsidP="00B82CEF">
      <w:pPr>
        <w:numPr>
          <w:ilvl w:val="0"/>
          <w:numId w:val="13"/>
        </w:numPr>
        <w:spacing w:after="160" w:line="278" w:lineRule="auto"/>
      </w:pPr>
      <w:r w:rsidRPr="00B82CEF">
        <w:rPr>
          <w:b/>
          <w:bCs/>
        </w:rPr>
        <w:t>Encryption and Secrets Management:</w:t>
      </w:r>
      <w:r w:rsidRPr="00B82CEF">
        <w:t xml:space="preserve"> We orchestrate encryption by ensuring all data stores use KMS keys. We will manage API keys (for Zillow, etc.) in AWS Secrets Manager; our Lambdas will </w:t>
      </w:r>
      <w:r w:rsidRPr="00B82CEF">
        <w:lastRenderedPageBreak/>
        <w:t>retrieve the secrets at runtime. Secrets Manager rotates credentials (if applicable) and keeps them secure, rather than hardcoding them. Any config files will avoid plain-text secrets. This orchestration of secret access ensures that even developers or admins don’t unnecessarily get exposed to sensitive keys – the code pulls it when needed.</w:t>
      </w:r>
    </w:p>
    <w:p w14:paraId="398B2DF9" w14:textId="77777777" w:rsidR="00B82CEF" w:rsidRPr="00B82CEF" w:rsidRDefault="00B82CEF" w:rsidP="00B82CEF">
      <w:pPr>
        <w:numPr>
          <w:ilvl w:val="0"/>
          <w:numId w:val="13"/>
        </w:numPr>
        <w:spacing w:after="160" w:line="278" w:lineRule="auto"/>
      </w:pPr>
      <w:r w:rsidRPr="00B82CEF">
        <w:rPr>
          <w:b/>
          <w:bCs/>
        </w:rPr>
        <w:t>Compliance Audits:</w:t>
      </w:r>
      <w:r w:rsidRPr="00B82CEF">
        <w:t xml:space="preserve"> We anticipate supporting any CBP-led security assessments (security test &amp; evaluation, penetration tests). The architecture’s heavy use of managed services simplifies compliance accreditation, since AWS already covers many controls. We will provide documentation mapping the system to controls (likely in a System Security Plan). The continuous monitoring via AWS Config/</w:t>
      </w:r>
      <w:proofErr w:type="spellStart"/>
      <w:r w:rsidRPr="00B82CEF">
        <w:t>GuardDuty</w:t>
      </w:r>
      <w:proofErr w:type="spellEnd"/>
      <w:r w:rsidRPr="00B82CEF">
        <w:t xml:space="preserve"> also helps maintain an </w:t>
      </w:r>
      <w:r w:rsidRPr="00B82CEF">
        <w:rPr>
          <w:b/>
          <w:bCs/>
        </w:rPr>
        <w:t>Authority to Operate (ATO)</w:t>
      </w:r>
      <w:r w:rsidRPr="00B82CEF">
        <w:t xml:space="preserve"> by evidencing ongoing compliance.</w:t>
      </w:r>
    </w:p>
    <w:p w14:paraId="2B6F736A" w14:textId="77777777" w:rsidR="00B82CEF" w:rsidRPr="00B82CEF" w:rsidRDefault="00B82CEF" w:rsidP="00B82CEF">
      <w:pPr>
        <w:spacing w:after="160" w:line="278" w:lineRule="auto"/>
        <w:rPr>
          <w:b/>
          <w:bCs/>
        </w:rPr>
      </w:pPr>
      <w:r w:rsidRPr="00B82CEF">
        <w:rPr>
          <w:b/>
          <w:bCs/>
        </w:rPr>
        <w:t>Caching Strategies Recap</w:t>
      </w:r>
    </w:p>
    <w:p w14:paraId="6DAB67B2" w14:textId="77777777" w:rsidR="00B82CEF" w:rsidRPr="00B82CEF" w:rsidRDefault="00B82CEF" w:rsidP="00B82CEF">
      <w:pPr>
        <w:spacing w:after="160" w:line="278" w:lineRule="auto"/>
      </w:pPr>
      <w:r w:rsidRPr="00B82CEF">
        <w:t xml:space="preserve">We have multiple layers of caching to ensure </w:t>
      </w:r>
      <w:r w:rsidRPr="00B82CEF">
        <w:rPr>
          <w:b/>
          <w:bCs/>
        </w:rPr>
        <w:t>high performance and low latency</w:t>
      </w:r>
      <w:r w:rsidRPr="00B82CEF">
        <w:t>:</w:t>
      </w:r>
    </w:p>
    <w:p w14:paraId="63B60EB9" w14:textId="77777777" w:rsidR="00B82CEF" w:rsidRPr="00B82CEF" w:rsidRDefault="00B82CEF" w:rsidP="00B82CEF">
      <w:pPr>
        <w:numPr>
          <w:ilvl w:val="0"/>
          <w:numId w:val="14"/>
        </w:numPr>
        <w:spacing w:after="160" w:line="278" w:lineRule="auto"/>
      </w:pPr>
      <w:r w:rsidRPr="00B82CEF">
        <w:rPr>
          <w:b/>
          <w:bCs/>
        </w:rPr>
        <w:t>Client-side caching:</w:t>
      </w:r>
      <w:r w:rsidRPr="00B82CEF">
        <w:t xml:space="preserve"> The browser will cache static files via HTTP headers. Also, </w:t>
      </w:r>
      <w:proofErr w:type="spellStart"/>
      <w:r w:rsidRPr="00B82CEF">
        <w:t>GraphQL</w:t>
      </w:r>
      <w:proofErr w:type="spellEnd"/>
      <w:r w:rsidRPr="00B82CEF">
        <w:t xml:space="preserve"> responses (if using Apollo Client on front-end, for example) could be cached in memory for back/forward navigation.</w:t>
      </w:r>
    </w:p>
    <w:p w14:paraId="5A5FC12C" w14:textId="77777777" w:rsidR="00B82CEF" w:rsidRPr="00B82CEF" w:rsidRDefault="00B82CEF" w:rsidP="00B82CEF">
      <w:pPr>
        <w:numPr>
          <w:ilvl w:val="0"/>
          <w:numId w:val="14"/>
        </w:numPr>
        <w:spacing w:after="160" w:line="278" w:lineRule="auto"/>
      </w:pPr>
      <w:r w:rsidRPr="00B82CEF">
        <w:rPr>
          <w:b/>
          <w:bCs/>
        </w:rPr>
        <w:t>CloudFront edge caching:</w:t>
      </w:r>
      <w:r w:rsidRPr="00B82CEF">
        <w:t xml:space="preserve"> As described, static assets and possibly some API responses (if we choose to cache certain GET requests or utilize AppSync caching at edge) are cached globally.</w:t>
      </w:r>
    </w:p>
    <w:p w14:paraId="26829964" w14:textId="77777777" w:rsidR="00B82CEF" w:rsidRPr="00B82CEF" w:rsidRDefault="00B82CEF" w:rsidP="00B82CEF">
      <w:pPr>
        <w:numPr>
          <w:ilvl w:val="0"/>
          <w:numId w:val="14"/>
        </w:numPr>
        <w:spacing w:after="160" w:line="278" w:lineRule="auto"/>
      </w:pPr>
      <w:r w:rsidRPr="00B82CEF">
        <w:rPr>
          <w:b/>
          <w:bCs/>
        </w:rPr>
        <w:t>AppSync resolver caching:</w:t>
      </w:r>
      <w:r w:rsidRPr="00B82CEF">
        <w:t xml:space="preserve"> AppSync allows setting a cache on resolvers for a TTL (like 5 minutes) to store responses of repeated identical requests (for example, if 100 users ask for the “national average data”).</w:t>
      </w:r>
    </w:p>
    <w:p w14:paraId="7B435416" w14:textId="77777777" w:rsidR="00B82CEF" w:rsidRPr="00B82CEF" w:rsidRDefault="00B82CEF" w:rsidP="00B82CEF">
      <w:pPr>
        <w:numPr>
          <w:ilvl w:val="0"/>
          <w:numId w:val="14"/>
        </w:numPr>
        <w:spacing w:after="160" w:line="278" w:lineRule="auto"/>
      </w:pPr>
      <w:r w:rsidRPr="00B82CEF">
        <w:rPr>
          <w:b/>
          <w:bCs/>
        </w:rPr>
        <w:t>DynamoDB caching of external data:</w:t>
      </w:r>
      <w:r w:rsidRPr="00B82CEF">
        <w:t xml:space="preserve"> Our deliberate caching of third-party API results in DynamoDB (with TTL) is a major performance boost. It turns potentially slow external calls into fast local reads.</w:t>
      </w:r>
    </w:p>
    <w:p w14:paraId="60FDCA20" w14:textId="77777777" w:rsidR="00B82CEF" w:rsidRPr="00B82CEF" w:rsidRDefault="00B82CEF" w:rsidP="00B82CEF">
      <w:pPr>
        <w:numPr>
          <w:ilvl w:val="0"/>
          <w:numId w:val="14"/>
        </w:numPr>
        <w:spacing w:after="160" w:line="278" w:lineRule="auto"/>
      </w:pPr>
      <w:r w:rsidRPr="00B82CEF">
        <w:rPr>
          <w:b/>
          <w:bCs/>
        </w:rPr>
        <w:t>Aurora Query Optimization:</w:t>
      </w:r>
      <w:r w:rsidRPr="00B82CEF">
        <w:t xml:space="preserve"> For any complex SQL in Aurora, we will ensure indexes and query structure are optimized; </w:t>
      </w:r>
      <w:proofErr w:type="gramStart"/>
      <w:r w:rsidRPr="00B82CEF">
        <w:t>plus</w:t>
      </w:r>
      <w:proofErr w:type="gramEnd"/>
      <w:r w:rsidRPr="00B82CEF">
        <w:t xml:space="preserve"> Aurora’s buffer cache will keep frequently accessed data in memory. If necessary, we can use Aurora Read Replicas to distribute read traffic.</w:t>
      </w:r>
    </w:p>
    <w:p w14:paraId="03400A77" w14:textId="77777777" w:rsidR="00B82CEF" w:rsidRPr="00B82CEF" w:rsidRDefault="00B82CEF" w:rsidP="00B82CEF">
      <w:pPr>
        <w:numPr>
          <w:ilvl w:val="0"/>
          <w:numId w:val="14"/>
        </w:numPr>
        <w:spacing w:after="160" w:line="278" w:lineRule="auto"/>
      </w:pPr>
      <w:r w:rsidRPr="00B82CEF">
        <w:rPr>
          <w:b/>
          <w:bCs/>
        </w:rPr>
        <w:t>Lambda re-use:</w:t>
      </w:r>
      <w:r w:rsidRPr="00B82CEF">
        <w:t xml:space="preserve"> Lambda functions have a warm-start behavior where they can cache some data in memory across invocations (e.g., a static list of all CBP duty stations could be loaded once and reused). We will use this feature carefully to reduce repeated work.</w:t>
      </w:r>
    </w:p>
    <w:p w14:paraId="4ADE2CBB" w14:textId="77777777" w:rsidR="00B82CEF" w:rsidRPr="00B82CEF" w:rsidRDefault="00B82CEF" w:rsidP="00B82CEF">
      <w:pPr>
        <w:spacing w:after="160" w:line="278" w:lineRule="auto"/>
      </w:pPr>
      <w:r w:rsidRPr="00B82CEF">
        <w:t xml:space="preserve">These caching strategies together fulfill the RFI’s requirement for </w:t>
      </w:r>
      <w:r w:rsidRPr="00B82CEF">
        <w:rPr>
          <w:b/>
          <w:bCs/>
        </w:rPr>
        <w:t>performance optimization</w:t>
      </w:r>
      <w:r w:rsidRPr="00B82CEF">
        <w:t xml:space="preserve"> – our plan explicitly uses CDNs, minimizes HTTP requests (</w:t>
      </w:r>
      <w:proofErr w:type="spellStart"/>
      <w:r w:rsidRPr="00B82CEF">
        <w:t>GraphQL</w:t>
      </w:r>
      <w:proofErr w:type="spellEnd"/>
      <w:r w:rsidRPr="00B82CEF">
        <w:t xml:space="preserve"> consolidates many calls into one (</w:t>
      </w:r>
      <w:hyperlink r:id="rId25" w:history="1">
        <w:r w:rsidRPr="00B82CEF">
          <w:rPr>
            <w:rStyle w:val="Hyperlink"/>
          </w:rPr>
          <w:t>Final_Draft_RFI_updated.pdf.pdf</w:t>
        </w:r>
      </w:hyperlink>
      <w:r w:rsidRPr="00B82CEF">
        <w:t xml:space="preserve">)), compresses data, and caches aggressively. From the user’s perspective, data appears almost instantly after they search or click something, and the site remains snappy even as the data sets </w:t>
      </w:r>
      <w:proofErr w:type="gramStart"/>
      <w:r w:rsidRPr="00B82CEF">
        <w:t>grow</w:t>
      </w:r>
      <w:proofErr w:type="gramEnd"/>
      <w:r w:rsidRPr="00B82CEF">
        <w:t xml:space="preserve"> or concurrent users increase.</w:t>
      </w:r>
    </w:p>
    <w:p w14:paraId="4866CFF0" w14:textId="77777777" w:rsidR="00B82CEF" w:rsidRPr="00B82CEF" w:rsidRDefault="00B82CEF" w:rsidP="00B82CEF">
      <w:pPr>
        <w:spacing w:after="160" w:line="278" w:lineRule="auto"/>
        <w:rPr>
          <w:b/>
          <w:bCs/>
        </w:rPr>
      </w:pPr>
      <w:r w:rsidRPr="00B82CEF">
        <w:rPr>
          <w:b/>
          <w:bCs/>
        </w:rPr>
        <w:t>Security &amp; Caching Trade-off</w:t>
      </w:r>
    </w:p>
    <w:p w14:paraId="2B43F80A" w14:textId="77777777" w:rsidR="00B82CEF" w:rsidRPr="00B82CEF" w:rsidRDefault="00B82CEF" w:rsidP="00B82CEF">
      <w:pPr>
        <w:spacing w:after="160" w:line="278" w:lineRule="auto"/>
      </w:pPr>
      <w:r w:rsidRPr="00B82CEF">
        <w:lastRenderedPageBreak/>
        <w:t xml:space="preserve">We always consider security with performance. None of our caching will cache sensitive user-specific data in a way that another user could see it. For example, if a user is logged in and sees some personalized content, that won’t be cached at the CDN for others. </w:t>
      </w:r>
      <w:proofErr w:type="spellStart"/>
      <w:r w:rsidRPr="00B82CEF">
        <w:t>GraphQL</w:t>
      </w:r>
      <w:proofErr w:type="spellEnd"/>
      <w:r w:rsidRPr="00B82CEF">
        <w:t xml:space="preserve"> requests are generally POST and include auth tokens, so they are not cached at public edges unless we explicitly allow it for queries that are identical for all (like public data). We segment caches accordingly. CloudFront can be set to </w:t>
      </w:r>
      <w:r w:rsidRPr="00B82CEF">
        <w:rPr>
          <w:b/>
          <w:bCs/>
        </w:rPr>
        <w:t>require authorization</w:t>
      </w:r>
      <w:r w:rsidRPr="00B82CEF">
        <w:t xml:space="preserve"> too, and our API responses don’t include confidential info per user except what that user should see.</w:t>
      </w:r>
    </w:p>
    <w:p w14:paraId="698F66E8" w14:textId="77777777" w:rsidR="00B82CEF" w:rsidRPr="00B82CEF" w:rsidRDefault="00B82CEF" w:rsidP="00B82CEF">
      <w:pPr>
        <w:spacing w:after="160" w:line="278" w:lineRule="auto"/>
      </w:pPr>
      <w:r w:rsidRPr="00B82CEF">
        <w:t xml:space="preserve">In short, our integration and orchestration on AWS is designed to ensure all components (front-end, AppSync, Lambdas, databases, external APIs, AI) work in concert. AppSync orchestrates the data flow seamlessly to the front-end, Amazon Bedrock orchestrates natural language understanding and generation on top of AppSync, CloudFront orchestrates global content delivery, and AWS security services orchestrate the continuous protection of the whole system. This holistic approach leverages the best of AWS’s serverless and AI offerings to deliver a </w:t>
      </w:r>
      <w:r w:rsidRPr="00B82CEF">
        <w:rPr>
          <w:b/>
          <w:bCs/>
        </w:rPr>
        <w:t>modern, intelligent, and secure platform</w:t>
      </w:r>
      <w:r w:rsidRPr="00B82CEF">
        <w:t xml:space="preserve"> for CBP.</w:t>
      </w:r>
    </w:p>
    <w:p w14:paraId="3D6BB2DD" w14:textId="77777777" w:rsidR="00B82CEF" w:rsidRPr="00B82CEF" w:rsidRDefault="00B82CEF" w:rsidP="00B82CEF">
      <w:pPr>
        <w:spacing w:after="160" w:line="278" w:lineRule="auto"/>
        <w:rPr>
          <w:b/>
          <w:bCs/>
        </w:rPr>
      </w:pPr>
      <w:r w:rsidRPr="00B82CEF">
        <w:rPr>
          <w:b/>
          <w:bCs/>
        </w:rPr>
        <w:t>Mobile Functionality and Feature Enhancements for End-Users</w:t>
      </w:r>
    </w:p>
    <w:p w14:paraId="67B9A74B" w14:textId="77777777" w:rsidR="00B82CEF" w:rsidRPr="00B82CEF" w:rsidRDefault="00B82CEF" w:rsidP="00B82CEF">
      <w:pPr>
        <w:spacing w:after="160" w:line="278" w:lineRule="auto"/>
      </w:pPr>
      <w:r w:rsidRPr="00B82CEF">
        <w:t xml:space="preserve">The platform is not only technically robust but also packed with features specifically aimed at helping </w:t>
      </w:r>
      <w:r w:rsidRPr="00B82CEF">
        <w:rPr>
          <w:b/>
          <w:bCs/>
        </w:rPr>
        <w:t>CBP applicants make informed relocation decisions</w:t>
      </w:r>
      <w:r w:rsidRPr="00B82CEF">
        <w:t>. We have envisioned the user experience and features with a mobile-first mindset, knowing that many users may access the platform on their smartphones while on the go. Below we describe the key features and how they benefit the user, painting a picture of the value this tool will offer to a prospective CBP employee considering a move.</w:t>
      </w:r>
    </w:p>
    <w:p w14:paraId="5853CE5F" w14:textId="77777777" w:rsidR="00B82CEF" w:rsidRPr="00B82CEF" w:rsidRDefault="00B82CEF" w:rsidP="00B82CEF">
      <w:pPr>
        <w:spacing w:after="160" w:line="278" w:lineRule="auto"/>
        <w:rPr>
          <w:b/>
          <w:bCs/>
        </w:rPr>
      </w:pPr>
      <w:r w:rsidRPr="00B82CEF">
        <w:rPr>
          <w:b/>
          <w:bCs/>
        </w:rPr>
        <w:t>Purpose-Built Mobile Experience</w:t>
      </w:r>
    </w:p>
    <w:p w14:paraId="22210275" w14:textId="77777777" w:rsidR="00B82CEF" w:rsidRPr="00B82CEF" w:rsidRDefault="00B82CEF" w:rsidP="00B82CEF">
      <w:pPr>
        <w:spacing w:after="160" w:line="278" w:lineRule="auto"/>
      </w:pPr>
      <w:r w:rsidRPr="00B82CEF">
        <w:t xml:space="preserve">While the platform is accessible on any device, we place special emphasis on the </w:t>
      </w:r>
      <w:r w:rsidRPr="00B82CEF">
        <w:rPr>
          <w:b/>
          <w:bCs/>
        </w:rPr>
        <w:t>mobile experience</w:t>
      </w:r>
      <w:r w:rsidRPr="00B82CEF">
        <w:t>. The responsive design ensures all features described are fully usable on mobile phones and tablets. On mobile, the interface will present information in bite-sized, scrollable sections with touch-friendly controls. We plan to utilize device features like geolocation (with permission) – for example, a user could allow the app to detect their current city to quickly compare it with a potential relocation city. The goal is that a user could be, say, at their current workplace or home, pull out their phone, and within minutes answer questions like “If I take this CBP job in Arizona, what can I expect in terms of cost of living, community, and logistics?”</w:t>
      </w:r>
    </w:p>
    <w:p w14:paraId="67680437" w14:textId="77777777" w:rsidR="00B82CEF" w:rsidRPr="00B82CEF" w:rsidRDefault="00B82CEF" w:rsidP="00B82CEF">
      <w:pPr>
        <w:spacing w:after="160" w:line="278" w:lineRule="auto"/>
        <w:rPr>
          <w:b/>
          <w:bCs/>
        </w:rPr>
      </w:pPr>
      <w:r w:rsidRPr="00B82CEF">
        <w:rPr>
          <w:b/>
          <w:bCs/>
        </w:rPr>
        <w:t>Comprehensive Community Profiles</w:t>
      </w:r>
    </w:p>
    <w:p w14:paraId="1C769749" w14:textId="77777777" w:rsidR="00B82CEF" w:rsidRPr="00B82CEF" w:rsidRDefault="00B82CEF" w:rsidP="00B82CEF">
      <w:pPr>
        <w:spacing w:after="160" w:line="278" w:lineRule="auto"/>
      </w:pPr>
      <w:r w:rsidRPr="00B82CEF">
        <w:t xml:space="preserve">For each community (city/town or base location), the platform provides a </w:t>
      </w:r>
      <w:r w:rsidRPr="00B82CEF">
        <w:rPr>
          <w:b/>
          <w:bCs/>
        </w:rPr>
        <w:t>comprehensive profile</w:t>
      </w:r>
      <w:r w:rsidRPr="00B82CEF">
        <w:t xml:space="preserve"> aggregating all relevant information:</w:t>
      </w:r>
    </w:p>
    <w:p w14:paraId="0C96952D" w14:textId="77777777" w:rsidR="00B82CEF" w:rsidRPr="00B82CEF" w:rsidRDefault="00B82CEF" w:rsidP="00B82CEF">
      <w:pPr>
        <w:numPr>
          <w:ilvl w:val="0"/>
          <w:numId w:val="15"/>
        </w:numPr>
        <w:spacing w:after="160" w:line="278" w:lineRule="auto"/>
      </w:pPr>
      <w:r w:rsidRPr="00B82CEF">
        <w:rPr>
          <w:b/>
          <w:bCs/>
        </w:rPr>
        <w:t>Real Estate Listings and Housing Information:</w:t>
      </w:r>
      <w:r w:rsidRPr="00B82CEF">
        <w:t xml:space="preserve"> Users will see current real estate market info, including </w:t>
      </w:r>
      <w:r w:rsidRPr="00B82CEF">
        <w:rPr>
          <w:b/>
          <w:bCs/>
        </w:rPr>
        <w:t>for-sale home listings</w:t>
      </w:r>
      <w:r w:rsidRPr="00B82CEF">
        <w:t xml:space="preserve"> and rental data. For example, the community profile might show: </w:t>
      </w:r>
      <w:r w:rsidRPr="00B82CEF">
        <w:rPr>
          <w:i/>
          <w:iCs/>
        </w:rPr>
        <w:t>“Median home price: $250,000; Average 2-bedroom rent: $1,200/month.”</w:t>
      </w:r>
      <w:r w:rsidRPr="00B82CEF">
        <w:t xml:space="preserve"> It can list a few current home listings (with price, bedrooms, etc.) to give a flavor of what’s available. This effectively turns the platform into a mini real-estate app, saving users from separately searching Zillow. On mobile, </w:t>
      </w:r>
      <w:r w:rsidRPr="00B82CEF">
        <w:lastRenderedPageBreak/>
        <w:t xml:space="preserve">these listings could be </w:t>
      </w:r>
      <w:proofErr w:type="spellStart"/>
      <w:r w:rsidRPr="00B82CEF">
        <w:t>swipeable</w:t>
      </w:r>
      <w:proofErr w:type="spellEnd"/>
      <w:r w:rsidRPr="00B82CEF">
        <w:t xml:space="preserve"> cards with a photo (if allowed via Zillow API) and key details. This helps applicants gauge housing availability and affordability </w:t>
      </w:r>
      <w:proofErr w:type="gramStart"/>
      <w:r w:rsidRPr="00B82CEF">
        <w:t>at a glance</w:t>
      </w:r>
      <w:proofErr w:type="gramEnd"/>
      <w:r w:rsidRPr="00B82CEF">
        <w:t>.</w:t>
      </w:r>
    </w:p>
    <w:p w14:paraId="07E5A808" w14:textId="77777777" w:rsidR="00B82CEF" w:rsidRPr="00B82CEF" w:rsidRDefault="00B82CEF" w:rsidP="00B82CEF">
      <w:pPr>
        <w:numPr>
          <w:ilvl w:val="0"/>
          <w:numId w:val="15"/>
        </w:numPr>
        <w:spacing w:after="160" w:line="278" w:lineRule="auto"/>
      </w:pPr>
      <w:r w:rsidRPr="00B82CEF">
        <w:rPr>
          <w:b/>
          <w:bCs/>
        </w:rPr>
        <w:t>School Ratings and Information:</w:t>
      </w:r>
      <w:r w:rsidRPr="00B82CEF">
        <w:t xml:space="preserve"> The profile highlights local school quality via data from GreatSchools. We will display the average school rating in the area and possibly list the top-rated schools or the nearest schools to a given address. For someone relocating with family, they can quickly assess if the area has highly rated schools. We can also show the number of schools (e.g., “10 elementary, 3 middle, 2 high schools in this area”) and allow tapping to see more details per school if needed. The mobile UI might show a simple list or allow filtering by school type. The integration of GreatSchools data ensures this critical factor (education) is well represented.</w:t>
      </w:r>
    </w:p>
    <w:p w14:paraId="106BF5BA" w14:textId="77777777" w:rsidR="00B82CEF" w:rsidRPr="00B82CEF" w:rsidRDefault="00B82CEF" w:rsidP="00B82CEF">
      <w:pPr>
        <w:numPr>
          <w:ilvl w:val="0"/>
          <w:numId w:val="15"/>
        </w:numPr>
        <w:spacing w:after="160" w:line="278" w:lineRule="auto"/>
      </w:pPr>
      <w:r w:rsidRPr="00B82CEF">
        <w:rPr>
          <w:b/>
          <w:bCs/>
        </w:rPr>
        <w:t>Weather and Climate:</w:t>
      </w:r>
      <w:r w:rsidRPr="00B82CEF">
        <w:t xml:space="preserve"> Each profile provides both current weather (so the user knows what it feels like there today) and climate context. For example: </w:t>
      </w:r>
      <w:r w:rsidRPr="00B82CEF">
        <w:rPr>
          <w:i/>
          <w:iCs/>
        </w:rPr>
        <w:t>“Today: 85°F and sunny. Typical January: High 50°F / Low 30°F. Annual rainfall: 15 inches.”</w:t>
      </w:r>
      <w:r w:rsidRPr="00B82CEF">
        <w:t xml:space="preserve"> For someone moving from a different climate, this is invaluable. We might incorporate icons for climate (snowflake for cold winters, sun for hot summers, etc.). On mobile, we could have a small chart or just text summaries due to space. Weather impacts daily life, and this feature ensures users won’t be caught off guard by, say, extreme heat, cold, or storms common to the area.</w:t>
      </w:r>
    </w:p>
    <w:p w14:paraId="18BEAA9A" w14:textId="77777777" w:rsidR="00B82CEF" w:rsidRPr="00B82CEF" w:rsidRDefault="00B82CEF" w:rsidP="00B82CEF">
      <w:pPr>
        <w:numPr>
          <w:ilvl w:val="0"/>
          <w:numId w:val="15"/>
        </w:numPr>
        <w:spacing w:after="160" w:line="278" w:lineRule="auto"/>
      </w:pPr>
      <w:r w:rsidRPr="00B82CEF">
        <w:rPr>
          <w:b/>
          <w:bCs/>
        </w:rPr>
        <w:t>Demographics and Population:</w:t>
      </w:r>
      <w:r w:rsidRPr="00B82CEF">
        <w:t xml:space="preserve"> In addition to what’s explicitly requested, we can include basic demographics if available (from Census data or elsewhere) – e.g., population size (already captured), perhaps age distribution or major industries. This gives a sense of the community size and character (urban vs rural, etc.). For example, “Population: 30,000 – a small city, with a large retiree community” or “Population: 500,000 – part of a major metro area.” Applicants often want to know if a place is a “small town</w:t>
      </w:r>
      <w:proofErr w:type="gramStart"/>
      <w:r w:rsidRPr="00B82CEF">
        <w:t>”</w:t>
      </w:r>
      <w:proofErr w:type="gramEnd"/>
      <w:r w:rsidRPr="00B82CEF">
        <w:t xml:space="preserve"> or “big city” feel.</w:t>
      </w:r>
    </w:p>
    <w:p w14:paraId="65A39B1A" w14:textId="77777777" w:rsidR="00B82CEF" w:rsidRPr="00B82CEF" w:rsidRDefault="00B82CEF" w:rsidP="00B82CEF">
      <w:pPr>
        <w:numPr>
          <w:ilvl w:val="0"/>
          <w:numId w:val="15"/>
        </w:numPr>
        <w:spacing w:after="160" w:line="278" w:lineRule="auto"/>
      </w:pPr>
      <w:r w:rsidRPr="00B82CEF">
        <w:rPr>
          <w:b/>
          <w:bCs/>
        </w:rPr>
        <w:t>Other Amenities and Community Info:</w:t>
      </w:r>
      <w:r w:rsidRPr="00B82CEF">
        <w:t xml:space="preserve"> We address the “other community info (demographics, population, amenities, etc.)” requirement by highlighting amenities like major shopping centers, hospitals, or recreation. Possibly using Google Places data, we can show: “Nearest large grocery store: 2 miles; Nearest hospital: 5 miles; Restaurants: X within city.” Additionally, if available, we could integrate something like Yelp API to list top restaurants or parks, but that might be overkill. Instead, we’ll summarize amenities – e.g., “This area has a Walmart, Target, and 50+ restaurants. Major amenities are readily available.” On mobile, this might just be text or icons (like a shopping cart icon with distance to grocery).</w:t>
      </w:r>
    </w:p>
    <w:p w14:paraId="50822762" w14:textId="77777777" w:rsidR="00B82CEF" w:rsidRPr="00B82CEF" w:rsidRDefault="00B82CEF" w:rsidP="00B82CEF">
      <w:pPr>
        <w:numPr>
          <w:ilvl w:val="0"/>
          <w:numId w:val="15"/>
        </w:numPr>
        <w:spacing w:after="160" w:line="278" w:lineRule="auto"/>
      </w:pPr>
      <w:r w:rsidRPr="00B82CEF">
        <w:rPr>
          <w:b/>
          <w:bCs/>
        </w:rPr>
        <w:t>Crime Rates:</w:t>
      </w:r>
      <w:r w:rsidRPr="00B82CEF">
        <w:t xml:space="preserve"> We present the crime data clearly, perhaps with a phrase like, “Violent crime is lower than the national average” or “Property crime is higher than state average,” along with the specific rates. This gives users a sense of safety. We may color-code or use icons (a shield icon for safety) as a visual cue. The platform might also advise caution or context (e.g., “Note: Crime rates are for the metropolitan area including X city.”). This transparency helps users weigh safety in their decision.</w:t>
      </w:r>
    </w:p>
    <w:p w14:paraId="2C2DCCDE" w14:textId="77777777" w:rsidR="00B82CEF" w:rsidRPr="00B82CEF" w:rsidRDefault="00B82CEF" w:rsidP="00B82CEF">
      <w:pPr>
        <w:numPr>
          <w:ilvl w:val="0"/>
          <w:numId w:val="15"/>
        </w:numPr>
        <w:spacing w:after="160" w:line="278" w:lineRule="auto"/>
      </w:pPr>
      <w:r w:rsidRPr="00B82CEF">
        <w:rPr>
          <w:b/>
          <w:bCs/>
        </w:rPr>
        <w:t>Public Transit and Commute Options:</w:t>
      </w:r>
      <w:r w:rsidRPr="00B82CEF">
        <w:t xml:space="preserve"> The profile will indicate whether the community has public transit and what kind (bus, train, subway). If applicable, we might show an embed of a </w:t>
      </w:r>
      <w:r w:rsidRPr="00B82CEF">
        <w:lastRenderedPageBreak/>
        <w:t xml:space="preserve">transit map or simply list “Served by XYZ Transit Bus lines” or “Nearest Amtrak station 20 miles away.” For car commuters, we could include an estimate of typical traffic congestion (perhaps from </w:t>
      </w:r>
      <w:proofErr w:type="spellStart"/>
      <w:r w:rsidRPr="00B82CEF">
        <w:t>Numbeo’s</w:t>
      </w:r>
      <w:proofErr w:type="spellEnd"/>
      <w:r w:rsidRPr="00B82CEF">
        <w:t xml:space="preserve"> traffic index if available). Essentially, this section answers, “How will I get around if I live here? Do I need a car?” For a mobile user, we might even integrate with Google Maps so tapping a transit station opens directions.</w:t>
      </w:r>
    </w:p>
    <w:p w14:paraId="74193A8F" w14:textId="77777777" w:rsidR="00B82CEF" w:rsidRPr="00B82CEF" w:rsidRDefault="00B82CEF" w:rsidP="00B82CEF">
      <w:pPr>
        <w:numPr>
          <w:ilvl w:val="0"/>
          <w:numId w:val="15"/>
        </w:numPr>
        <w:spacing w:after="160" w:line="278" w:lineRule="auto"/>
      </w:pPr>
      <w:r w:rsidRPr="00B82CEF">
        <w:rPr>
          <w:b/>
          <w:bCs/>
        </w:rPr>
        <w:t>Local Economy and Cost of Living:</w:t>
      </w:r>
      <w:r w:rsidRPr="00B82CEF">
        <w:t xml:space="preserve"> Using </w:t>
      </w:r>
      <w:proofErr w:type="spellStart"/>
      <w:r w:rsidRPr="00B82CEF">
        <w:t>Numbeo</w:t>
      </w:r>
      <w:proofErr w:type="spellEnd"/>
      <w:r w:rsidRPr="00B82CEF">
        <w:t xml:space="preserve"> data, we highlight cost of living details – e.g., an index comparison like “Overall cost of living is 10% below U.S. average; groceries and dining are particularly inexpensive.” We can list example prices: “$3 for a gallon of milk, $50 avg internet bill, $10 average meal, etc.” This lets </w:t>
      </w:r>
      <w:proofErr w:type="gramStart"/>
      <w:r w:rsidRPr="00B82CEF">
        <w:t>applicants</w:t>
      </w:r>
      <w:proofErr w:type="gramEnd"/>
      <w:r w:rsidRPr="00B82CEF">
        <w:t xml:space="preserve"> factor in daily expenses. A mobile view might just show indices unless user taps for details.</w:t>
      </w:r>
    </w:p>
    <w:p w14:paraId="06E87EF5" w14:textId="77777777" w:rsidR="00B82CEF" w:rsidRPr="00B82CEF" w:rsidRDefault="00B82CEF" w:rsidP="00B82CEF">
      <w:pPr>
        <w:numPr>
          <w:ilvl w:val="0"/>
          <w:numId w:val="15"/>
        </w:numPr>
        <w:spacing w:after="160" w:line="278" w:lineRule="auto"/>
      </w:pPr>
      <w:r w:rsidRPr="00B82CEF">
        <w:rPr>
          <w:b/>
          <w:bCs/>
        </w:rPr>
        <w:t>Moving &amp; Logistics Info:</w:t>
      </w:r>
      <w:r w:rsidRPr="00B82CEF">
        <w:t xml:space="preserve"> We fulfill the “moving companies/local moving services logistics and recommendations, moving/settling checklists and tips” part by providing a dedicated section with resources for relocation logistics. For example:</w:t>
      </w:r>
    </w:p>
    <w:p w14:paraId="205B2BFC" w14:textId="77777777" w:rsidR="00B82CEF" w:rsidRPr="00B82CEF" w:rsidRDefault="00B82CEF" w:rsidP="00B82CEF">
      <w:pPr>
        <w:numPr>
          <w:ilvl w:val="1"/>
          <w:numId w:val="15"/>
        </w:numPr>
        <w:spacing w:after="160" w:line="278" w:lineRule="auto"/>
      </w:pPr>
      <w:r w:rsidRPr="00B82CEF">
        <w:rPr>
          <w:b/>
          <w:bCs/>
        </w:rPr>
        <w:t>Moving Companies:</w:t>
      </w:r>
      <w:r w:rsidRPr="00B82CEF">
        <w:t xml:space="preserve"> We can list a few reputable moving companies that service the area (perhaps via an API like Yelp, or we compile a list). Or we might integrate a partnership with a service that provides moving quotes. Minimally, we will offer advice like, “Several national moving companies (U-Haul, PODS, etc.) operate here. It’s approximately 1,200 miles from your current location, which would cost roughly $X to move a 2-bedroom household.” If the user provides their current city, we can tailor this (this could be an enhancement using an API for moving cost estimation).</w:t>
      </w:r>
    </w:p>
    <w:p w14:paraId="64B3381D" w14:textId="77777777" w:rsidR="00B82CEF" w:rsidRPr="00B82CEF" w:rsidRDefault="00B82CEF" w:rsidP="00B82CEF">
      <w:pPr>
        <w:numPr>
          <w:ilvl w:val="1"/>
          <w:numId w:val="15"/>
        </w:numPr>
        <w:spacing w:after="160" w:line="278" w:lineRule="auto"/>
      </w:pPr>
      <w:r w:rsidRPr="00B82CEF">
        <w:rPr>
          <w:b/>
          <w:bCs/>
        </w:rPr>
        <w:t>Settling-In Checklist:</w:t>
      </w:r>
      <w:r w:rsidRPr="00B82CEF">
        <w:t xml:space="preserve"> We will include a </w:t>
      </w:r>
      <w:r w:rsidRPr="00B82CEF">
        <w:rPr>
          <w:b/>
          <w:bCs/>
        </w:rPr>
        <w:t>relocation checklist</w:t>
      </w:r>
      <w:r w:rsidRPr="00B82CEF">
        <w:t xml:space="preserve"> that the user can follow. This could be a static but customizable list of tasks such as: “Notify landlord or sell current house, </w:t>
      </w:r>
      <w:proofErr w:type="gramStart"/>
      <w:r w:rsidRPr="00B82CEF">
        <w:t>Arrange</w:t>
      </w:r>
      <w:proofErr w:type="gramEnd"/>
      <w:r w:rsidRPr="00B82CEF">
        <w:t xml:space="preserve"> for movers, </w:t>
      </w:r>
      <w:proofErr w:type="gramStart"/>
      <w:r w:rsidRPr="00B82CEF">
        <w:t>Change</w:t>
      </w:r>
      <w:proofErr w:type="gramEnd"/>
      <w:r w:rsidRPr="00B82CEF">
        <w:t xml:space="preserve"> address (update USPS), Set up utilities in new home, </w:t>
      </w:r>
      <w:proofErr w:type="gramStart"/>
      <w:r w:rsidRPr="00B82CEF">
        <w:t>Register</w:t>
      </w:r>
      <w:proofErr w:type="gramEnd"/>
      <w:r w:rsidRPr="00B82CEF">
        <w:t xml:space="preserve"> kids in school, Get new driver’s license/car registration in new state, etc.” We could make this interactive, where users can check off items. On mobile, this is essentially a to-do list they can scroll through and check.</w:t>
      </w:r>
    </w:p>
    <w:p w14:paraId="4A7C9B02" w14:textId="77777777" w:rsidR="00B82CEF" w:rsidRPr="00B82CEF" w:rsidRDefault="00B82CEF" w:rsidP="00B82CEF">
      <w:pPr>
        <w:numPr>
          <w:ilvl w:val="1"/>
          <w:numId w:val="15"/>
        </w:numPr>
        <w:spacing w:after="160" w:line="278" w:lineRule="auto"/>
      </w:pPr>
      <w:r w:rsidRPr="00B82CEF">
        <w:rPr>
          <w:b/>
          <w:bCs/>
        </w:rPr>
        <w:t>Local Tips:</w:t>
      </w:r>
      <w:r w:rsidRPr="00B82CEF">
        <w:t xml:space="preserve"> We gather or generate tips specific to the area. For example, “Local Tip: In Arizona, you’ll need to register your vehicle within 30 days of moving – here’s how.” Or “Remember to prepare for extreme heat in summer – most homes have AC, check that your rental does.” These could be manually curated for each region or dynamically provided via the AI based on known data. This personal touch can reduce newcomer friction.</w:t>
      </w:r>
    </w:p>
    <w:p w14:paraId="295379D7" w14:textId="77777777" w:rsidR="00B82CEF" w:rsidRPr="00B82CEF" w:rsidRDefault="00B82CEF" w:rsidP="00B82CEF">
      <w:pPr>
        <w:spacing w:after="160" w:line="278" w:lineRule="auto"/>
      </w:pPr>
      <w:r w:rsidRPr="00B82CEF">
        <w:t xml:space="preserve">These logistic features ensure the tool isn’t just about data, but also about actionable guidance – making it a </w:t>
      </w:r>
      <w:r w:rsidRPr="00B82CEF">
        <w:rPr>
          <w:b/>
          <w:bCs/>
        </w:rPr>
        <w:t>one-stop-shop for relocation planning</w:t>
      </w:r>
      <w:r w:rsidRPr="00B82CEF">
        <w:t>.</w:t>
      </w:r>
    </w:p>
    <w:p w14:paraId="0275E5FB" w14:textId="77777777" w:rsidR="00B82CEF" w:rsidRPr="00B82CEF" w:rsidRDefault="00B82CEF" w:rsidP="00B82CEF">
      <w:pPr>
        <w:spacing w:after="160" w:line="278" w:lineRule="auto"/>
        <w:rPr>
          <w:b/>
          <w:bCs/>
        </w:rPr>
      </w:pPr>
      <w:r w:rsidRPr="00B82CEF">
        <w:rPr>
          <w:b/>
          <w:bCs/>
        </w:rPr>
        <w:t>Community Comparison Tool</w:t>
      </w:r>
    </w:p>
    <w:p w14:paraId="00047C7E" w14:textId="77777777" w:rsidR="00B82CEF" w:rsidRPr="00B82CEF" w:rsidRDefault="00B82CEF" w:rsidP="00B82CEF">
      <w:pPr>
        <w:spacing w:after="160" w:line="278" w:lineRule="auto"/>
      </w:pPr>
      <w:r w:rsidRPr="00B82CEF">
        <w:t xml:space="preserve">One of the most powerful features is the </w:t>
      </w:r>
      <w:r w:rsidRPr="00B82CEF">
        <w:rPr>
          <w:b/>
          <w:bCs/>
        </w:rPr>
        <w:t>side-by-side community comparison tool</w:t>
      </w:r>
      <w:r w:rsidRPr="00B82CEF">
        <w:t xml:space="preserve">. As mentioned earlier, this allows an applicant to select any two locations (e.g., their current city vs. a job offer city, or two </w:t>
      </w:r>
      <w:r w:rsidRPr="00B82CEF">
        <w:lastRenderedPageBreak/>
        <w:t>job offer locations they are considering) and get a detailed comparison across all categories: housing, cost of living, schools, crime, weather, etc.</w:t>
      </w:r>
    </w:p>
    <w:p w14:paraId="4728AAFE" w14:textId="77777777" w:rsidR="00B82CEF" w:rsidRPr="00B82CEF" w:rsidRDefault="00B82CEF" w:rsidP="00B82CEF">
      <w:pPr>
        <w:spacing w:after="160" w:line="278" w:lineRule="auto"/>
      </w:pPr>
      <w:r w:rsidRPr="00B82CEF">
        <w:t>On the front-end, we’ll implement this as a compare interface: the user chooses two locations from dropdowns or a map. The platform then displays two columns with the data points lined up for easy comparison (or perhaps a combined narrative if using the AI to describe differences). For example, it might show:</w:t>
      </w:r>
    </w:p>
    <w:p w14:paraId="7E34AC1A" w14:textId="77777777" w:rsidR="00B82CEF" w:rsidRPr="00B82CEF" w:rsidRDefault="00B82CEF" w:rsidP="00B82CEF">
      <w:pPr>
        <w:numPr>
          <w:ilvl w:val="0"/>
          <w:numId w:val="16"/>
        </w:numPr>
        <w:spacing w:after="160" w:line="278" w:lineRule="auto"/>
      </w:pPr>
      <w:r w:rsidRPr="00B82CEF">
        <w:rPr>
          <w:b/>
          <w:bCs/>
        </w:rPr>
        <w:t>Cost of Living:</w:t>
      </w:r>
      <w:r w:rsidRPr="00B82CEF">
        <w:t xml:space="preserve"> City A index 70 vs City B index 85 (with City A highlighted as cheaper).</w:t>
      </w:r>
    </w:p>
    <w:p w14:paraId="45BB6F0F" w14:textId="77777777" w:rsidR="00B82CEF" w:rsidRPr="00B82CEF" w:rsidRDefault="00B82CEF" w:rsidP="00B82CEF">
      <w:pPr>
        <w:numPr>
          <w:ilvl w:val="0"/>
          <w:numId w:val="16"/>
        </w:numPr>
        <w:spacing w:after="160" w:line="278" w:lineRule="auto"/>
      </w:pPr>
      <w:r w:rsidRPr="00B82CEF">
        <w:rPr>
          <w:b/>
          <w:bCs/>
        </w:rPr>
        <w:t>Median Home Price:</w:t>
      </w:r>
      <w:r w:rsidRPr="00B82CEF">
        <w:t xml:space="preserve"> City A $200k vs City B $400k.</w:t>
      </w:r>
    </w:p>
    <w:p w14:paraId="42A077FA" w14:textId="77777777" w:rsidR="00B82CEF" w:rsidRPr="00B82CEF" w:rsidRDefault="00B82CEF" w:rsidP="00B82CEF">
      <w:pPr>
        <w:numPr>
          <w:ilvl w:val="0"/>
          <w:numId w:val="16"/>
        </w:numPr>
        <w:spacing w:after="160" w:line="278" w:lineRule="auto"/>
      </w:pPr>
      <w:r w:rsidRPr="00B82CEF">
        <w:rPr>
          <w:b/>
          <w:bCs/>
        </w:rPr>
        <w:t>School Rating:</w:t>
      </w:r>
      <w:r w:rsidRPr="00B82CEF">
        <w:t xml:space="preserve"> City A average 6/10 vs City B 8/10.</w:t>
      </w:r>
    </w:p>
    <w:p w14:paraId="21279062" w14:textId="77777777" w:rsidR="00B82CEF" w:rsidRPr="00B82CEF" w:rsidRDefault="00B82CEF" w:rsidP="00B82CEF">
      <w:pPr>
        <w:numPr>
          <w:ilvl w:val="0"/>
          <w:numId w:val="16"/>
        </w:numPr>
        <w:spacing w:after="160" w:line="278" w:lineRule="auto"/>
      </w:pPr>
      <w:r w:rsidRPr="00B82CEF">
        <w:rPr>
          <w:b/>
          <w:bCs/>
        </w:rPr>
        <w:t>Crime:</w:t>
      </w:r>
      <w:r w:rsidRPr="00B82CEF">
        <w:t xml:space="preserve"> City A lower violent crime, City B higher property crime, etc.</w:t>
      </w:r>
    </w:p>
    <w:p w14:paraId="05DABBEC" w14:textId="77777777" w:rsidR="00B82CEF" w:rsidRPr="00B82CEF" w:rsidRDefault="00B82CEF" w:rsidP="00B82CEF">
      <w:pPr>
        <w:numPr>
          <w:ilvl w:val="0"/>
          <w:numId w:val="16"/>
        </w:numPr>
        <w:spacing w:after="160" w:line="278" w:lineRule="auto"/>
      </w:pPr>
      <w:r w:rsidRPr="00B82CEF">
        <w:rPr>
          <w:b/>
          <w:bCs/>
        </w:rPr>
        <w:t>Climate:</w:t>
      </w:r>
      <w:r w:rsidRPr="00B82CEF">
        <w:t xml:space="preserve"> City A - cold winters, mild summers; City B - warm year-round.</w:t>
      </w:r>
    </w:p>
    <w:p w14:paraId="336808AE" w14:textId="77777777" w:rsidR="00B82CEF" w:rsidRPr="00B82CEF" w:rsidRDefault="00B82CEF" w:rsidP="00B82CEF">
      <w:pPr>
        <w:numPr>
          <w:ilvl w:val="0"/>
          <w:numId w:val="16"/>
        </w:numPr>
        <w:spacing w:after="160" w:line="278" w:lineRule="auto"/>
      </w:pPr>
      <w:r w:rsidRPr="00B82CEF">
        <w:rPr>
          <w:b/>
          <w:bCs/>
        </w:rPr>
        <w:t>Transit:</w:t>
      </w:r>
      <w:r w:rsidRPr="00B82CEF">
        <w:t xml:space="preserve"> City A - minimal transit; City B - extensive transit system.</w:t>
      </w:r>
    </w:p>
    <w:p w14:paraId="3921BAAD" w14:textId="77777777" w:rsidR="00B82CEF" w:rsidRPr="00B82CEF" w:rsidRDefault="00B82CEF" w:rsidP="00B82CEF">
      <w:pPr>
        <w:spacing w:after="160" w:line="278" w:lineRule="auto"/>
      </w:pPr>
      <w:r w:rsidRPr="00B82CEF">
        <w:t>And so on, possibly with green/red arrows indicating which city has an advantage for that metric (though “advantage” is subjective; we’d label carefully, e.g., lower crime is better, higher school rating is better, lower cost is better).</w:t>
      </w:r>
    </w:p>
    <w:p w14:paraId="5E0352EA" w14:textId="77777777" w:rsidR="00B82CEF" w:rsidRPr="00B82CEF" w:rsidRDefault="00B82CEF" w:rsidP="00B82CEF">
      <w:pPr>
        <w:spacing w:after="160" w:line="278" w:lineRule="auto"/>
      </w:pPr>
      <w:r w:rsidRPr="00B82CEF">
        <w:t>This comparison feature directly helps an applicant answer, “Which location is better for me?” They can weigh what matters to them. For instance, one city might be cheaper but have worse schools, another has great schools but high housing cost – the tool makes those trade-offs transparent, enabling informed decision-making.</w:t>
      </w:r>
    </w:p>
    <w:p w14:paraId="4090D391" w14:textId="77777777" w:rsidR="00B82CEF" w:rsidRPr="00B82CEF" w:rsidRDefault="00B82CEF" w:rsidP="00B82CEF">
      <w:pPr>
        <w:spacing w:after="160" w:line="278" w:lineRule="auto"/>
      </w:pPr>
      <w:r w:rsidRPr="00B82CEF">
        <w:t>On mobile, the comparison might switch to a stacked format (one city info, then the other, or a swipe between them) due to limited width; but we will ensure it’s still easy to digest.</w:t>
      </w:r>
    </w:p>
    <w:p w14:paraId="0F11457C" w14:textId="77777777" w:rsidR="00B82CEF" w:rsidRPr="00B82CEF" w:rsidRDefault="00B82CEF" w:rsidP="00B82CEF">
      <w:pPr>
        <w:spacing w:after="160" w:line="278" w:lineRule="auto"/>
        <w:rPr>
          <w:b/>
          <w:bCs/>
        </w:rPr>
      </w:pPr>
      <w:r w:rsidRPr="00B82CEF">
        <w:rPr>
          <w:b/>
          <w:bCs/>
        </w:rPr>
        <w:t>Integration with Moving Services</w:t>
      </w:r>
    </w:p>
    <w:p w14:paraId="24A3576D" w14:textId="77777777" w:rsidR="00B82CEF" w:rsidRPr="00B82CEF" w:rsidRDefault="00B82CEF" w:rsidP="00B82CEF">
      <w:pPr>
        <w:spacing w:after="160" w:line="278" w:lineRule="auto"/>
      </w:pPr>
      <w:r w:rsidRPr="00B82CEF">
        <w:t xml:space="preserve">To truly assist with the </w:t>
      </w:r>
      <w:r w:rsidRPr="00B82CEF">
        <w:rPr>
          <w:i/>
          <w:iCs/>
        </w:rPr>
        <w:t>logistical</w:t>
      </w:r>
      <w:r w:rsidRPr="00B82CEF">
        <w:t xml:space="preserve"> side of relocation (beyond information), the platform integrates or links to moving services. This could include:</w:t>
      </w:r>
    </w:p>
    <w:p w14:paraId="295DBEF9" w14:textId="77777777" w:rsidR="00B82CEF" w:rsidRPr="00B82CEF" w:rsidRDefault="00B82CEF" w:rsidP="00B82CEF">
      <w:pPr>
        <w:numPr>
          <w:ilvl w:val="0"/>
          <w:numId w:val="17"/>
        </w:numPr>
        <w:spacing w:after="160" w:line="278" w:lineRule="auto"/>
      </w:pPr>
      <w:r w:rsidRPr="00B82CEF">
        <w:rPr>
          <w:b/>
          <w:bCs/>
        </w:rPr>
        <w:t>Moving Cost Estimator:</w:t>
      </w:r>
      <w:r w:rsidRPr="00B82CEF">
        <w:t xml:space="preserve"> Possibly integrate an API or widget from a moving service aggregator. The user could input the size of their home (e.g., 2-bedroom) and current and target locations, and get an estimated moving cost range. If not via API, we can at least link to or suggest getting quotes from a recommended service.</w:t>
      </w:r>
    </w:p>
    <w:p w14:paraId="0C743026" w14:textId="77777777" w:rsidR="00B82CEF" w:rsidRPr="00B82CEF" w:rsidRDefault="00B82CEF" w:rsidP="00B82CEF">
      <w:pPr>
        <w:numPr>
          <w:ilvl w:val="0"/>
          <w:numId w:val="17"/>
        </w:numPr>
        <w:spacing w:after="160" w:line="278" w:lineRule="auto"/>
      </w:pPr>
      <w:r w:rsidRPr="00B82CEF">
        <w:rPr>
          <w:b/>
          <w:bCs/>
        </w:rPr>
        <w:t>Local Services and Utilities:</w:t>
      </w:r>
      <w:r w:rsidRPr="00B82CEF">
        <w:t xml:space="preserve"> Provide a list of important local resources for the new community: e.g., DMV office address (for license), utility companies (electric, water providers) and how to set up service, local cable/internet providers, etc. Even if these are simple lists or links, they save the user time. We can maintain a small database of this info for each duty station area (or scrape it via a tool).</w:t>
      </w:r>
    </w:p>
    <w:p w14:paraId="6067E58A" w14:textId="77777777" w:rsidR="00B82CEF" w:rsidRPr="00B82CEF" w:rsidRDefault="00B82CEF" w:rsidP="00B82CEF">
      <w:pPr>
        <w:numPr>
          <w:ilvl w:val="0"/>
          <w:numId w:val="17"/>
        </w:numPr>
        <w:spacing w:after="160" w:line="278" w:lineRule="auto"/>
      </w:pPr>
      <w:r w:rsidRPr="00B82CEF">
        <w:rPr>
          <w:b/>
          <w:bCs/>
        </w:rPr>
        <w:lastRenderedPageBreak/>
        <w:t>Community Integration:</w:t>
      </w:r>
      <w:r w:rsidRPr="00B82CEF">
        <w:t xml:space="preserve"> Perhaps link to community Facebook groups or forums (like if there’s a “Living in XYZ” group) or local Craigslist for finding furniture or rentals. This satisfies the mention of "Craigslist/community data" – maybe we won’t scrape Craigslist, but we can certainly point them to it for say housing rentals or selling stuff before moving. The idea is to connect them with the community’s online presence.</w:t>
      </w:r>
    </w:p>
    <w:p w14:paraId="0CDDC0C5" w14:textId="77777777" w:rsidR="00B82CEF" w:rsidRPr="00B82CEF" w:rsidRDefault="00B82CEF" w:rsidP="00B82CEF">
      <w:pPr>
        <w:numPr>
          <w:ilvl w:val="0"/>
          <w:numId w:val="17"/>
        </w:numPr>
        <w:spacing w:after="160" w:line="278" w:lineRule="auto"/>
      </w:pPr>
      <w:r w:rsidRPr="00B82CEF">
        <w:rPr>
          <w:b/>
          <w:bCs/>
        </w:rPr>
        <w:t>Employee Testimonials (future enhancement):</w:t>
      </w:r>
      <w:r w:rsidRPr="00B82CEF">
        <w:t xml:space="preserve"> While not in RFI, an idea is we could allow current CBP employees in those locations to leave tips or notes (“I’ve been stationed here 5 years, it’s a great place for outdoor activities,” etc.). This could make the tool more engaging. This could be done via a moderated comment section or by incorporating feedback collected separately.</w:t>
      </w:r>
    </w:p>
    <w:p w14:paraId="3238ECAE" w14:textId="77777777" w:rsidR="00B82CEF" w:rsidRPr="00B82CEF" w:rsidRDefault="00B82CEF" w:rsidP="00B82CEF">
      <w:pPr>
        <w:spacing w:after="160" w:line="278" w:lineRule="auto"/>
      </w:pPr>
      <w:r w:rsidRPr="00B82CEF">
        <w:t xml:space="preserve">Every integration or feature here is presented in an </w:t>
      </w:r>
      <w:r w:rsidRPr="00B82CEF">
        <w:rPr>
          <w:b/>
          <w:bCs/>
        </w:rPr>
        <w:t>accessible and easy-to-use manner</w:t>
      </w:r>
      <w:r w:rsidRPr="00B82CEF">
        <w:t>. For example, the moving checklist could be downloadable as a PDF (ensuring it’s accessible and 508-compliant). On mobile, each feature is succinct – because we know on small screens, users benefit from summarized content with the option to tap for more details if interested.</w:t>
      </w:r>
    </w:p>
    <w:p w14:paraId="4CDCA202" w14:textId="77777777" w:rsidR="00B82CEF" w:rsidRPr="00B82CEF" w:rsidRDefault="00B82CEF" w:rsidP="00B82CEF">
      <w:pPr>
        <w:spacing w:after="160" w:line="278" w:lineRule="auto"/>
        <w:rPr>
          <w:b/>
          <w:bCs/>
        </w:rPr>
      </w:pPr>
      <w:r w:rsidRPr="00B82CEF">
        <w:rPr>
          <w:b/>
          <w:bCs/>
        </w:rPr>
        <w:t>Accessibility &amp; Usability Emphasis</w:t>
      </w:r>
    </w:p>
    <w:p w14:paraId="473FF58D" w14:textId="77777777" w:rsidR="00B82CEF" w:rsidRPr="00B82CEF" w:rsidRDefault="00B82CEF" w:rsidP="00B82CEF">
      <w:pPr>
        <w:spacing w:after="160" w:line="278" w:lineRule="auto"/>
      </w:pPr>
      <w:r w:rsidRPr="00B82CEF">
        <w:t xml:space="preserve">All these features are built with strong attention to </w:t>
      </w:r>
      <w:r w:rsidRPr="00B82CEF">
        <w:rPr>
          <w:b/>
          <w:bCs/>
        </w:rPr>
        <w:t>usability and accessibility</w:t>
      </w:r>
      <w:r w:rsidRPr="00B82CEF">
        <w:t xml:space="preserve">, as per Section 3 requirements. The interface uses </w:t>
      </w:r>
      <w:r w:rsidRPr="00B82CEF">
        <w:rPr>
          <w:b/>
          <w:bCs/>
        </w:rPr>
        <w:t>plain language</w:t>
      </w:r>
      <w:r w:rsidRPr="00B82CEF">
        <w:t xml:space="preserve"> and avoids jargon – for instance, we’ll say “chance of crime” rather than “crime index of 0.043”. We ensure color contrasts and readable fonts so that even on a phone in sunlight, the text is legible (at least 16px font as baseline, per guidelines). Interactive elements like the comparison selectors or checklist items will be large enough to tap easily.</w:t>
      </w:r>
    </w:p>
    <w:p w14:paraId="7BBBFF5B" w14:textId="77777777" w:rsidR="00B82CEF" w:rsidRPr="00B82CEF" w:rsidRDefault="00B82CEF" w:rsidP="00B82CEF">
      <w:pPr>
        <w:spacing w:after="160" w:line="278" w:lineRule="auto"/>
      </w:pPr>
      <w:r w:rsidRPr="00B82CEF">
        <w:t xml:space="preserve">We will include features like the ability to </w:t>
      </w:r>
      <w:r w:rsidRPr="00B82CEF">
        <w:rPr>
          <w:b/>
          <w:bCs/>
        </w:rPr>
        <w:t>save favorite locations or comparisons</w:t>
      </w:r>
      <w:r w:rsidRPr="00B82CEF">
        <w:t xml:space="preserve"> (if the user is logged in, they can bookmark a community to their profile to revisit later, maybe even take notes). This personalizes the tool and aligns with having accounts via Cognito.</w:t>
      </w:r>
    </w:p>
    <w:p w14:paraId="76403DCB" w14:textId="77777777" w:rsidR="00B82CEF" w:rsidRPr="00B82CEF" w:rsidRDefault="00B82CEF" w:rsidP="00B82CEF">
      <w:pPr>
        <w:spacing w:after="160" w:line="278" w:lineRule="auto"/>
      </w:pPr>
      <w:r w:rsidRPr="00B82CEF">
        <w:t xml:space="preserve">In summary, the platform isn’t just dumping data – it’s thoughtfully presenting it in a </w:t>
      </w:r>
      <w:r w:rsidRPr="00B82CEF">
        <w:rPr>
          <w:b/>
          <w:bCs/>
        </w:rPr>
        <w:t>user-centric way</w:t>
      </w:r>
      <w:r w:rsidRPr="00B82CEF">
        <w:t>, especially geared to mobile usage scenarios. From initial curiosity (“I wonder what it’s like to live in location X”) to serious planning (“I’ve decided on this city, now what do I do to move?”), the tool provides support at each stage:</w:t>
      </w:r>
    </w:p>
    <w:p w14:paraId="198F78C7" w14:textId="77777777" w:rsidR="00B82CEF" w:rsidRPr="00B82CEF" w:rsidRDefault="00B82CEF" w:rsidP="00B82CEF">
      <w:pPr>
        <w:numPr>
          <w:ilvl w:val="0"/>
          <w:numId w:val="18"/>
        </w:numPr>
        <w:spacing w:after="160" w:line="278" w:lineRule="auto"/>
      </w:pPr>
      <w:r w:rsidRPr="00B82CEF">
        <w:t>Discovery (search and explore community profiles),</w:t>
      </w:r>
    </w:p>
    <w:p w14:paraId="301930A7" w14:textId="77777777" w:rsidR="00B82CEF" w:rsidRPr="00B82CEF" w:rsidRDefault="00B82CEF" w:rsidP="00B82CEF">
      <w:pPr>
        <w:numPr>
          <w:ilvl w:val="0"/>
          <w:numId w:val="18"/>
        </w:numPr>
        <w:spacing w:after="160" w:line="278" w:lineRule="auto"/>
      </w:pPr>
      <w:r w:rsidRPr="00B82CEF">
        <w:t>Comparison (weighing options side by side),</w:t>
      </w:r>
    </w:p>
    <w:p w14:paraId="516C3FA6" w14:textId="77777777" w:rsidR="00B82CEF" w:rsidRPr="00B82CEF" w:rsidRDefault="00B82CEF" w:rsidP="00B82CEF">
      <w:pPr>
        <w:numPr>
          <w:ilvl w:val="0"/>
          <w:numId w:val="18"/>
        </w:numPr>
        <w:spacing w:after="160" w:line="278" w:lineRule="auto"/>
      </w:pPr>
      <w:r w:rsidRPr="00B82CEF">
        <w:t>Decision support (AI Q&amp;A to answer specific questions or summarize differences),</w:t>
      </w:r>
    </w:p>
    <w:p w14:paraId="40D299FF" w14:textId="77777777" w:rsidR="00B82CEF" w:rsidRPr="00B82CEF" w:rsidRDefault="00B82CEF" w:rsidP="00B82CEF">
      <w:pPr>
        <w:numPr>
          <w:ilvl w:val="0"/>
          <w:numId w:val="18"/>
        </w:numPr>
        <w:spacing w:after="160" w:line="278" w:lineRule="auto"/>
      </w:pPr>
      <w:r w:rsidRPr="00B82CEF">
        <w:t>Planning (checklists, services integration to execute the move).</w:t>
      </w:r>
    </w:p>
    <w:p w14:paraId="6A6AAB8B" w14:textId="77777777" w:rsidR="00B82CEF" w:rsidRPr="00B82CEF" w:rsidRDefault="00B82CEF" w:rsidP="00B82CEF">
      <w:pPr>
        <w:spacing w:after="160" w:line="278" w:lineRule="auto"/>
      </w:pPr>
      <w:r w:rsidRPr="00B82CEF">
        <w:t>This comprehensive feature set directly addresses the RFI’s functional expectations and goes further to ensure the platform truly helps CBP prospective employees feel informed and confident about their relocation.</w:t>
      </w:r>
    </w:p>
    <w:p w14:paraId="1943E085" w14:textId="77777777" w:rsidR="00B82CEF" w:rsidRPr="00B82CEF" w:rsidRDefault="00B82CEF" w:rsidP="00B82CEF">
      <w:pPr>
        <w:spacing w:after="160" w:line="278" w:lineRule="auto"/>
        <w:rPr>
          <w:b/>
          <w:bCs/>
        </w:rPr>
      </w:pPr>
      <w:r w:rsidRPr="00B82CEF">
        <w:rPr>
          <w:b/>
          <w:bCs/>
        </w:rPr>
        <w:t>Ongoing Support and Maintenance Plan</w:t>
      </w:r>
    </w:p>
    <w:p w14:paraId="5C090CCE" w14:textId="77777777" w:rsidR="00B82CEF" w:rsidRPr="00B82CEF" w:rsidRDefault="00B82CEF" w:rsidP="00B82CEF">
      <w:pPr>
        <w:spacing w:after="160" w:line="278" w:lineRule="auto"/>
      </w:pPr>
      <w:r w:rsidRPr="00B82CEF">
        <w:lastRenderedPageBreak/>
        <w:t xml:space="preserve">Launching the platform is only the beginning – we are committed to providing </w:t>
      </w:r>
      <w:r w:rsidRPr="00B82CEF">
        <w:rPr>
          <w:b/>
          <w:bCs/>
        </w:rPr>
        <w:t>ongoing support, maintenance, and enhancements</w:t>
      </w:r>
      <w:r w:rsidRPr="00B82CEF">
        <w:t xml:space="preserve"> post-launch to ensure the system remains valuable, up-to-date, and secure for the long term. Below is our plan addressing how we will handle maintenance, user feedback, performance monitoring, and continuous improvement (aligning with Section 4, item 7 of the RFI).</w:t>
      </w:r>
    </w:p>
    <w:p w14:paraId="623D2768" w14:textId="77777777" w:rsidR="00B82CEF" w:rsidRPr="00B82CEF" w:rsidRDefault="00B82CEF" w:rsidP="00B82CEF">
      <w:pPr>
        <w:spacing w:after="160" w:line="278" w:lineRule="auto"/>
        <w:rPr>
          <w:b/>
          <w:bCs/>
        </w:rPr>
      </w:pPr>
      <w:r w:rsidRPr="00B82CEF">
        <w:rPr>
          <w:b/>
          <w:bCs/>
        </w:rPr>
        <w:t>Post-Launch Maintenance &amp; Updates</w:t>
      </w:r>
    </w:p>
    <w:p w14:paraId="5F1DA230" w14:textId="77777777" w:rsidR="00B82CEF" w:rsidRPr="00B82CEF" w:rsidRDefault="00B82CEF" w:rsidP="00B82CEF">
      <w:pPr>
        <w:spacing w:after="160" w:line="278" w:lineRule="auto"/>
      </w:pPr>
      <w:r w:rsidRPr="00B82CEF">
        <w:t xml:space="preserve">Our team will provide </w:t>
      </w:r>
      <w:r w:rsidRPr="00B82CEF">
        <w:rPr>
          <w:b/>
          <w:bCs/>
        </w:rPr>
        <w:t>comprehensive maintenance services for at least 12-24 months post-launch (or as required by CBP</w:t>
      </w:r>
      <w:proofErr w:type="gramStart"/>
      <w:r w:rsidRPr="00B82CEF">
        <w:rPr>
          <w:b/>
          <w:bCs/>
        </w:rPr>
        <w:t>)</w:t>
      </w:r>
      <w:r w:rsidRPr="00B82CEF">
        <w:t>.#</w:t>
      </w:r>
      <w:proofErr w:type="gramEnd"/>
      <w:r w:rsidRPr="00B82CEF">
        <w:t>## Project Timeline and Milestones</w:t>
      </w:r>
      <w:r w:rsidRPr="00B82CEF">
        <w:br/>
        <w:t xml:space="preserve">We propose an </w:t>
      </w:r>
      <w:r w:rsidRPr="00B82CEF">
        <w:rPr>
          <w:b/>
          <w:bCs/>
        </w:rPr>
        <w:t>agile, phase-based timeline</w:t>
      </w:r>
      <w:r w:rsidRPr="00B82CEF">
        <w:t xml:space="preserve"> that delivers a functional product quickly while incorporating feedback and ensuring all requirements (including Section 508 compliance) are met. Below is an overview of the timeline with major phases and milestones. (This timeline can be adjusted based on CBP’s scheduling needs, but it reflects a reasonable plan for a project of this scope.)</w:t>
      </w:r>
    </w:p>
    <w:p w14:paraId="0EE3EA60" w14:textId="77777777" w:rsidR="00B82CEF" w:rsidRPr="00B82CEF" w:rsidRDefault="00B82CEF" w:rsidP="00B82CEF">
      <w:pPr>
        <w:numPr>
          <w:ilvl w:val="0"/>
          <w:numId w:val="19"/>
        </w:numPr>
        <w:spacing w:after="160" w:line="278" w:lineRule="auto"/>
      </w:pPr>
      <w:r w:rsidRPr="00B82CEF">
        <w:rPr>
          <w:b/>
          <w:bCs/>
        </w:rPr>
        <w:t>Phase 1: Project Kickoff &amp; Requirements (Approx. 2 weeks)</w:t>
      </w:r>
      <w:r w:rsidRPr="00B82CEF">
        <w:t xml:space="preserve"> – We will hold a kickoff meeting with CBP stakeholders to review objectives, roles, and communication channels. In this phase, we gather detailed requirements and use cases. We’ll also set up project management tools (JIRA or similar) and define metrics for success. </w:t>
      </w:r>
      <w:r w:rsidRPr="00B82CEF">
        <w:rPr>
          <w:i/>
          <w:iCs/>
        </w:rPr>
        <w:t>Deliverables:</w:t>
      </w:r>
      <w:r w:rsidRPr="00B82CEF">
        <w:t xml:space="preserve"> Project plan, requirements backlog, user stories, and a system architecture review with CBP’s IT/security teams.</w:t>
      </w:r>
    </w:p>
    <w:p w14:paraId="58A31DAB" w14:textId="77777777" w:rsidR="00B82CEF" w:rsidRPr="00B82CEF" w:rsidRDefault="00B82CEF" w:rsidP="00B82CEF">
      <w:pPr>
        <w:numPr>
          <w:ilvl w:val="0"/>
          <w:numId w:val="19"/>
        </w:numPr>
        <w:spacing w:after="160" w:line="278" w:lineRule="auto"/>
      </w:pPr>
      <w:r w:rsidRPr="00B82CEF">
        <w:rPr>
          <w:b/>
          <w:bCs/>
        </w:rPr>
        <w:t>Phase 2: Design &amp; Prototyping (Approx. 4 weeks)</w:t>
      </w:r>
      <w:r w:rsidRPr="00B82CEF">
        <w:t xml:space="preserve"> – Our UX/UI team will create wireframes and interactive prototypes of the web/mobile interface. This includes designing the navigation flow, layouts for community profiles and comparison pages, and ensuring the design aligns with CBP branding guidelines. We pay special attention to accessibility in design (color contrast, font sizes) from the start. We’ll present a clickable prototype to CBP for feedback. Concurrently, we set up the development environment and CI/CD pipeline. </w:t>
      </w:r>
      <w:r w:rsidRPr="00B82CEF">
        <w:rPr>
          <w:i/>
          <w:iCs/>
        </w:rPr>
        <w:t>Deliverables:</w:t>
      </w:r>
      <w:r w:rsidRPr="00B82CEF">
        <w:t xml:space="preserve"> High-fidelity prototype of the application, design style guide (with accessibility considerations), and an initial AWS environment configured (dev/test accounts).</w:t>
      </w:r>
    </w:p>
    <w:p w14:paraId="04B61D30" w14:textId="77777777" w:rsidR="00B82CEF" w:rsidRPr="00B82CEF" w:rsidRDefault="00B82CEF" w:rsidP="00B82CEF">
      <w:pPr>
        <w:numPr>
          <w:ilvl w:val="0"/>
          <w:numId w:val="19"/>
        </w:numPr>
        <w:spacing w:after="160" w:line="278" w:lineRule="auto"/>
      </w:pPr>
      <w:r w:rsidRPr="00B82CEF">
        <w:rPr>
          <w:b/>
          <w:bCs/>
        </w:rPr>
        <w:t>Phase 3: Core Development (Approx. 8–10 weeks)</w:t>
      </w:r>
      <w:r w:rsidRPr="00B82CEF">
        <w:t xml:space="preserve"> – During this phase, we implement the front-end React application and the back-end services. We typically work in 2-week sprints with CBP demos at each sprint’s end. Early sprints will focus on building the key components: the </w:t>
      </w:r>
      <w:proofErr w:type="spellStart"/>
      <w:r w:rsidRPr="00B82CEF">
        <w:t>GraphQL</w:t>
      </w:r>
      <w:proofErr w:type="spellEnd"/>
      <w:r w:rsidRPr="00B82CEF">
        <w:t xml:space="preserve"> schema and resolvers, setting up AppSync, integrating each external API one by one, and developing the front-end pages for viewing community info. Later sprints refine features, add the AI (Bedrock) capabilities, and implement the comparison tool and user accounts. We also begin writing test cases. </w:t>
      </w:r>
      <w:r w:rsidRPr="00B82CEF">
        <w:rPr>
          <w:i/>
          <w:iCs/>
        </w:rPr>
        <w:t>Deliverables:</w:t>
      </w:r>
      <w:r w:rsidRPr="00B82CEF">
        <w:t xml:space="preserve"> Incremental releases of the software (likely an internal beta by week ~6), with features progressively added – by the end of this phase, we expect a feature-complete system in a test environment.</w:t>
      </w:r>
    </w:p>
    <w:p w14:paraId="598A7BC6" w14:textId="77777777" w:rsidR="00B82CEF" w:rsidRPr="00B82CEF" w:rsidRDefault="00B82CEF" w:rsidP="00B82CEF">
      <w:pPr>
        <w:numPr>
          <w:ilvl w:val="0"/>
          <w:numId w:val="19"/>
        </w:numPr>
        <w:spacing w:after="160" w:line="278" w:lineRule="auto"/>
      </w:pPr>
      <w:r w:rsidRPr="00B82CEF">
        <w:rPr>
          <w:b/>
          <w:bCs/>
        </w:rPr>
        <w:t>Phase 4: Testing &amp; Refinement (Approx. 4 weeks)</w:t>
      </w:r>
      <w:r w:rsidRPr="00B82CEF">
        <w:t xml:space="preserve"> – We conduct thorough </w:t>
      </w:r>
      <w:r w:rsidRPr="00B82CEF">
        <w:rPr>
          <w:b/>
          <w:bCs/>
        </w:rPr>
        <w:t>testing</w:t>
      </w:r>
      <w:r w:rsidRPr="00B82CEF">
        <w:t xml:space="preserve">: functional testing of all features, integration testing for API calls, performance testing (make sure response times meet our targets), and extensive </w:t>
      </w:r>
      <w:r w:rsidRPr="00B82CEF">
        <w:rPr>
          <w:b/>
          <w:bCs/>
        </w:rPr>
        <w:t>Section 508 accessibility testing</w:t>
      </w:r>
      <w:r w:rsidRPr="00B82CEF">
        <w:t>. We will use both automated tools (e.g., axe for accessibility scans) and manual testing (with screen readers and by differently-abled users) to ensure compliance (</w:t>
      </w:r>
      <w:hyperlink r:id="rId26" w:history="1">
        <w:r w:rsidRPr="00B82CEF">
          <w:rPr>
            <w:rStyle w:val="Hyperlink"/>
          </w:rPr>
          <w:t>Final_Draft_RFI_updated.pdf.pdf</w:t>
        </w:r>
      </w:hyperlink>
      <w:r w:rsidRPr="00B82CEF">
        <w:t xml:space="preserve">) </w:t>
      </w:r>
      <w:r w:rsidRPr="00B82CEF">
        <w:lastRenderedPageBreak/>
        <w:t>(</w:t>
      </w:r>
      <w:hyperlink r:id="rId27" w:history="1">
        <w:r w:rsidRPr="00B82CEF">
          <w:rPr>
            <w:rStyle w:val="Hyperlink"/>
          </w:rPr>
          <w:t>Final_Draft_RFI_updated.pdf.pdf</w:t>
        </w:r>
      </w:hyperlink>
      <w:r w:rsidRPr="00B82CEF">
        <w:t xml:space="preserve">). Any issues discovered (e.g., an element not keyboard-accessible or a slow query) will be fixed in this phase. We also conduct a security review (penetration test and code review) in coordination with CBP’s security team. User acceptance testing (UAT) with a pilot group of end users (perhaps a few actual prospective hires or internal HR staff) will be done to gather feedback on usability. </w:t>
      </w:r>
      <w:r w:rsidRPr="00B82CEF">
        <w:rPr>
          <w:i/>
          <w:iCs/>
        </w:rPr>
        <w:t>Deliverables:</w:t>
      </w:r>
      <w:r w:rsidRPr="00B82CEF">
        <w:t xml:space="preserve"> Test reports (including accessibility test results meeting WCAG 2.1 AA and Section 508 standards), security assessment results, and a refined release candidate version of the platform.</w:t>
      </w:r>
    </w:p>
    <w:p w14:paraId="30BB43C1" w14:textId="77777777" w:rsidR="00B82CEF" w:rsidRPr="00B82CEF" w:rsidRDefault="00B82CEF" w:rsidP="00B82CEF">
      <w:pPr>
        <w:numPr>
          <w:ilvl w:val="0"/>
          <w:numId w:val="19"/>
        </w:numPr>
        <w:spacing w:after="160" w:line="278" w:lineRule="auto"/>
      </w:pPr>
      <w:r w:rsidRPr="00B82CEF">
        <w:rPr>
          <w:b/>
          <w:bCs/>
        </w:rPr>
        <w:t>Phase 5: Deployment &amp; Launch (Approx. 2 weeks)</w:t>
      </w:r>
      <w:r w:rsidRPr="00B82CEF">
        <w:t xml:space="preserve"> – In this final phase, we prepare the production environment (AWS accounts, DNS, SSL, etc.), and deploy the application. We will perform data seeding (e.g., caching popular locations upfront). We conduct a soft launch and closely monitor the system for any issues. Once verified, we do the official launch announcement for users. </w:t>
      </w:r>
      <w:r w:rsidRPr="00B82CEF">
        <w:rPr>
          <w:i/>
          <w:iCs/>
        </w:rPr>
        <w:t>Deliverables:</w:t>
      </w:r>
      <w:r w:rsidRPr="00B82CEF">
        <w:t xml:space="preserve"> Production deployment of the platform, a launch report, and end-user documentation/training materials (if needed, e.g., a quick user guide or FAQ).</w:t>
      </w:r>
    </w:p>
    <w:p w14:paraId="1B232160" w14:textId="77777777" w:rsidR="00B82CEF" w:rsidRPr="00B82CEF" w:rsidRDefault="00B82CEF" w:rsidP="00B82CEF">
      <w:pPr>
        <w:spacing w:after="160" w:line="278" w:lineRule="auto"/>
      </w:pPr>
      <w:r w:rsidRPr="00B82CEF">
        <w:rPr>
          <w:b/>
          <w:bCs/>
        </w:rPr>
        <w:t>Total Estimated Timeline:</w:t>
      </w:r>
      <w:r w:rsidRPr="00B82CEF">
        <w:t xml:space="preserve"> ~18–20 weeks (around 4–5 months) from kickoff to launch. This timeline ensures the platform is delivered well within a typical procurement cycle, and it allocates time for thorough testing and iteration with CBP feedback, which is crucial for user acceptance.</w:t>
      </w:r>
    </w:p>
    <w:p w14:paraId="2DC426AF" w14:textId="77777777" w:rsidR="00B82CEF" w:rsidRPr="00B82CEF" w:rsidRDefault="00B82CEF" w:rsidP="00B82CEF">
      <w:pPr>
        <w:spacing w:after="160" w:line="278" w:lineRule="auto"/>
      </w:pPr>
      <w:r w:rsidRPr="00B82CEF">
        <w:t>Throughout the project, we will maintain transparent communication with CBP: weekly status reports, bi-weekly stakeholder meetings, and use of project tracking tools accessible to CBP to follow progress. This iterative approach mitigates risk and allows adjustments if new requirements emerge.</w:t>
      </w:r>
    </w:p>
    <w:p w14:paraId="590CD400" w14:textId="77777777" w:rsidR="00B82CEF" w:rsidRPr="00B82CEF" w:rsidRDefault="00B82CEF" w:rsidP="00B82CEF">
      <w:pPr>
        <w:spacing w:after="160" w:line="278" w:lineRule="auto"/>
        <w:rPr>
          <w:b/>
          <w:bCs/>
        </w:rPr>
      </w:pPr>
      <w:r w:rsidRPr="00B82CEF">
        <w:rPr>
          <w:b/>
          <w:bCs/>
        </w:rPr>
        <w:t>Rough Order of Magnitude (ROM) Cost Estimate</w:t>
      </w:r>
    </w:p>
    <w:p w14:paraId="5C2DE854" w14:textId="77777777" w:rsidR="00B82CEF" w:rsidRPr="00B82CEF" w:rsidRDefault="00B82CEF" w:rsidP="00B82CEF">
      <w:pPr>
        <w:spacing w:after="160" w:line="278" w:lineRule="auto"/>
      </w:pPr>
      <w:r w:rsidRPr="00B82CEF">
        <w:rPr>
          <w:i/>
          <w:iCs/>
        </w:rPr>
        <w:t>(For market research purposes, we provide a high-level Rough Order of Magnitude cost. This is not a final quote but an estimate to inform budgeting. We assume a Firm-Fixed Price engagement for development, with separate pricing for ongoing hosting/support.)</w:t>
      </w:r>
    </w:p>
    <w:p w14:paraId="6836C0AB" w14:textId="77777777" w:rsidR="00B82CEF" w:rsidRPr="00B82CEF" w:rsidRDefault="00B82CEF" w:rsidP="00B82CEF">
      <w:pPr>
        <w:spacing w:after="160" w:line="278" w:lineRule="auto"/>
      </w:pPr>
      <w:r w:rsidRPr="00B82CEF">
        <w:t xml:space="preserve">Based on our experience with similar projects, we estimate the </w:t>
      </w:r>
      <w:r w:rsidRPr="00B82CEF">
        <w:rPr>
          <w:b/>
          <w:bCs/>
        </w:rPr>
        <w:t>development of this platform</w:t>
      </w:r>
      <w:r w:rsidRPr="00B82CEF">
        <w:t xml:space="preserve"> to be on the order of </w:t>
      </w:r>
      <w:r w:rsidRPr="00B82CEF">
        <w:rPr>
          <w:b/>
          <w:bCs/>
        </w:rPr>
        <w:t>$600,000 to $800,000 (firm-fixed price)</w:t>
      </w:r>
      <w:r w:rsidRPr="00B82CEF">
        <w:t>. This would cover the end-to-end implementation as described (design, development, integration, testing, and deployment of the web app, APIs, and AI features). The cost accounts for ~6 months of effort of a full-stack development team (project manager, UI/UX designer, front-end and back-end developers, AWS/cloud engineer, QA/testing staff, accessibility specialist). It also factors in the complexity of integrating multiple APIs and ensuring security compliance (which adds effort for documentation, testing, and possible certification processes).</w:t>
      </w:r>
    </w:p>
    <w:p w14:paraId="178A5E61" w14:textId="77777777" w:rsidR="00B82CEF" w:rsidRPr="00B82CEF" w:rsidRDefault="00B82CEF" w:rsidP="00B82CEF">
      <w:pPr>
        <w:spacing w:after="160" w:line="278" w:lineRule="auto"/>
      </w:pPr>
      <w:r w:rsidRPr="00B82CEF">
        <w:t xml:space="preserve">In addition, we anticipate </w:t>
      </w:r>
      <w:r w:rsidRPr="00B82CEF">
        <w:rPr>
          <w:b/>
          <w:bCs/>
        </w:rPr>
        <w:t>cloud hosting costs</w:t>
      </w:r>
      <w:r w:rsidRPr="00B82CEF">
        <w:t xml:space="preserve"> in AWS to run the platform. Given a serverless architecture, these costs are usage-based and relatively low at the projected scale. We roughly estimate about </w:t>
      </w:r>
      <w:r w:rsidRPr="00B82CEF">
        <w:rPr>
          <w:b/>
          <w:bCs/>
        </w:rPr>
        <w:t>$1,000–$2,000 per month</w:t>
      </w:r>
      <w:r w:rsidRPr="00B82CEF">
        <w:t xml:space="preserve"> in AWS usage during operations (this includes AppSync, Lambda, DynamoDB, RDS Aurora, CloudFront, Bedrock usage for AI queries, etc.). This is an estimate – actual costs could be lower initially (with few users) or higher if usage spikes (especially Bedrock, which charges per inference). We will work with CBP to optimize and control these costs (including setting budgets/alerts).</w:t>
      </w:r>
    </w:p>
    <w:p w14:paraId="32536530" w14:textId="77777777" w:rsidR="00B82CEF" w:rsidRPr="00B82CEF" w:rsidRDefault="00B82CEF" w:rsidP="00B82CEF">
      <w:pPr>
        <w:spacing w:after="160" w:line="278" w:lineRule="auto"/>
      </w:pPr>
      <w:r w:rsidRPr="00B82CEF">
        <w:lastRenderedPageBreak/>
        <w:t xml:space="preserve">For </w:t>
      </w:r>
      <w:r w:rsidRPr="00B82CEF">
        <w:rPr>
          <w:b/>
          <w:bCs/>
        </w:rPr>
        <w:t>ongoing maintenance and support</w:t>
      </w:r>
      <w:r w:rsidRPr="00B82CEF">
        <w:t xml:space="preserve">, if a support contract is desired, we estimate roughly </w:t>
      </w:r>
      <w:r w:rsidRPr="00B82CEF">
        <w:rPr>
          <w:b/>
          <w:bCs/>
        </w:rPr>
        <w:t>15% of development cost per year</w:t>
      </w:r>
      <w:r w:rsidRPr="00B82CEF">
        <w:t xml:space="preserve"> as a guideline. This would cover a small team to handle updates, bug fixes, and user support. For instance, if development is $700k, an annual support might be on the order of $100k. This can be firm-fixed price or time &amp; materials as preferred.</w:t>
      </w:r>
    </w:p>
    <w:p w14:paraId="445DB3E2" w14:textId="77777777" w:rsidR="00B82CEF" w:rsidRPr="00B82CEF" w:rsidRDefault="00B82CEF" w:rsidP="00B82CEF">
      <w:pPr>
        <w:spacing w:after="160" w:line="278" w:lineRule="auto"/>
      </w:pPr>
      <w:r w:rsidRPr="00B82CEF">
        <w:t xml:space="preserve">We are open to different </w:t>
      </w:r>
      <w:r w:rsidRPr="00B82CEF">
        <w:rPr>
          <w:b/>
          <w:bCs/>
        </w:rPr>
        <w:t>contracting approaches</w:t>
      </w:r>
      <w:r w:rsidRPr="00B82CEF">
        <w:t>. The Government indicated a preference for firm-fixed price; our estimate above is provided in that model. We can also consider modular contracting (e.g., a base period for development and option periods for support). We are also on multiple Government-Wide Acquisition Contracts (GWACs) which could be used to streamline procurement if needed (for example, we are an Alliant 2 small business awardee – this is just illustrative).</w:t>
      </w:r>
    </w:p>
    <w:p w14:paraId="59CACFF3" w14:textId="77777777" w:rsidR="00B82CEF" w:rsidRPr="00B82CEF" w:rsidRDefault="00B82CEF" w:rsidP="00B82CEF">
      <w:pPr>
        <w:spacing w:after="160" w:line="278" w:lineRule="auto"/>
      </w:pPr>
      <w:r w:rsidRPr="00B82CEF">
        <w:rPr>
          <w:i/>
          <w:iCs/>
        </w:rPr>
        <w:t>(Note: These figures are ROM estimates. A more detailed cost breakdown would be provided in an actual proposal, with line items for labor categories/rates, AWS infrastructure, third-party API fees if any, etc. Also, if scope or requirements change, the ROM would adjust accordingly.)</w:t>
      </w:r>
    </w:p>
    <w:p w14:paraId="549877DD" w14:textId="77777777" w:rsidR="00B82CEF" w:rsidRPr="00B82CEF" w:rsidRDefault="00B82CEF" w:rsidP="00B82CEF">
      <w:pPr>
        <w:spacing w:after="160" w:line="278" w:lineRule="auto"/>
        <w:rPr>
          <w:b/>
          <w:bCs/>
        </w:rPr>
      </w:pPr>
      <w:r w:rsidRPr="00B82CEF">
        <w:rPr>
          <w:b/>
          <w:bCs/>
        </w:rPr>
        <w:t>Ongoing Support and Maintenance</w:t>
      </w:r>
    </w:p>
    <w:p w14:paraId="783B4A46" w14:textId="77777777" w:rsidR="00B82CEF" w:rsidRPr="00B82CEF" w:rsidRDefault="00B82CEF" w:rsidP="00B82CEF">
      <w:pPr>
        <w:spacing w:after="160" w:line="278" w:lineRule="auto"/>
      </w:pPr>
      <w:r w:rsidRPr="00B82CEF">
        <w:t xml:space="preserve">After launch, [Your Company] will remain a dedicated partner to ensure the platform’s success. Our </w:t>
      </w:r>
      <w:r w:rsidRPr="00B82CEF">
        <w:rPr>
          <w:b/>
          <w:bCs/>
        </w:rPr>
        <w:t>post-launch support plan</w:t>
      </w:r>
      <w:r w:rsidRPr="00B82CEF">
        <w:t xml:space="preserve"> covers maintenance, user support, continuous improvement, and ensuring the platform keeps pace with any changes (data updates, technology updates, or evolving CBP needs):</w:t>
      </w:r>
    </w:p>
    <w:p w14:paraId="159D5C57" w14:textId="77777777" w:rsidR="00B82CEF" w:rsidRPr="00B82CEF" w:rsidRDefault="00B82CEF" w:rsidP="00B82CEF">
      <w:pPr>
        <w:numPr>
          <w:ilvl w:val="0"/>
          <w:numId w:val="20"/>
        </w:numPr>
        <w:spacing w:after="160" w:line="278" w:lineRule="auto"/>
      </w:pPr>
      <w:r w:rsidRPr="00B82CEF">
        <w:rPr>
          <w:b/>
          <w:bCs/>
        </w:rPr>
        <w:t>Maintenance of Infrastructure and Code:</w:t>
      </w:r>
      <w:r w:rsidRPr="00B82CEF">
        <w:t xml:space="preserve"> We will continuously monitor the health of the application (using CloudWatch dashboards and automated alerts). Our team will promptly address any issues that arise in production – e.g., if a Lambda reports an error or an external API changes its format causing integration to fail, we will detect it and deploy fixes (often invisible to users through our CI/CD pipeline). We’ll also apply any necessary updates to dependencies to keep the software stack secure (for instance, applying security patches to libraries or updating to newer runtimes as AWS deprecates older ones).</w:t>
      </w:r>
    </w:p>
    <w:p w14:paraId="50EC214A" w14:textId="77777777" w:rsidR="00B82CEF" w:rsidRPr="00B82CEF" w:rsidRDefault="00B82CEF" w:rsidP="00B82CEF">
      <w:pPr>
        <w:numPr>
          <w:ilvl w:val="0"/>
          <w:numId w:val="20"/>
        </w:numPr>
        <w:spacing w:after="160" w:line="278" w:lineRule="auto"/>
      </w:pPr>
      <w:r w:rsidRPr="00B82CEF">
        <w:rPr>
          <w:b/>
          <w:bCs/>
        </w:rPr>
        <w:t>Performance Monitoring and Optimization:</w:t>
      </w:r>
      <w:r w:rsidRPr="00B82CEF">
        <w:t xml:space="preserve"> Using monitoring tools, we track key performance indicators: API response times, page load times, usage of caches, etc. If we observe any slowdowns or bottlenecks (perhaps as user traffic grows or new data gets added), we will optimize the system. Because we used scalable services, optimization might involve adjusting DynamoDB throughput, adding an Aurora read replica, or tweaking caching durations. We will also keep an eye on AWS costs and optimize if any service is under-used or can be right-sized – ensuring CBP gets a cost-effective solution.</w:t>
      </w:r>
    </w:p>
    <w:p w14:paraId="0DC5E9C1" w14:textId="77777777" w:rsidR="00B82CEF" w:rsidRPr="00B82CEF" w:rsidRDefault="00B82CEF" w:rsidP="00B82CEF">
      <w:pPr>
        <w:numPr>
          <w:ilvl w:val="0"/>
          <w:numId w:val="20"/>
        </w:numPr>
        <w:spacing w:after="160" w:line="278" w:lineRule="auto"/>
      </w:pPr>
      <w:r w:rsidRPr="00B82CEF">
        <w:rPr>
          <w:b/>
          <w:bCs/>
        </w:rPr>
        <w:t>Security and Compliance Upkeep:</w:t>
      </w:r>
      <w:r w:rsidRPr="00B82CEF">
        <w:t xml:space="preserve"> Post-launch, security is an ongoing effort. We will conduct periodic security reviews and audits to ensure continued compliance with DHS and NIST 800-53 controls. For example, we’ll review IAM roles quarterly to remove any excess permissions, rotate any credentials/keys regularly, and ensure security patches (insofar as our serverless infra has any) are applied. If the system requires an Authority to Operate (ATO), we will support CBP in maintaining it – by providing documentation updates and compliance evidence as needed. We plan to perform </w:t>
      </w:r>
      <w:r w:rsidRPr="00B82CEF">
        <w:rPr>
          <w:b/>
          <w:bCs/>
        </w:rPr>
        <w:t>annual penetration testing</w:t>
      </w:r>
      <w:r w:rsidRPr="00B82CEF">
        <w:t xml:space="preserve"> (or more frequently if required) to probe for new vulnerabilities. Any findings will be remediated immediately. We will also update the Privacy </w:t>
      </w:r>
      <w:r w:rsidRPr="00B82CEF">
        <w:lastRenderedPageBreak/>
        <w:t>Impact Assessment if new features collect additional user data in the future (maintaining Privacy Act compliance). In short, we treat security compliance as a continuous process and use services like AWS Config and Security Hub to automatically flag any drift from compliance so we can address it (</w:t>
      </w:r>
      <w:hyperlink r:id="rId28" w:anchor=":~:text=Conformance%20packs%20provide%20a%20general,optimization%20governance" w:history="1">
        <w:r w:rsidRPr="00B82CEF">
          <w:rPr>
            <w:rStyle w:val="Hyperlink"/>
          </w:rPr>
          <w:t>Operational Best Practices for NIST 800-53 rev 5 - AWS Config</w:t>
        </w:r>
      </w:hyperlink>
      <w:r w:rsidRPr="00B82CEF">
        <w:t>).</w:t>
      </w:r>
    </w:p>
    <w:p w14:paraId="7CA54ABB" w14:textId="77777777" w:rsidR="00B82CEF" w:rsidRPr="00B82CEF" w:rsidRDefault="00B82CEF" w:rsidP="00B82CEF">
      <w:pPr>
        <w:numPr>
          <w:ilvl w:val="0"/>
          <w:numId w:val="20"/>
        </w:numPr>
        <w:spacing w:after="160" w:line="278" w:lineRule="auto"/>
      </w:pPr>
      <w:r w:rsidRPr="00B82CEF">
        <w:rPr>
          <w:b/>
          <w:bCs/>
        </w:rPr>
        <w:t>Data Updates and Quality:</w:t>
      </w:r>
      <w:r w:rsidRPr="00B82CEF">
        <w:t xml:space="preserve"> We will keep the integrated data current. If any of the external APIs undergo changes (e.g., an updated version or new fields), we will update our integration. If a source stops providing data, we will find an alternative source or adjust accordingly so that users continue to have information. We may also incorporate additional data sources over time (for example, if CBP wants to add an Air Quality index or healthcare facilities information, we can integrate that). Our modular architecture makes adding or changing data sources relatively straightforward via new Lambdas/resolvers. We will also periodically review the cached data for accuracy – e.g., checking if the </w:t>
      </w:r>
      <w:proofErr w:type="gramStart"/>
      <w:r w:rsidRPr="00B82CEF">
        <w:t>cost of living</w:t>
      </w:r>
      <w:proofErr w:type="gramEnd"/>
      <w:r w:rsidRPr="00B82CEF">
        <w:t xml:space="preserve"> index for a city aligns with known economic changes and updating if it seems off. This ensures users trust the information on the platform.</w:t>
      </w:r>
    </w:p>
    <w:p w14:paraId="6C30DBEC" w14:textId="77777777" w:rsidR="00B82CEF" w:rsidRPr="00B82CEF" w:rsidRDefault="00B82CEF" w:rsidP="00B82CEF">
      <w:pPr>
        <w:numPr>
          <w:ilvl w:val="0"/>
          <w:numId w:val="20"/>
        </w:numPr>
        <w:spacing w:after="160" w:line="278" w:lineRule="auto"/>
      </w:pPr>
      <w:r w:rsidRPr="00B82CEF">
        <w:rPr>
          <w:b/>
          <w:bCs/>
        </w:rPr>
        <w:t>User Support and Feedback Loop:</w:t>
      </w:r>
      <w:r w:rsidRPr="00B82CEF">
        <w:t xml:space="preserve"> We will provide channels for user support. This likely includes an in-app feedback form or a support email. Our team (with CBP oversight) will handle user inquiries or trouble reports. For example, if a user finds a glitch (say a particular city isn’t showing data correctly), they can report </w:t>
      </w:r>
      <w:proofErr w:type="gramStart"/>
      <w:r w:rsidRPr="00B82CEF">
        <w:t>it</w:t>
      </w:r>
      <w:proofErr w:type="gramEnd"/>
      <w:r w:rsidRPr="00B82CEF">
        <w:t xml:space="preserve"> and we’ll investigate. We’ll maintain a knowledge base/FAQ (like “How to use the comparison tool” or “What does Cost of Living Index mean?”) to assist users. Importantly, we’ll capture user feedback and analytics to guide improvements – e.g., if analytics show many users search for a data </w:t>
      </w:r>
      <w:proofErr w:type="gramStart"/>
      <w:r w:rsidRPr="00B82CEF">
        <w:t>point</w:t>
      </w:r>
      <w:proofErr w:type="gramEnd"/>
      <w:r w:rsidRPr="00B82CEF">
        <w:t xml:space="preserve"> we don’t have, we can consider adding it. Or if feedback suggests the UI is confusing in some part, we’ll refine it. This agile improvement cycle will keep the platform </w:t>
      </w:r>
      <w:proofErr w:type="gramStart"/>
      <w:r w:rsidRPr="00B82CEF">
        <w:t>user-centric</w:t>
      </w:r>
      <w:proofErr w:type="gramEnd"/>
      <w:r w:rsidRPr="00B82CEF">
        <w:t xml:space="preserve">. We can provide </w:t>
      </w:r>
      <w:r w:rsidRPr="00B82CEF">
        <w:rPr>
          <w:b/>
          <w:bCs/>
        </w:rPr>
        <w:t>usage reports to CBP regularly</w:t>
      </w:r>
      <w:r w:rsidRPr="00B82CEF">
        <w:t>, detailing number of users, popular search queries, features used, etc., to help measure the platform’s impact (addressing the data/reporting requirement: we can give CBP insights on how often it’s used, most searched locations, etc., on a monthly or on-demand basis (</w:t>
      </w:r>
      <w:hyperlink r:id="rId29" w:history="1">
        <w:r w:rsidRPr="00B82CEF">
          <w:rPr>
            <w:rStyle w:val="Hyperlink"/>
          </w:rPr>
          <w:t>Final_Draft_RFI_updated.pdf.pdf</w:t>
        </w:r>
      </w:hyperlink>
      <w:r w:rsidRPr="00B82CEF">
        <w:t>) (</w:t>
      </w:r>
      <w:hyperlink r:id="rId30" w:history="1">
        <w:r w:rsidRPr="00B82CEF">
          <w:rPr>
            <w:rStyle w:val="Hyperlink"/>
          </w:rPr>
          <w:t>Final_Draft_RFI_updated.pdf.pdf</w:t>
        </w:r>
      </w:hyperlink>
      <w:r w:rsidRPr="00B82CEF">
        <w:t>)).</w:t>
      </w:r>
    </w:p>
    <w:p w14:paraId="2971CD78" w14:textId="77777777" w:rsidR="00B82CEF" w:rsidRPr="00B82CEF" w:rsidRDefault="00B82CEF" w:rsidP="00B82CEF">
      <w:pPr>
        <w:numPr>
          <w:ilvl w:val="0"/>
          <w:numId w:val="20"/>
        </w:numPr>
        <w:spacing w:after="160" w:line="278" w:lineRule="auto"/>
      </w:pPr>
      <w:r w:rsidRPr="00B82CEF">
        <w:rPr>
          <w:b/>
          <w:bCs/>
        </w:rPr>
        <w:t>Enhancements and New Features:</w:t>
      </w:r>
      <w:r w:rsidRPr="00B82CEF">
        <w:t xml:space="preserve"> As technology evolves, we plan to keep the platform at the cutting edge. For instance, if newer AWS AI services emerge or if user demand indicates a new feature (like perhaps a mobile app version or integration with AR/VR for neighborhood tours), we can roadmap those enhancements. Our team is proactive about suggesting improvements that align with CBP’s mission – for example, if we see an opportunity to integrate with CBP’s internal systems (like HR systems to auto-suggest communities upon job offer), we can explore that in future phases. We strive to </w:t>
      </w:r>
      <w:r w:rsidRPr="00B82CEF">
        <w:rPr>
          <w:b/>
          <w:bCs/>
        </w:rPr>
        <w:t>future-proof</w:t>
      </w:r>
      <w:r w:rsidRPr="00B82CEF">
        <w:t xml:space="preserve"> the solution: the serverless architecture can easily scale up, and new components can be added without reworking the whole system.</w:t>
      </w:r>
    </w:p>
    <w:p w14:paraId="0DE43B41" w14:textId="77777777" w:rsidR="00B82CEF" w:rsidRPr="00B82CEF" w:rsidRDefault="00B82CEF" w:rsidP="00B82CEF">
      <w:pPr>
        <w:spacing w:after="160" w:line="278" w:lineRule="auto"/>
      </w:pPr>
      <w:r w:rsidRPr="00B82CEF">
        <w:t xml:space="preserve">In essence, [Your Company] provides not just development, but a </w:t>
      </w:r>
      <w:r w:rsidRPr="00B82CEF">
        <w:rPr>
          <w:b/>
          <w:bCs/>
        </w:rPr>
        <w:t>full lifecycle commitment</w:t>
      </w:r>
      <w:r w:rsidRPr="00B82CEF">
        <w:t xml:space="preserve">. We won’t just hand over the system and walk away – we stand by it and ensure it continuously delivers value. We typically offer a 12-month warranty on all code (fixing any bugs at no cost during that period) and then an optional ongoing support contract. Our support includes help desk services for CBP admins if needed, and rapid development of patches or minor enhancements. We will also coordinate with any CBP IT personnel </w:t>
      </w:r>
      <w:r w:rsidRPr="00B82CEF">
        <w:lastRenderedPageBreak/>
        <w:t>if the system is to be transitioned in-house later, including knowledge transfer and documentation for maintenance.</w:t>
      </w:r>
    </w:p>
    <w:p w14:paraId="07C1EB1B" w14:textId="77777777" w:rsidR="00B82CEF" w:rsidRPr="00B82CEF" w:rsidRDefault="00B82CEF" w:rsidP="00B82CEF">
      <w:pPr>
        <w:spacing w:after="160" w:line="278" w:lineRule="auto"/>
      </w:pPr>
      <w:r w:rsidRPr="00B82CEF">
        <w:t xml:space="preserve">This robust support approach guarantees that the platform remains </w:t>
      </w:r>
      <w:r w:rsidRPr="00B82CEF">
        <w:rPr>
          <w:b/>
          <w:bCs/>
        </w:rPr>
        <w:t>reliable, secure, and up-to-date</w:t>
      </w:r>
      <w:r w:rsidRPr="00B82CEF">
        <w:t xml:space="preserve"> long after the initial launch, thereby protecting CBP’s investment and ensuring user satisfaction.</w:t>
      </w:r>
    </w:p>
    <w:p w14:paraId="35653104" w14:textId="77777777" w:rsidR="00B82CEF" w:rsidRPr="00B82CEF" w:rsidRDefault="00B82CEF" w:rsidP="00B82CEF">
      <w:pPr>
        <w:spacing w:after="160" w:line="278" w:lineRule="auto"/>
        <w:rPr>
          <w:b/>
          <w:bCs/>
        </w:rPr>
      </w:pPr>
      <w:r w:rsidRPr="00B82CEF">
        <w:rPr>
          <w:b/>
          <w:bCs/>
        </w:rPr>
        <w:t>Conclusion and Business Value</w:t>
      </w:r>
    </w:p>
    <w:p w14:paraId="061647DD" w14:textId="77777777" w:rsidR="00B82CEF" w:rsidRPr="00B82CEF" w:rsidRDefault="00B82CEF" w:rsidP="00B82CEF">
      <w:pPr>
        <w:spacing w:after="160" w:line="278" w:lineRule="auto"/>
      </w:pPr>
      <w:r w:rsidRPr="00B82CEF">
        <w:t xml:space="preserve">In conclusion, </w:t>
      </w:r>
      <w:r w:rsidRPr="00B82CEF">
        <w:rPr>
          <w:b/>
          <w:bCs/>
        </w:rPr>
        <w:t>[Your Company Name]</w:t>
      </w:r>
      <w:r w:rsidRPr="00B82CEF">
        <w:t xml:space="preserve"> is enthusiastic about the opportunity to partner with U.S. Customs and Border Protection on this Relocation Resources platform. We have presented a modern, innovative solution that not only meets all the RFI requirements but also brings additional value through intelligent use of technology and a user-focused design.</w:t>
      </w:r>
    </w:p>
    <w:p w14:paraId="1FCFA1DC" w14:textId="77777777" w:rsidR="00B82CEF" w:rsidRPr="00B82CEF" w:rsidRDefault="00B82CEF" w:rsidP="00B82CEF">
      <w:pPr>
        <w:spacing w:after="160" w:line="278" w:lineRule="auto"/>
      </w:pPr>
      <w:r w:rsidRPr="00B82CEF">
        <w:rPr>
          <w:b/>
          <w:bCs/>
        </w:rPr>
        <w:t>Business Value and Impact:</w:t>
      </w:r>
      <w:r w:rsidRPr="00B82CEF">
        <w:t xml:space="preserve"> Our solution provides CBP with a tool that can significantly enhance the experience of prospective employees. By consolidating all relocation-relevant information into one easy interface, the platform will help candidates make faster, well-informed decisions. This can positively impact CBP’s recruitment and retention – candidates who feel supported in the relocation process are more likely to accept offers and stay on. The platform effectively reduces the research burden on HR as well, since applicants can self-service their questions (e.g., no longer calling recruiters as frequently to </w:t>
      </w:r>
      <w:proofErr w:type="gramStart"/>
      <w:r w:rsidRPr="00B82CEF">
        <w:t>ask</w:t>
      </w:r>
      <w:proofErr w:type="gramEnd"/>
      <w:r w:rsidRPr="00B82CEF">
        <w:t xml:space="preserve"> “what is the area like?”). In the long run, this translates to </w:t>
      </w:r>
      <w:r w:rsidRPr="00B82CEF">
        <w:rPr>
          <w:b/>
          <w:bCs/>
        </w:rPr>
        <w:t>higher acceptance rates of job offers and potentially lower hiring costs</w:t>
      </w:r>
      <w:r w:rsidRPr="00B82CEF">
        <w:t>. The comparison tool and AI advisor turn what could be an overwhelming decision into a guided, data-driven process, instilling confidence in the user’s choice to join CBP and move to their new post.</w:t>
      </w:r>
    </w:p>
    <w:p w14:paraId="7B812DB7" w14:textId="77777777" w:rsidR="00B82CEF" w:rsidRPr="00B82CEF" w:rsidRDefault="00B82CEF" w:rsidP="00B82CEF">
      <w:pPr>
        <w:spacing w:after="160" w:line="278" w:lineRule="auto"/>
      </w:pPr>
      <w:r w:rsidRPr="00B82CEF">
        <w:rPr>
          <w:b/>
          <w:bCs/>
        </w:rPr>
        <w:t>Scalability and Performance:</w:t>
      </w:r>
      <w:r w:rsidRPr="00B82CEF">
        <w:t xml:space="preserve"> From a technology standpoint, the serverless AWS architecture ensures the platform can </w:t>
      </w:r>
      <w:r w:rsidRPr="00B82CEF">
        <w:rPr>
          <w:b/>
          <w:bCs/>
        </w:rPr>
        <w:t>scale seamlessly</w:t>
      </w:r>
      <w:r w:rsidRPr="00B82CEF">
        <w:t xml:space="preserve"> as usage grows, without large additional investments. Whether the user base is a few hundred applicants or tens of thousands (should CBP open it to all new hires or even the </w:t>
      </w:r>
      <w:proofErr w:type="gramStart"/>
      <w:r w:rsidRPr="00B82CEF">
        <w:t>general public</w:t>
      </w:r>
      <w:proofErr w:type="gramEnd"/>
      <w:r w:rsidRPr="00B82CEF">
        <w:t xml:space="preserve">), the system will scale automatically – AWS Lambda and AppSync will handle increased load, and DynamoDB/Aurora can scale out to meet demand. This scalability is achieved with a pay-as-you-go cost model, keeping operational expenses efficient. Performance is baked in through caching and CDN distribution, meaning users will experience quick load times and snappy interactions even as data volume increases. In short, the platform is </w:t>
      </w:r>
      <w:r w:rsidRPr="00B82CEF">
        <w:rPr>
          <w:b/>
          <w:bCs/>
        </w:rPr>
        <w:t>built to grow and perform consistently</w:t>
      </w:r>
      <w:r w:rsidRPr="00B82CEF">
        <w:t>, supporting CBP’s needs now and in the future.</w:t>
      </w:r>
    </w:p>
    <w:p w14:paraId="25C3B98C" w14:textId="77777777" w:rsidR="00B82CEF" w:rsidRPr="00B82CEF" w:rsidRDefault="00B82CEF" w:rsidP="00B82CEF">
      <w:pPr>
        <w:spacing w:after="160" w:line="278" w:lineRule="auto"/>
      </w:pPr>
      <w:r w:rsidRPr="00B82CEF">
        <w:rPr>
          <w:b/>
          <w:bCs/>
        </w:rPr>
        <w:t>Security, Compliance, and Reliability:</w:t>
      </w:r>
      <w:r w:rsidRPr="00B82CEF">
        <w:t xml:space="preserve"> Our approach integrates security at every level, satisfying </w:t>
      </w:r>
      <w:r w:rsidRPr="00B82CEF">
        <w:rPr>
          <w:b/>
          <w:bCs/>
        </w:rPr>
        <w:t>Federal IT security standards (FedRAMP, FISMA)</w:t>
      </w:r>
      <w:r w:rsidRPr="00B82CEF">
        <w:t xml:space="preserve"> and DHS-specific requirements. CBP can be assured that sensitive information (like user login data) is protected by enterprise-grade security (Cognito, encryption, monitoring) and that the system </w:t>
      </w:r>
      <w:proofErr w:type="gramStart"/>
      <w:r w:rsidRPr="00B82CEF">
        <w:t>as a whole can</w:t>
      </w:r>
      <w:proofErr w:type="gramEnd"/>
      <w:r w:rsidRPr="00B82CEF">
        <w:t xml:space="preserve"> be authorized to operate within the government environment. We have aligned the solution with </w:t>
      </w:r>
      <w:r w:rsidRPr="00B82CEF">
        <w:rPr>
          <w:b/>
          <w:bCs/>
        </w:rPr>
        <w:t>NIST 800-53 controls</w:t>
      </w:r>
      <w:r w:rsidRPr="00B82CEF">
        <w:t xml:space="preserve"> and will use AWS’s compliance frameworks to maintain adherence (</w:t>
      </w:r>
      <w:proofErr w:type="spellStart"/>
      <w:r w:rsidRPr="00B82CEF">
        <w:fldChar w:fldCharType="begin"/>
      </w:r>
      <w:r w:rsidRPr="00B82CEF">
        <w:instrText>HYPERLINK "file:///xn--file-yby4ec7s53i1tbljexm4u3%23:~:text=team%20of%20certified%20experts%20,smoothly%20into%20cbps%20it%20environment-3p37e/"</w:instrText>
      </w:r>
      <w:r w:rsidRPr="00B82CEF">
        <w:fldChar w:fldCharType="separate"/>
      </w:r>
      <w:r w:rsidRPr="00B82CEF">
        <w:rPr>
          <w:rStyle w:val="Hyperlink"/>
        </w:rPr>
        <w:t>RFIupdated</w:t>
      </w:r>
      <w:proofErr w:type="spellEnd"/>
      <w:r w:rsidRPr="00B82CEF">
        <w:rPr>
          <w:rStyle w:val="Hyperlink"/>
        </w:rPr>
        <w:t>—.docx</w:t>
      </w:r>
      <w:r w:rsidRPr="00B82CEF">
        <w:fldChar w:fldCharType="end"/>
      </w:r>
      <w:r w:rsidRPr="00B82CEF">
        <w:t>). Additionally, the high availability design (multi-AZ, no single points of failure) and use of AWS managed services means the platform will be reliable – minimizing downtime and ensuring users can access it whenever they need. This reliability is crucial for a tool that users might depend on during a narrow window (the decision period after a job offer); we’ve engineered it to be there when it counts.</w:t>
      </w:r>
    </w:p>
    <w:p w14:paraId="60B1F145" w14:textId="77777777" w:rsidR="00B82CEF" w:rsidRPr="00B82CEF" w:rsidRDefault="00B82CEF" w:rsidP="00B82CEF">
      <w:pPr>
        <w:spacing w:after="160" w:line="278" w:lineRule="auto"/>
      </w:pPr>
      <w:r w:rsidRPr="00B82CEF">
        <w:rPr>
          <w:b/>
          <w:bCs/>
        </w:rPr>
        <w:lastRenderedPageBreak/>
        <w:t>Enhanced User Experience with Generative AI:</w:t>
      </w:r>
      <w:r w:rsidRPr="00B82CEF">
        <w:t xml:space="preserve"> A standout differentiator of our proposal is the incorporation of </w:t>
      </w:r>
      <w:r w:rsidRPr="00B82CEF">
        <w:rPr>
          <w:b/>
          <w:bCs/>
        </w:rPr>
        <w:t>generative AI (Amazon Bedrock)</w:t>
      </w:r>
      <w:r w:rsidRPr="00B82CEF">
        <w:t xml:space="preserve"> to enhance usability. This is not a gimmick – it directly serves the mission by allowing users to interact in natural language and get personalized answers. This feature leverages cutting-edge AI in a responsible way to make complex data approachable. It’s like giving each user a relocation assistant available 24/7. This can especially help those who are not as adept at researching or those who prefer asking questions to clicking through menus. By investing in this AI capability (powered by models that are continuously improved by AWS), CBP is also </w:t>
      </w:r>
      <w:proofErr w:type="gramStart"/>
      <w:r w:rsidRPr="00B82CEF">
        <w:t>future-proofing</w:t>
      </w:r>
      <w:proofErr w:type="gramEnd"/>
      <w:r w:rsidRPr="00B82CEF">
        <w:t xml:space="preserve"> the platform for the era of conversational interfaces. It positions CBP as an innovative employer leveraging the latest technology to support its workforce.</w:t>
      </w:r>
    </w:p>
    <w:p w14:paraId="2581D3DD" w14:textId="77777777" w:rsidR="00B82CEF" w:rsidRPr="00B82CEF" w:rsidRDefault="00B82CEF" w:rsidP="00B82CEF">
      <w:pPr>
        <w:spacing w:after="160" w:line="278" w:lineRule="auto"/>
      </w:pPr>
      <w:r w:rsidRPr="00B82CEF">
        <w:rPr>
          <w:b/>
          <w:bCs/>
        </w:rPr>
        <w:t>Executive-Friendly and Credible:</w:t>
      </w:r>
      <w:r w:rsidRPr="00B82CEF">
        <w:t xml:space="preserve"> We have written this response and designed the solution to be clear and executive-friendly, but rest assured it is underpinned by </w:t>
      </w:r>
      <w:r w:rsidRPr="00B82CEF">
        <w:rPr>
          <w:b/>
          <w:bCs/>
        </w:rPr>
        <w:t>strong technical credibility</w:t>
      </w:r>
      <w:r w:rsidRPr="00B82CEF">
        <w:t>. Our team consists of certified AWS Solutions Architects and Developers, cloud security experts (</w:t>
      </w:r>
      <w:r w:rsidRPr="00B82CEF">
        <w:rPr>
          <w:b/>
          <w:bCs/>
        </w:rPr>
        <w:t>AWS Security Specialty, CISSP</w:t>
      </w:r>
      <w:r w:rsidRPr="00B82CEF">
        <w:t>), and experienced project managers (</w:t>
      </w:r>
      <w:r w:rsidRPr="00B82CEF">
        <w:rPr>
          <w:b/>
          <w:bCs/>
        </w:rPr>
        <w:t>PMP</w:t>
      </w:r>
      <w:r w:rsidRPr="00B82CEF">
        <w:t xml:space="preserve"> certified) (</w:t>
      </w:r>
      <w:proofErr w:type="spellStart"/>
      <w:r w:rsidRPr="00B82CEF">
        <w:fldChar w:fldCharType="begin"/>
      </w:r>
      <w:r w:rsidRPr="00B82CEF">
        <w:instrText>HYPERLINK "file:///file-yby4ec7s53i1tbljexm4u3%23:~:text=to%20recap%20our%20strengths%20for,508%20accessibility,%20fedramp,%20fisma,%20privacy/"</w:instrText>
      </w:r>
      <w:r w:rsidRPr="00B82CEF">
        <w:fldChar w:fldCharType="separate"/>
      </w:r>
      <w:r w:rsidRPr="00B82CEF">
        <w:rPr>
          <w:rStyle w:val="Hyperlink"/>
        </w:rPr>
        <w:t>RFIupdated</w:t>
      </w:r>
      <w:proofErr w:type="spellEnd"/>
      <w:r w:rsidRPr="00B82CEF">
        <w:rPr>
          <w:rStyle w:val="Hyperlink"/>
        </w:rPr>
        <w:t>—.docx</w:t>
      </w:r>
      <w:r w:rsidRPr="00B82CEF">
        <w:fldChar w:fldCharType="end"/>
      </w:r>
      <w:r w:rsidRPr="00B82CEF">
        <w:t xml:space="preserve">). We have successfully delivered similar data integration and web portal projects for other government agencies, including those requiring strict security and accessibility compliance. Those past projects (detailed in our company overview) demonstrate our ability to meet core functionality expectations around performance, usability, and optimization – for example, we built a state government portal that integrated multiple datasets with excellent feedback on user experience. We will bring these lessons learned to CBP’s project. Our familiarity with </w:t>
      </w:r>
      <w:r w:rsidRPr="00B82CEF">
        <w:rPr>
          <w:b/>
          <w:bCs/>
        </w:rPr>
        <w:t>Section 508 compliance</w:t>
      </w:r>
      <w:r w:rsidRPr="00B82CEF">
        <w:t xml:space="preserve"> and federal cyber requirements means there will be no learning curve in those areas – we already follow best practices there. In short, </w:t>
      </w:r>
      <w:r w:rsidRPr="00B82CEF">
        <w:rPr>
          <w:b/>
          <w:bCs/>
        </w:rPr>
        <w:t>we offer the right blend of innovative mindset and proven experience</w:t>
      </w:r>
      <w:r w:rsidRPr="00B82CEF">
        <w:t>.</w:t>
      </w:r>
    </w:p>
    <w:p w14:paraId="00A97911" w14:textId="77777777" w:rsidR="00B82CEF" w:rsidRPr="00B82CEF" w:rsidRDefault="00B82CEF" w:rsidP="00B82CEF">
      <w:pPr>
        <w:spacing w:after="160" w:line="278" w:lineRule="auto"/>
      </w:pPr>
      <w:r w:rsidRPr="00B82CEF">
        <w:rPr>
          <w:b/>
          <w:bCs/>
        </w:rPr>
        <w:t>Best-in-Class Implementation:</w:t>
      </w:r>
      <w:r w:rsidRPr="00B82CEF">
        <w:t xml:space="preserve"> By choosing [Your Company], CBP gains a partner committed to excellence. We pride ourselves on writing clean, maintainable code (which reduces long-term maintenance costs) and using modern DevOps practices (automated testing, CI/CD) to ensure quality and rapid delivery. We also emphasize documentation and knowledge transfer – CBP will have full visibility into the codebase and architecture (no black boxes), and we can train CBP IT staff or other vendors if needed to sustain the product long-term. Furthermore, as an AWS Advanced Tier Partner (with a track record of successful AWS implementations), we have direct access to AWS support and resources, which we can leverage to benefit this project (for example, engaging AWS solutions architects in architecture reviews to ensure we’re following best practices, or accessing AWS’s expertise on AppSync/Bedrock integration). This partnership with AWS and our internal expertise </w:t>
      </w:r>
      <w:proofErr w:type="gramStart"/>
      <w:r w:rsidRPr="00B82CEF">
        <w:t>position</w:t>
      </w:r>
      <w:proofErr w:type="gramEnd"/>
      <w:r w:rsidRPr="00B82CEF">
        <w:t xml:space="preserve"> us as a </w:t>
      </w:r>
      <w:r w:rsidRPr="00B82CEF">
        <w:rPr>
          <w:b/>
          <w:bCs/>
        </w:rPr>
        <w:t>best-in-class team</w:t>
      </w:r>
      <w:r w:rsidRPr="00B82CEF">
        <w:t xml:space="preserve"> to deliver this solution.</w:t>
      </w:r>
    </w:p>
    <w:p w14:paraId="00962200" w14:textId="77777777" w:rsidR="00B82CEF" w:rsidRPr="00B82CEF" w:rsidRDefault="00B82CEF" w:rsidP="00B82CEF">
      <w:pPr>
        <w:spacing w:after="160" w:line="278" w:lineRule="auto"/>
      </w:pPr>
      <w:r w:rsidRPr="00B82CEF">
        <w:rPr>
          <w:b/>
          <w:bCs/>
        </w:rPr>
        <w:t>Mission Alignment:</w:t>
      </w:r>
      <w:r w:rsidRPr="00B82CEF">
        <w:t xml:space="preserve"> Finally, we understand CBP’s mission and the importance of supporting those who serve it. Relocating for a duty post is a life-changing decision – our platform demonstrates a </w:t>
      </w:r>
      <w:r w:rsidRPr="00B82CEF">
        <w:rPr>
          <w:b/>
          <w:bCs/>
        </w:rPr>
        <w:t>genuine understanding of the user’s journey</w:t>
      </w:r>
      <w:r w:rsidRPr="00B82CEF">
        <w:t xml:space="preserve"> and a commitment to making that journey easier. By helping applicants and employees find the right community for themselves and their families, CBP invests in their well-being and job satisfaction. Our solution is a force multiplier for that effort, using technology to provide care and support at scale.</w:t>
      </w:r>
    </w:p>
    <w:p w14:paraId="1AA2FC8C" w14:textId="77777777" w:rsidR="00B82CEF" w:rsidRPr="00B82CEF" w:rsidRDefault="00B82CEF" w:rsidP="00B82CEF">
      <w:pPr>
        <w:spacing w:after="160" w:line="278" w:lineRule="auto"/>
      </w:pPr>
      <w:r w:rsidRPr="00B82CEF">
        <w:lastRenderedPageBreak/>
        <w:t xml:space="preserve">[Your Company Name] is ready and eager to deliver this project. We have the team, the plan, and the passion to execute it successfully. We appreciate the opportunity to respond to this RFI. Our proposal shows not only how we will meet the requirements, but how we will </w:t>
      </w:r>
      <w:r w:rsidRPr="00B82CEF">
        <w:rPr>
          <w:b/>
          <w:bCs/>
        </w:rPr>
        <w:t>exceed expectations by leveraging modern cloud architecture and AI</w:t>
      </w:r>
      <w:r w:rsidRPr="00B82CEF">
        <w:t xml:space="preserve"> in a secure and user-centric way. We are confident that our solution will position CBP as a forward-thinking employer and provide a tangible boost to your recruitment and relocation process.</w:t>
      </w:r>
    </w:p>
    <w:p w14:paraId="79BF3BB7" w14:textId="77777777" w:rsidR="00B82CEF" w:rsidRPr="00B82CEF" w:rsidRDefault="00B82CEF" w:rsidP="00B82CEF">
      <w:pPr>
        <w:spacing w:after="160" w:line="278" w:lineRule="auto"/>
      </w:pPr>
      <w:r w:rsidRPr="00B82CEF">
        <w:rPr>
          <w:b/>
          <w:bCs/>
        </w:rPr>
        <w:t>Thank you for your consideration.</w:t>
      </w:r>
      <w:r w:rsidRPr="00B82CEF">
        <w:t xml:space="preserve"> We welcome the chance to discuss this in more detail, provide a demonstration of similar solutions we’ve built, or answer any questions. We are prepared to move forward immediately and turn this vision into a reality for CBP.</w:t>
      </w:r>
    </w:p>
    <w:p w14:paraId="525EDC1A" w14:textId="77777777" w:rsidR="00033A3D" w:rsidRDefault="00033A3D"/>
    <w:sectPr w:rsidR="00033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B491F"/>
    <w:multiLevelType w:val="multilevel"/>
    <w:tmpl w:val="CA5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67B20"/>
    <w:multiLevelType w:val="multilevel"/>
    <w:tmpl w:val="97AA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9456E"/>
    <w:multiLevelType w:val="multilevel"/>
    <w:tmpl w:val="9328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A06A9"/>
    <w:multiLevelType w:val="multilevel"/>
    <w:tmpl w:val="8984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75DD1"/>
    <w:multiLevelType w:val="multilevel"/>
    <w:tmpl w:val="DF3CC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77693"/>
    <w:multiLevelType w:val="multilevel"/>
    <w:tmpl w:val="763E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43307"/>
    <w:multiLevelType w:val="multilevel"/>
    <w:tmpl w:val="9116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D090C"/>
    <w:multiLevelType w:val="multilevel"/>
    <w:tmpl w:val="9CE6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C15DC"/>
    <w:multiLevelType w:val="multilevel"/>
    <w:tmpl w:val="7D42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15930"/>
    <w:multiLevelType w:val="multilevel"/>
    <w:tmpl w:val="82F2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4308C"/>
    <w:multiLevelType w:val="multilevel"/>
    <w:tmpl w:val="62B2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96207"/>
    <w:multiLevelType w:val="multilevel"/>
    <w:tmpl w:val="C2EA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00E49"/>
    <w:multiLevelType w:val="multilevel"/>
    <w:tmpl w:val="5F30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5E4310"/>
    <w:multiLevelType w:val="multilevel"/>
    <w:tmpl w:val="FC42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44D9B"/>
    <w:multiLevelType w:val="multilevel"/>
    <w:tmpl w:val="142C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22A5B"/>
    <w:multiLevelType w:val="multilevel"/>
    <w:tmpl w:val="434E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E92E89"/>
    <w:multiLevelType w:val="multilevel"/>
    <w:tmpl w:val="CFFC7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9E3D14"/>
    <w:multiLevelType w:val="multilevel"/>
    <w:tmpl w:val="D73E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792891"/>
    <w:multiLevelType w:val="multilevel"/>
    <w:tmpl w:val="DD98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A3199"/>
    <w:multiLevelType w:val="multilevel"/>
    <w:tmpl w:val="D61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646786">
    <w:abstractNumId w:val="9"/>
  </w:num>
  <w:num w:numId="2" w16cid:durableId="339430345">
    <w:abstractNumId w:val="8"/>
  </w:num>
  <w:num w:numId="3" w16cid:durableId="493495787">
    <w:abstractNumId w:val="7"/>
  </w:num>
  <w:num w:numId="4" w16cid:durableId="231476411">
    <w:abstractNumId w:val="18"/>
  </w:num>
  <w:num w:numId="5" w16cid:durableId="699206732">
    <w:abstractNumId w:val="2"/>
  </w:num>
  <w:num w:numId="6" w16cid:durableId="1191148203">
    <w:abstractNumId w:val="17"/>
  </w:num>
  <w:num w:numId="7" w16cid:durableId="1842350968">
    <w:abstractNumId w:val="14"/>
  </w:num>
  <w:num w:numId="8" w16cid:durableId="589587625">
    <w:abstractNumId w:val="12"/>
  </w:num>
  <w:num w:numId="9" w16cid:durableId="259720204">
    <w:abstractNumId w:val="19"/>
  </w:num>
  <w:num w:numId="10" w16cid:durableId="422147896">
    <w:abstractNumId w:val="16"/>
  </w:num>
  <w:num w:numId="11" w16cid:durableId="360739097">
    <w:abstractNumId w:val="15"/>
  </w:num>
  <w:num w:numId="12" w16cid:durableId="484401078">
    <w:abstractNumId w:val="3"/>
  </w:num>
  <w:num w:numId="13" w16cid:durableId="607663402">
    <w:abstractNumId w:val="0"/>
  </w:num>
  <w:num w:numId="14" w16cid:durableId="14890898">
    <w:abstractNumId w:val="11"/>
  </w:num>
  <w:num w:numId="15" w16cid:durableId="957641318">
    <w:abstractNumId w:val="4"/>
  </w:num>
  <w:num w:numId="16" w16cid:durableId="685866724">
    <w:abstractNumId w:val="5"/>
  </w:num>
  <w:num w:numId="17" w16cid:durableId="1922644603">
    <w:abstractNumId w:val="10"/>
  </w:num>
  <w:num w:numId="18" w16cid:durableId="167723012">
    <w:abstractNumId w:val="13"/>
  </w:num>
  <w:num w:numId="19" w16cid:durableId="54547299">
    <w:abstractNumId w:val="1"/>
  </w:num>
  <w:num w:numId="20" w16cid:durableId="595212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CEF"/>
    <w:rsid w:val="00033A3D"/>
    <w:rsid w:val="002B48E1"/>
    <w:rsid w:val="005E0F49"/>
    <w:rsid w:val="007518FF"/>
    <w:rsid w:val="00772B96"/>
    <w:rsid w:val="008D4950"/>
    <w:rsid w:val="00B82CEF"/>
    <w:rsid w:val="00D254C1"/>
    <w:rsid w:val="00E82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31F1"/>
  <w15:chartTrackingRefBased/>
  <w15:docId w15:val="{BD64BCA9-B689-6841-A464-D8229BE1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CEF"/>
  </w:style>
  <w:style w:type="paragraph" w:styleId="Heading1">
    <w:name w:val="heading 1"/>
    <w:basedOn w:val="Normal"/>
    <w:next w:val="Normal"/>
    <w:link w:val="Heading1Char"/>
    <w:uiPriority w:val="9"/>
    <w:qFormat/>
    <w:rsid w:val="00B82CEF"/>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82CEF"/>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B82CEF"/>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82CE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82CE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82CE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82CE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82CE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82CE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CEF"/>
    <w:rPr>
      <w:smallCaps/>
      <w:spacing w:val="5"/>
      <w:sz w:val="36"/>
      <w:szCs w:val="36"/>
    </w:rPr>
  </w:style>
  <w:style w:type="character" w:customStyle="1" w:styleId="Heading2Char">
    <w:name w:val="Heading 2 Char"/>
    <w:basedOn w:val="DefaultParagraphFont"/>
    <w:link w:val="Heading2"/>
    <w:uiPriority w:val="9"/>
    <w:rsid w:val="00B82CEF"/>
    <w:rPr>
      <w:smallCaps/>
      <w:sz w:val="28"/>
      <w:szCs w:val="28"/>
    </w:rPr>
  </w:style>
  <w:style w:type="character" w:customStyle="1" w:styleId="Heading3Char">
    <w:name w:val="Heading 3 Char"/>
    <w:basedOn w:val="DefaultParagraphFont"/>
    <w:link w:val="Heading3"/>
    <w:uiPriority w:val="9"/>
    <w:rsid w:val="00B82CEF"/>
    <w:rPr>
      <w:i/>
      <w:iCs/>
      <w:smallCaps/>
      <w:spacing w:val="5"/>
      <w:sz w:val="26"/>
      <w:szCs w:val="26"/>
    </w:rPr>
  </w:style>
  <w:style w:type="character" w:customStyle="1" w:styleId="Heading4Char">
    <w:name w:val="Heading 4 Char"/>
    <w:basedOn w:val="DefaultParagraphFont"/>
    <w:link w:val="Heading4"/>
    <w:uiPriority w:val="9"/>
    <w:semiHidden/>
    <w:rsid w:val="00B82CEF"/>
    <w:rPr>
      <w:b/>
      <w:bCs/>
      <w:spacing w:val="5"/>
      <w:sz w:val="24"/>
      <w:szCs w:val="24"/>
    </w:rPr>
  </w:style>
  <w:style w:type="character" w:customStyle="1" w:styleId="Heading5Char">
    <w:name w:val="Heading 5 Char"/>
    <w:basedOn w:val="DefaultParagraphFont"/>
    <w:link w:val="Heading5"/>
    <w:uiPriority w:val="9"/>
    <w:semiHidden/>
    <w:rsid w:val="00B82CEF"/>
    <w:rPr>
      <w:i/>
      <w:iCs/>
      <w:sz w:val="24"/>
      <w:szCs w:val="24"/>
    </w:rPr>
  </w:style>
  <w:style w:type="character" w:customStyle="1" w:styleId="Heading6Char">
    <w:name w:val="Heading 6 Char"/>
    <w:basedOn w:val="DefaultParagraphFont"/>
    <w:link w:val="Heading6"/>
    <w:uiPriority w:val="9"/>
    <w:semiHidden/>
    <w:rsid w:val="00B82CE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82CE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82CEF"/>
    <w:rPr>
      <w:b/>
      <w:bCs/>
      <w:color w:val="7F7F7F" w:themeColor="text1" w:themeTint="80"/>
      <w:sz w:val="20"/>
      <w:szCs w:val="20"/>
    </w:rPr>
  </w:style>
  <w:style w:type="character" w:customStyle="1" w:styleId="Heading9Char">
    <w:name w:val="Heading 9 Char"/>
    <w:basedOn w:val="DefaultParagraphFont"/>
    <w:link w:val="Heading9"/>
    <w:uiPriority w:val="9"/>
    <w:semiHidden/>
    <w:rsid w:val="00B82CEF"/>
    <w:rPr>
      <w:b/>
      <w:bCs/>
      <w:i/>
      <w:iCs/>
      <w:color w:val="7F7F7F" w:themeColor="text1" w:themeTint="80"/>
      <w:sz w:val="18"/>
      <w:szCs w:val="18"/>
    </w:rPr>
  </w:style>
  <w:style w:type="paragraph" w:styleId="Title">
    <w:name w:val="Title"/>
    <w:basedOn w:val="Normal"/>
    <w:next w:val="Normal"/>
    <w:link w:val="TitleChar"/>
    <w:uiPriority w:val="10"/>
    <w:qFormat/>
    <w:rsid w:val="00B82CEF"/>
    <w:pPr>
      <w:spacing w:after="300"/>
      <w:contextualSpacing/>
    </w:pPr>
    <w:rPr>
      <w:smallCaps/>
      <w:sz w:val="52"/>
      <w:szCs w:val="52"/>
    </w:rPr>
  </w:style>
  <w:style w:type="character" w:customStyle="1" w:styleId="TitleChar">
    <w:name w:val="Title Char"/>
    <w:basedOn w:val="DefaultParagraphFont"/>
    <w:link w:val="Title"/>
    <w:uiPriority w:val="10"/>
    <w:rsid w:val="00B82CEF"/>
    <w:rPr>
      <w:smallCaps/>
      <w:sz w:val="52"/>
      <w:szCs w:val="52"/>
    </w:rPr>
  </w:style>
  <w:style w:type="paragraph" w:styleId="Subtitle">
    <w:name w:val="Subtitle"/>
    <w:basedOn w:val="Normal"/>
    <w:next w:val="Normal"/>
    <w:link w:val="SubtitleChar"/>
    <w:uiPriority w:val="11"/>
    <w:qFormat/>
    <w:rsid w:val="00B82CEF"/>
    <w:rPr>
      <w:i/>
      <w:iCs/>
      <w:smallCaps/>
      <w:spacing w:val="10"/>
      <w:sz w:val="28"/>
      <w:szCs w:val="28"/>
    </w:rPr>
  </w:style>
  <w:style w:type="character" w:customStyle="1" w:styleId="SubtitleChar">
    <w:name w:val="Subtitle Char"/>
    <w:basedOn w:val="DefaultParagraphFont"/>
    <w:link w:val="Subtitle"/>
    <w:uiPriority w:val="11"/>
    <w:rsid w:val="00B82CEF"/>
    <w:rPr>
      <w:i/>
      <w:iCs/>
      <w:smallCaps/>
      <w:spacing w:val="10"/>
      <w:sz w:val="28"/>
      <w:szCs w:val="28"/>
    </w:rPr>
  </w:style>
  <w:style w:type="paragraph" w:styleId="Quote">
    <w:name w:val="Quote"/>
    <w:basedOn w:val="Normal"/>
    <w:next w:val="Normal"/>
    <w:link w:val="QuoteChar"/>
    <w:uiPriority w:val="29"/>
    <w:qFormat/>
    <w:rsid w:val="00B82CEF"/>
    <w:rPr>
      <w:i/>
      <w:iCs/>
    </w:rPr>
  </w:style>
  <w:style w:type="character" w:customStyle="1" w:styleId="QuoteChar">
    <w:name w:val="Quote Char"/>
    <w:basedOn w:val="DefaultParagraphFont"/>
    <w:link w:val="Quote"/>
    <w:uiPriority w:val="29"/>
    <w:rsid w:val="00B82CEF"/>
    <w:rPr>
      <w:i/>
      <w:iCs/>
    </w:rPr>
  </w:style>
  <w:style w:type="paragraph" w:styleId="ListParagraph">
    <w:name w:val="List Paragraph"/>
    <w:basedOn w:val="Normal"/>
    <w:uiPriority w:val="34"/>
    <w:qFormat/>
    <w:rsid w:val="00B82CEF"/>
    <w:pPr>
      <w:ind w:left="720"/>
      <w:contextualSpacing/>
    </w:pPr>
  </w:style>
  <w:style w:type="character" w:styleId="IntenseEmphasis">
    <w:name w:val="Intense Emphasis"/>
    <w:uiPriority w:val="21"/>
    <w:qFormat/>
    <w:rsid w:val="00B82CEF"/>
    <w:rPr>
      <w:b/>
      <w:bCs/>
      <w:i/>
      <w:iCs/>
    </w:rPr>
  </w:style>
  <w:style w:type="paragraph" w:styleId="IntenseQuote">
    <w:name w:val="Intense Quote"/>
    <w:basedOn w:val="Normal"/>
    <w:next w:val="Normal"/>
    <w:link w:val="IntenseQuoteChar"/>
    <w:uiPriority w:val="30"/>
    <w:qFormat/>
    <w:rsid w:val="00B82CE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82CEF"/>
    <w:rPr>
      <w:i/>
      <w:iCs/>
    </w:rPr>
  </w:style>
  <w:style w:type="character" w:styleId="IntenseReference">
    <w:name w:val="Intense Reference"/>
    <w:uiPriority w:val="32"/>
    <w:qFormat/>
    <w:rsid w:val="00B82CEF"/>
    <w:rPr>
      <w:b/>
      <w:bCs/>
      <w:smallCaps/>
    </w:rPr>
  </w:style>
  <w:style w:type="paragraph" w:customStyle="1" w:styleId="msonormal0">
    <w:name w:val="msonormal"/>
    <w:basedOn w:val="Normal"/>
    <w:rsid w:val="00B82CE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82CEF"/>
    <w:pPr>
      <w:spacing w:before="100" w:beforeAutospacing="1" w:after="100" w:afterAutospacing="1"/>
    </w:pPr>
    <w:rPr>
      <w:rFonts w:ascii="Times New Roman" w:eastAsia="Times New Roman" w:hAnsi="Times New Roman" w:cs="Times New Roman"/>
    </w:rPr>
  </w:style>
  <w:style w:type="character" w:styleId="Strong">
    <w:name w:val="Strong"/>
    <w:uiPriority w:val="22"/>
    <w:qFormat/>
    <w:rsid w:val="00B82CEF"/>
    <w:rPr>
      <w:b/>
      <w:bCs/>
    </w:rPr>
  </w:style>
  <w:style w:type="character" w:styleId="Hyperlink">
    <w:name w:val="Hyperlink"/>
    <w:basedOn w:val="DefaultParagraphFont"/>
    <w:uiPriority w:val="99"/>
    <w:unhideWhenUsed/>
    <w:rsid w:val="00B82CEF"/>
    <w:rPr>
      <w:color w:val="0000FF"/>
      <w:u w:val="single"/>
    </w:rPr>
  </w:style>
  <w:style w:type="character" w:styleId="FollowedHyperlink">
    <w:name w:val="FollowedHyperlink"/>
    <w:basedOn w:val="DefaultParagraphFont"/>
    <w:uiPriority w:val="99"/>
    <w:semiHidden/>
    <w:unhideWhenUsed/>
    <w:rsid w:val="00B82CEF"/>
    <w:rPr>
      <w:color w:val="800080"/>
      <w:u w:val="single"/>
    </w:rPr>
  </w:style>
  <w:style w:type="character" w:styleId="HTMLCode">
    <w:name w:val="HTML Code"/>
    <w:basedOn w:val="DefaultParagraphFont"/>
    <w:uiPriority w:val="99"/>
    <w:semiHidden/>
    <w:unhideWhenUsed/>
    <w:rsid w:val="00B82C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CEF"/>
    <w:rPr>
      <w:rFonts w:ascii="Courier New" w:eastAsia="Times New Roman" w:hAnsi="Courier New" w:cs="Courier New"/>
      <w:kern w:val="0"/>
      <w:sz w:val="20"/>
      <w:szCs w:val="20"/>
      <w14:ligatures w14:val="none"/>
    </w:rPr>
  </w:style>
  <w:style w:type="character" w:styleId="Emphasis">
    <w:name w:val="Emphasis"/>
    <w:uiPriority w:val="20"/>
    <w:qFormat/>
    <w:rsid w:val="00B82CEF"/>
    <w:rPr>
      <w:b/>
      <w:bCs/>
      <w:i/>
      <w:iCs/>
      <w:spacing w:val="10"/>
    </w:rPr>
  </w:style>
  <w:style w:type="character" w:styleId="UnresolvedMention">
    <w:name w:val="Unresolved Mention"/>
    <w:basedOn w:val="DefaultParagraphFont"/>
    <w:uiPriority w:val="99"/>
    <w:semiHidden/>
    <w:unhideWhenUsed/>
    <w:rsid w:val="00B82CEF"/>
    <w:rPr>
      <w:color w:val="605E5C"/>
      <w:shd w:val="clear" w:color="auto" w:fill="E1DFDD"/>
    </w:rPr>
  </w:style>
  <w:style w:type="table" w:styleId="PlainTable4">
    <w:name w:val="Plain Table 4"/>
    <w:basedOn w:val="TableNormal"/>
    <w:uiPriority w:val="44"/>
    <w:rsid w:val="00B82CE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82CEF"/>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82CE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82CE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B82CEF"/>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B82CEF"/>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semiHidden/>
    <w:unhideWhenUsed/>
    <w:rsid w:val="00B82CEF"/>
    <w:rPr>
      <w:rFonts w:eastAsiaTheme="minorEastAsia"/>
      <w:b/>
      <w:bCs/>
      <w:smallCaps/>
      <w:color w:val="0E2841" w:themeColor="text2"/>
      <w:spacing w:val="6"/>
      <w:szCs w:val="18"/>
    </w:rPr>
  </w:style>
  <w:style w:type="paragraph" w:styleId="NoSpacing">
    <w:name w:val="No Spacing"/>
    <w:basedOn w:val="Normal"/>
    <w:link w:val="NoSpacingChar"/>
    <w:uiPriority w:val="1"/>
    <w:qFormat/>
    <w:rsid w:val="00B82CEF"/>
    <w:pPr>
      <w:spacing w:after="0"/>
    </w:pPr>
  </w:style>
  <w:style w:type="character" w:customStyle="1" w:styleId="NoSpacingChar">
    <w:name w:val="No Spacing Char"/>
    <w:basedOn w:val="DefaultParagraphFont"/>
    <w:link w:val="NoSpacing"/>
    <w:uiPriority w:val="1"/>
    <w:rsid w:val="00B82CEF"/>
  </w:style>
  <w:style w:type="character" w:styleId="SubtleEmphasis">
    <w:name w:val="Subtle Emphasis"/>
    <w:uiPriority w:val="19"/>
    <w:qFormat/>
    <w:rsid w:val="00B82CEF"/>
    <w:rPr>
      <w:i/>
      <w:iCs/>
    </w:rPr>
  </w:style>
  <w:style w:type="character" w:styleId="SubtleReference">
    <w:name w:val="Subtle Reference"/>
    <w:basedOn w:val="DefaultParagraphFont"/>
    <w:uiPriority w:val="31"/>
    <w:qFormat/>
    <w:rsid w:val="00B82CEF"/>
    <w:rPr>
      <w:smallCaps/>
    </w:rPr>
  </w:style>
  <w:style w:type="character" w:styleId="BookTitle">
    <w:name w:val="Book Title"/>
    <w:basedOn w:val="DefaultParagraphFont"/>
    <w:uiPriority w:val="33"/>
    <w:qFormat/>
    <w:rsid w:val="00B82CEF"/>
    <w:rPr>
      <w:i/>
      <w:iCs/>
      <w:smallCaps/>
      <w:spacing w:val="5"/>
    </w:rPr>
  </w:style>
  <w:style w:type="paragraph" w:styleId="TOCHeading">
    <w:name w:val="TOC Heading"/>
    <w:basedOn w:val="Heading1"/>
    <w:next w:val="Normal"/>
    <w:uiPriority w:val="39"/>
    <w:semiHidden/>
    <w:unhideWhenUsed/>
    <w:qFormat/>
    <w:rsid w:val="00B82CEF"/>
    <w:pPr>
      <w:outlineLvl w:val="9"/>
    </w:pPr>
  </w:style>
  <w:style w:type="paragraph" w:customStyle="1" w:styleId="PersonalName">
    <w:name w:val="Personal Name"/>
    <w:basedOn w:val="Title"/>
    <w:rsid w:val="00B82CEF"/>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180939">
      <w:bodyDiv w:val="1"/>
      <w:marLeft w:val="0"/>
      <w:marRight w:val="0"/>
      <w:marTop w:val="0"/>
      <w:marBottom w:val="0"/>
      <w:divBdr>
        <w:top w:val="none" w:sz="0" w:space="0" w:color="auto"/>
        <w:left w:val="none" w:sz="0" w:space="0" w:color="auto"/>
        <w:bottom w:val="none" w:sz="0" w:space="0" w:color="auto"/>
        <w:right w:val="none" w:sz="0" w:space="0" w:color="auto"/>
      </w:divBdr>
    </w:div>
    <w:div w:id="165571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CloudFront/latest/DeveloperGuide/Introduction.html" TargetMode="External"/><Relationship Id="rId13" Type="http://schemas.openxmlformats.org/officeDocument/2006/relationships/hyperlink" Target="https://aws.amazon.com/solutions/guidance/retrieving-data-using-natural-language-queries-on-aws/" TargetMode="External"/><Relationship Id="rId18" Type="http://schemas.openxmlformats.org/officeDocument/2006/relationships/hyperlink" Target="file:///file-ut3dnf6t7w8wttjfzowqzm%23:~:text=ensuring%20a%20smooth%20user%20experience,use%20to%20optimize%20page%20load/" TargetMode="External"/><Relationship Id="rId26" Type="http://schemas.openxmlformats.org/officeDocument/2006/relationships/hyperlink" Target="file:///file-ut3dnf6t7w8wttjfzowqzm%23:~:text=accessibility:%20o%20baseline%20expectation:%20the,must%20meet%20basic%20accessibility%20standards/" TargetMode="External"/><Relationship Id="rId3" Type="http://schemas.openxmlformats.org/officeDocument/2006/relationships/settings" Target="settings.xml"/><Relationship Id="rId21" Type="http://schemas.openxmlformats.org/officeDocument/2006/relationships/hyperlink" Target="https://docs.aws.amazon.com/AmazonCloudFront/latest/DeveloperGuide/Introduction.html" TargetMode="External"/><Relationship Id="rId7" Type="http://schemas.openxmlformats.org/officeDocument/2006/relationships/hyperlink" Target="https://docs.aws.amazon.com/cognito/latest/developerguide/cognito-user-pools-saml-idp.html" TargetMode="External"/><Relationship Id="rId12" Type="http://schemas.openxmlformats.org/officeDocument/2006/relationships/hyperlink" Target="https://aws.amazon.com/blogs/mobile/query-heterogeneous-data-sources-through-aws-appsync-graphql-apis/" TargetMode="External"/><Relationship Id="rId17" Type="http://schemas.openxmlformats.org/officeDocument/2006/relationships/hyperlink" Target="https://aws.amazon.com/guardduty/" TargetMode="External"/><Relationship Id="rId25" Type="http://schemas.openxmlformats.org/officeDocument/2006/relationships/hyperlink" Target="file:///file-ut3dnf6t7w8wttjfzowqzm%23:~:text=ensuring%20a%20smooth%20user%20experience,use%20to%20optimize%20page%20load/" TargetMode="External"/><Relationship Id="rId2" Type="http://schemas.openxmlformats.org/officeDocument/2006/relationships/styles" Target="styles.xml"/><Relationship Id="rId16" Type="http://schemas.openxmlformats.org/officeDocument/2006/relationships/hyperlink" Target="https://docs.aws.amazon.com/config/latest/developerguide/operational-best-practices-for-nist-800-53_rev_5.html" TargetMode="External"/><Relationship Id="rId20" Type="http://schemas.openxmlformats.org/officeDocument/2006/relationships/hyperlink" Target="https://aws.amazon.com/solutions/guidance/retrieving-data-using-natural-language-queries-on-aws/" TargetMode="External"/><Relationship Id="rId29" Type="http://schemas.openxmlformats.org/officeDocument/2006/relationships/hyperlink" Target="file:///xn--file-ut3dnf6t7w8wttjfzowqzm%23:~:text=provide%20information%20on%20website%2Fapp%20usage,,often%20its%20used,%20most%20searched-rk95f/" TargetMode="External"/><Relationship Id="rId1" Type="http://schemas.openxmlformats.org/officeDocument/2006/relationships/numbering" Target="numbering.xml"/><Relationship Id="rId6" Type="http://schemas.openxmlformats.org/officeDocument/2006/relationships/hyperlink" Target="https://aws.amazon.com/blogs/database/integrate-natural-language-processing-and-generative-ai-with-relational-databases/" TargetMode="External"/><Relationship Id="rId11" Type="http://schemas.openxmlformats.org/officeDocument/2006/relationships/hyperlink" Target="https://aws.amazon.com/blogs/mobile/query-heterogeneous-data-sources-through-aws-appsync-graphql-apis/" TargetMode="External"/><Relationship Id="rId24" Type="http://schemas.openxmlformats.org/officeDocument/2006/relationships/hyperlink" Target="https://aws.amazon.com/guardduty/" TargetMode="External"/><Relationship Id="rId32" Type="http://schemas.openxmlformats.org/officeDocument/2006/relationships/theme" Target="theme/theme1.xml"/><Relationship Id="rId5" Type="http://schemas.openxmlformats.org/officeDocument/2006/relationships/hyperlink" Target="https://aws.amazon.com/blogs/mobile/query-heterogeneous-data-sources-through-aws-appsync-graphql-apis/" TargetMode="External"/><Relationship Id="rId15" Type="http://schemas.openxmlformats.org/officeDocument/2006/relationships/hyperlink" Target="https://docs.aws.amazon.com/cognito/latest/developerguide/cognito-user-pools-saml-idp.html" TargetMode="External"/><Relationship Id="rId23" Type="http://schemas.openxmlformats.org/officeDocument/2006/relationships/hyperlink" Target="https://docs.aws.amazon.com/config/latest/developerguide/operational-best-practices-for-nist-800-53_rev_5.html" TargetMode="External"/><Relationship Id="rId28" Type="http://schemas.openxmlformats.org/officeDocument/2006/relationships/hyperlink" Target="https://docs.aws.amazon.com/config/latest/developerguide/operational-best-practices-for-nist-800-53_rev_5.html" TargetMode="External"/><Relationship Id="rId10" Type="http://schemas.openxmlformats.org/officeDocument/2006/relationships/hyperlink" Target="https://aws.amazon.com/blogs/mobile/query-heterogeneous-data-sources-through-aws-appsync-graphql-apis/" TargetMode="External"/><Relationship Id="rId19" Type="http://schemas.openxmlformats.org/officeDocument/2006/relationships/hyperlink" Target="https://aws.amazon.com/blogs/mobile/query-heterogeneous-data-sources-through-aws-appsync-graphql-api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AmazonCloudFront/latest/DeveloperGuide/Introduction.html" TargetMode="External"/><Relationship Id="rId14" Type="http://schemas.openxmlformats.org/officeDocument/2006/relationships/hyperlink" Target="https://aws.amazon.com/solutions/guidance/retrieving-data-using-natural-language-queries-on-aws/" TargetMode="External"/><Relationship Id="rId22" Type="http://schemas.openxmlformats.org/officeDocument/2006/relationships/hyperlink" Target="https://docs.aws.amazon.com/AmazonCloudFront/latest/DeveloperGuide/Introduction.html" TargetMode="External"/><Relationship Id="rId27" Type="http://schemas.openxmlformats.org/officeDocument/2006/relationships/hyperlink" Target="file:///xn--file-ut3dnf6t7w8wttjfzowqzm%23:~:text=o%20vendors%20response:%20explain%20how,meets%20these%20government%20standards,%20including-iq27f/" TargetMode="External"/><Relationship Id="rId30" Type="http://schemas.openxmlformats.org/officeDocument/2006/relationships/hyperlink" Target="file:///xn--file-ut3dnf6t7w8wttjfzowqzm%23:~:text=o%20vendors%20response:%20describe%20how,information%20will%20be%20made%20available-lw9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45</Pages>
  <Words>19202</Words>
  <Characters>109458</Characters>
  <Application>Microsoft Office Word</Application>
  <DocSecurity>0</DocSecurity>
  <Lines>912</Lines>
  <Paragraphs>256</Paragraphs>
  <ScaleCrop>false</ScaleCrop>
  <Company/>
  <LinksUpToDate>false</LinksUpToDate>
  <CharactersWithSpaces>128404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Woytowitz</dc:creator>
  <cp:keywords/>
  <dc:description/>
  <cp:lastModifiedBy>Nick Woytowitz</cp:lastModifiedBy>
  <cp:revision>1</cp:revision>
  <dcterms:created xsi:type="dcterms:W3CDTF">2025-04-15T03:07:00Z</dcterms:created>
  <dcterms:modified xsi:type="dcterms:W3CDTF">2025-04-15T03:14:00Z</dcterms:modified>
</cp:coreProperties>
</file>