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964C5" w14:textId="36ECF20E" w:rsidR="00DB1F68" w:rsidRDefault="007139FD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  <w:r>
        <w:rPr>
          <w:noProof/>
        </w:rPr>
        <w:drawing>
          <wp:inline distT="0" distB="0" distL="0" distR="0" wp14:anchorId="3B1DBC4E" wp14:editId="224E5DAB">
            <wp:extent cx="2066925" cy="531495"/>
            <wp:effectExtent l="0" t="0" r="9525" b="1905"/>
            <wp:docPr id="443862140" name="Imagem 3" descr="AlfaUnip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lfaUnipa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789" cy="53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9FD">
        <w:t xml:space="preserve"> </w:t>
      </w:r>
    </w:p>
    <w:p w14:paraId="23AF6776" w14:textId="796E4065" w:rsidR="00B416A3" w:rsidRDefault="00B416A3" w:rsidP="00882FE6">
      <w:pPr>
        <w:spacing w:line="360" w:lineRule="auto"/>
        <w:jc w:val="center"/>
        <w:rPr>
          <w:rFonts w:ascii="Arial Nova" w:hAnsi="Arial Nova" w:cs="Arial"/>
        </w:rPr>
      </w:pPr>
      <w:r w:rsidRPr="00B416A3">
        <w:rPr>
          <w:rFonts w:ascii="Arial Nova" w:hAnsi="Arial Nova" w:cs="Arial"/>
          <w:b/>
          <w:bCs/>
        </w:rPr>
        <w:t>GERENCIAMENTO DE PROJETOS DE INOVAÇÃO</w:t>
      </w:r>
    </w:p>
    <w:p w14:paraId="4CD87890" w14:textId="744BD836" w:rsidR="00B416A3" w:rsidRPr="00B416A3" w:rsidRDefault="00B416A3" w:rsidP="00882FE6">
      <w:pPr>
        <w:spacing w:line="360" w:lineRule="auto"/>
        <w:jc w:val="center"/>
        <w:rPr>
          <w:rFonts w:ascii="Arial Nova" w:hAnsi="Arial Nova" w:cs="Arial"/>
        </w:rPr>
      </w:pPr>
      <w:r w:rsidRPr="00B416A3">
        <w:rPr>
          <w:rFonts w:ascii="Arial Nova" w:hAnsi="Arial Nova" w:cs="Arial"/>
          <w:b/>
          <w:bCs/>
        </w:rPr>
        <w:t>NEWTON RODRIGUES DE SOUZA NETO</w:t>
      </w:r>
      <w:r w:rsidR="00882FE6">
        <w:rPr>
          <w:rFonts w:ascii="Arial Nova" w:hAnsi="Arial Nova" w:cs="Arial"/>
          <w:b/>
          <w:bCs/>
        </w:rPr>
        <w:t xml:space="preserve"> - 2</w:t>
      </w:r>
      <w:r w:rsidR="00882FE6" w:rsidRPr="00882FE6">
        <w:rPr>
          <w:rFonts w:ascii="Arial Nova" w:hAnsi="Arial Nova" w:cs="Arial"/>
          <w:b/>
          <w:bCs/>
        </w:rPr>
        <w:t>°</w:t>
      </w:r>
      <w:r w:rsidR="00882FE6">
        <w:rPr>
          <w:rFonts w:ascii="Arial Nova" w:hAnsi="Arial Nova" w:cs="Arial"/>
          <w:b/>
          <w:bCs/>
        </w:rPr>
        <w:t xml:space="preserve"> Período </w:t>
      </w:r>
    </w:p>
    <w:p w14:paraId="07C30E5F" w14:textId="77777777" w:rsidR="00882FE6" w:rsidRDefault="00882FE6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</w:p>
    <w:p w14:paraId="7C70896B" w14:textId="77777777" w:rsidR="00882FE6" w:rsidRDefault="00882FE6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</w:p>
    <w:p w14:paraId="441F2479" w14:textId="77777777" w:rsidR="00882FE6" w:rsidRDefault="00882FE6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</w:p>
    <w:p w14:paraId="6764D7DF" w14:textId="77777777" w:rsidR="00882FE6" w:rsidRDefault="00882FE6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</w:p>
    <w:p w14:paraId="64CDAAEA" w14:textId="77777777" w:rsidR="00882FE6" w:rsidRDefault="00882FE6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</w:p>
    <w:p w14:paraId="6DAC2BB4" w14:textId="77777777" w:rsidR="00882FE6" w:rsidRDefault="00882FE6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</w:p>
    <w:p w14:paraId="556A53A6" w14:textId="77777777" w:rsidR="00882FE6" w:rsidRDefault="00882FE6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</w:p>
    <w:p w14:paraId="404065CF" w14:textId="2151AD19" w:rsidR="00B416A3" w:rsidRPr="00B416A3" w:rsidRDefault="00B416A3" w:rsidP="00882FE6">
      <w:pPr>
        <w:spacing w:line="360" w:lineRule="auto"/>
        <w:jc w:val="center"/>
        <w:rPr>
          <w:rFonts w:ascii="Arial Nova" w:hAnsi="Arial Nova" w:cs="Arial"/>
        </w:rPr>
      </w:pPr>
      <w:r w:rsidRPr="00B416A3">
        <w:rPr>
          <w:rFonts w:ascii="Arial Nova" w:hAnsi="Arial Nova" w:cs="Arial"/>
          <w:b/>
          <w:bCs/>
        </w:rPr>
        <w:t>GESTOR DE PROJETOS PARA O DESENVOLVIMENTO DE UM SISTEMA DE RESERVA ONLINE PARA HOTÉIS</w:t>
      </w:r>
    </w:p>
    <w:p w14:paraId="332D20BF" w14:textId="77777777" w:rsidR="00882FE6" w:rsidRDefault="00882FE6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</w:p>
    <w:p w14:paraId="7C003338" w14:textId="77777777" w:rsidR="00882FE6" w:rsidRDefault="00882FE6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</w:p>
    <w:p w14:paraId="2ED8BCCF" w14:textId="77777777" w:rsidR="00882FE6" w:rsidRDefault="00882FE6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</w:p>
    <w:p w14:paraId="0C0D1070" w14:textId="77777777" w:rsidR="00882FE6" w:rsidRDefault="00882FE6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</w:p>
    <w:p w14:paraId="60CF9297" w14:textId="77777777" w:rsidR="00882FE6" w:rsidRDefault="00882FE6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</w:p>
    <w:p w14:paraId="6F17C239" w14:textId="77777777" w:rsidR="00882FE6" w:rsidRDefault="00882FE6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</w:p>
    <w:p w14:paraId="26886E95" w14:textId="77777777" w:rsidR="00882FE6" w:rsidRDefault="00882FE6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</w:p>
    <w:p w14:paraId="3A1308C0" w14:textId="77777777" w:rsidR="00882FE6" w:rsidRDefault="00882FE6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</w:p>
    <w:p w14:paraId="46256CF9" w14:textId="77777777" w:rsidR="00882FE6" w:rsidRDefault="00882FE6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</w:p>
    <w:p w14:paraId="3809F381" w14:textId="77777777" w:rsidR="00882FE6" w:rsidRDefault="00882FE6" w:rsidP="00882FE6">
      <w:pPr>
        <w:spacing w:line="360" w:lineRule="auto"/>
        <w:jc w:val="center"/>
        <w:rPr>
          <w:rFonts w:ascii="Arial Nova" w:hAnsi="Arial Nova" w:cs="Arial"/>
          <w:b/>
          <w:bCs/>
        </w:rPr>
      </w:pPr>
    </w:p>
    <w:p w14:paraId="00BA67D9" w14:textId="77777777" w:rsidR="00B84ECD" w:rsidRDefault="00B416A3" w:rsidP="003518D4">
      <w:pPr>
        <w:spacing w:line="360" w:lineRule="auto"/>
        <w:jc w:val="center"/>
        <w:rPr>
          <w:rFonts w:ascii="Arial Nova" w:hAnsi="Arial Nova" w:cs="Arial"/>
        </w:rPr>
      </w:pPr>
      <w:r>
        <w:rPr>
          <w:rFonts w:ascii="Arial Nova" w:hAnsi="Arial Nova" w:cs="Arial"/>
          <w:b/>
          <w:bCs/>
        </w:rPr>
        <w:t>Teófilo Otoni, 2024</w:t>
      </w:r>
    </w:p>
    <w:p w14:paraId="7E8C35B3" w14:textId="2B128664" w:rsidR="00007CDB" w:rsidRPr="00B84ECD" w:rsidRDefault="00007CDB" w:rsidP="002B57A9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  <w:b/>
          <w:bCs/>
          <w:sz w:val="32"/>
          <w:szCs w:val="32"/>
        </w:rPr>
        <w:lastRenderedPageBreak/>
        <w:t>Introdução</w:t>
      </w:r>
    </w:p>
    <w:p w14:paraId="63F5102F" w14:textId="77777777" w:rsidR="00007CDB" w:rsidRPr="00E02A82" w:rsidRDefault="00007CDB" w:rsidP="00B10703">
      <w:pPr>
        <w:spacing w:after="120"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>A implementação de um sistema de reserva online é essencial no cenário atual da indústria hoteleira, onde os clientes priorizam a conveniência e rapidez ao reservar suas estadias pela internet. Este sistema visa não apenas melhorar a experiência do cliente, mas também otimizar a operação interna do hotel, evitando conflitos de disponibilidade e facilitando a gestão de inventário de quartos. Para isso, o gestor de projetos desempenha um papel fundamental, coordenando todas as etapas do projeto, desde a concepção até a entrega final do sistema. A seguir, são descritas as atividades macro que devem ser realizadas em cada uma das cinco fases do ciclo de vida de um projeto: Iniciação, Planejamento, Execução, Monitoramento e Controle e Encerramento.</w:t>
      </w:r>
    </w:p>
    <w:p w14:paraId="4B7AB42A" w14:textId="77777777" w:rsidR="00007CDB" w:rsidRPr="00E02A82" w:rsidRDefault="00000000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pict w14:anchorId="4C019A12">
          <v:rect id="_x0000_i1026" style="width:0;height:1.5pt" o:hrstd="t" o:hr="t" fillcolor="#a0a0a0" stroked="f"/>
        </w:pict>
      </w:r>
    </w:p>
    <w:p w14:paraId="43137201" w14:textId="77777777" w:rsidR="00CC7320" w:rsidRDefault="00CC7320" w:rsidP="00B10703">
      <w:pPr>
        <w:spacing w:line="360" w:lineRule="auto"/>
        <w:rPr>
          <w:rFonts w:ascii="Arial Nova" w:hAnsi="Arial Nova" w:cs="Arial"/>
          <w:b/>
          <w:bCs/>
          <w:sz w:val="28"/>
          <w:szCs w:val="28"/>
        </w:rPr>
      </w:pPr>
    </w:p>
    <w:p w14:paraId="3D5E87F9" w14:textId="75406945" w:rsidR="00007CDB" w:rsidRPr="00E02A82" w:rsidRDefault="00007CDB" w:rsidP="00B10703">
      <w:pPr>
        <w:spacing w:line="360" w:lineRule="auto"/>
        <w:rPr>
          <w:rFonts w:ascii="Arial Nova" w:hAnsi="Arial Nova" w:cs="Arial"/>
          <w:b/>
          <w:bCs/>
          <w:sz w:val="28"/>
          <w:szCs w:val="28"/>
        </w:rPr>
      </w:pPr>
      <w:r w:rsidRPr="00E02A82">
        <w:rPr>
          <w:rFonts w:ascii="Arial Nova" w:hAnsi="Arial Nova" w:cs="Arial"/>
          <w:b/>
          <w:bCs/>
          <w:sz w:val="28"/>
          <w:szCs w:val="28"/>
        </w:rPr>
        <w:t>1. Iniciação</w:t>
      </w:r>
    </w:p>
    <w:p w14:paraId="6E9337B1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>Na fase de iniciação, o gestor de projetos define o escopo, avalia a viabilidade e estabelece as bases do projeto. As atividades principais incluem:</w:t>
      </w:r>
    </w:p>
    <w:p w14:paraId="20CC7225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1.1 </w:t>
      </w:r>
      <w:r w:rsidRPr="00E02A82">
        <w:rPr>
          <w:rFonts w:ascii="Arial Nova" w:hAnsi="Arial Nova" w:cs="Arial"/>
          <w:b/>
          <w:bCs/>
        </w:rPr>
        <w:t>Análise de Viabilidade</w:t>
      </w:r>
      <w:r w:rsidRPr="00E02A82">
        <w:rPr>
          <w:rFonts w:ascii="Arial Nova" w:hAnsi="Arial Nova" w:cs="Arial"/>
        </w:rPr>
        <w:t>: Avaliar a necessidade de um sistema de reservas online e verificar sua viabilidade técnica e financeira.</w:t>
      </w:r>
    </w:p>
    <w:p w14:paraId="5E43BE32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1.2 </w:t>
      </w:r>
      <w:r w:rsidRPr="00E02A82">
        <w:rPr>
          <w:rFonts w:ascii="Arial Nova" w:hAnsi="Arial Nova" w:cs="Arial"/>
          <w:b/>
          <w:bCs/>
        </w:rPr>
        <w:t>Definição dos Objetivos do Projeto</w:t>
      </w:r>
      <w:r w:rsidRPr="00E02A82">
        <w:rPr>
          <w:rFonts w:ascii="Arial Nova" w:hAnsi="Arial Nova" w:cs="Arial"/>
        </w:rPr>
        <w:t>: Estabelecer os objetivos principais, como a otimização das reservas e a melhoria da experiência do cliente.</w:t>
      </w:r>
    </w:p>
    <w:p w14:paraId="67E46C50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1.3 </w:t>
      </w:r>
      <w:r w:rsidRPr="00E02A82">
        <w:rPr>
          <w:rFonts w:ascii="Arial Nova" w:hAnsi="Arial Nova" w:cs="Arial"/>
          <w:b/>
          <w:bCs/>
        </w:rPr>
        <w:t>Identificação das Partes Interessadas</w:t>
      </w:r>
      <w:r w:rsidRPr="00E02A82">
        <w:rPr>
          <w:rFonts w:ascii="Arial Nova" w:hAnsi="Arial Nova" w:cs="Arial"/>
        </w:rPr>
        <w:t>: Identificar e mapear os stakeholders, incluindo equipe de desenvolvimento, gerência do hotel, equipe de TI, e possíveis fornecedores.</w:t>
      </w:r>
    </w:p>
    <w:p w14:paraId="47D55D6B" w14:textId="106FCFD7" w:rsidR="009922FA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1.4 </w:t>
      </w:r>
      <w:r w:rsidRPr="00E02A82">
        <w:rPr>
          <w:rFonts w:ascii="Arial Nova" w:hAnsi="Arial Nova" w:cs="Arial"/>
          <w:b/>
          <w:bCs/>
        </w:rPr>
        <w:t>Desenvolvimento do Termo de Abertura do Projeto (TAP)</w:t>
      </w:r>
      <w:r w:rsidRPr="00E02A82">
        <w:rPr>
          <w:rFonts w:ascii="Arial Nova" w:hAnsi="Arial Nova" w:cs="Arial"/>
        </w:rPr>
        <w:t>: Documentar a justificativa e objetivos do projeto, formalizando o compromisso com os stakeholders.</w:t>
      </w:r>
    </w:p>
    <w:p w14:paraId="2EAE65D6" w14:textId="1535B109" w:rsidR="00007CDB" w:rsidRPr="00E02A82" w:rsidRDefault="00000000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pict w14:anchorId="74807E9A">
          <v:rect id="_x0000_i1027" style="width:0;height:1.5pt" o:hrstd="t" o:hr="t" fillcolor="#a0a0a0" stroked="f"/>
        </w:pict>
      </w:r>
    </w:p>
    <w:p w14:paraId="0B23BE19" w14:textId="77777777" w:rsidR="00CC7320" w:rsidRDefault="00CC7320" w:rsidP="00B10703">
      <w:pPr>
        <w:spacing w:line="360" w:lineRule="auto"/>
        <w:rPr>
          <w:rFonts w:ascii="Arial Nova" w:hAnsi="Arial Nova" w:cs="Arial"/>
          <w:b/>
          <w:bCs/>
          <w:sz w:val="28"/>
          <w:szCs w:val="28"/>
        </w:rPr>
      </w:pPr>
    </w:p>
    <w:p w14:paraId="43D6B059" w14:textId="2C852686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  <w:b/>
          <w:bCs/>
          <w:sz w:val="28"/>
          <w:szCs w:val="28"/>
        </w:rPr>
        <w:lastRenderedPageBreak/>
        <w:t>2. Planejamento</w:t>
      </w:r>
    </w:p>
    <w:p w14:paraId="1E382412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>O planejamento detalhado permite que o gestor defina como o sistema será desenvolvido e quais recursos serão necessários. As atividades incluem:</w:t>
      </w:r>
    </w:p>
    <w:p w14:paraId="6ACC82EE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2.1 </w:t>
      </w:r>
      <w:r w:rsidRPr="00E02A82">
        <w:rPr>
          <w:rFonts w:ascii="Arial Nova" w:hAnsi="Arial Nova" w:cs="Arial"/>
          <w:b/>
          <w:bCs/>
        </w:rPr>
        <w:t>Definição do Escopo Detalhado</w:t>
      </w:r>
      <w:r w:rsidRPr="00E02A82">
        <w:rPr>
          <w:rFonts w:ascii="Arial Nova" w:hAnsi="Arial Nova" w:cs="Arial"/>
        </w:rPr>
        <w:t>: Delimitar as funcionalidades do sistema, como busca de quartos, pagamentos online e confirmações automáticas.</w:t>
      </w:r>
    </w:p>
    <w:p w14:paraId="42C7CDBC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2.2 </w:t>
      </w:r>
      <w:r w:rsidRPr="00E02A82">
        <w:rPr>
          <w:rFonts w:ascii="Arial Nova" w:hAnsi="Arial Nova" w:cs="Arial"/>
          <w:b/>
          <w:bCs/>
        </w:rPr>
        <w:t>Estrutura Analítica do Projeto (EAP)</w:t>
      </w:r>
      <w:r w:rsidRPr="00E02A82">
        <w:rPr>
          <w:rFonts w:ascii="Arial Nova" w:hAnsi="Arial Nova" w:cs="Arial"/>
        </w:rPr>
        <w:t>: Desmembrar o projeto em componentes principais, como design, desenvolvimento, testes e lançamento.</w:t>
      </w:r>
    </w:p>
    <w:p w14:paraId="062C8715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2.3 </w:t>
      </w:r>
      <w:r w:rsidRPr="00E02A82">
        <w:rPr>
          <w:rFonts w:ascii="Arial Nova" w:hAnsi="Arial Nova" w:cs="Arial"/>
          <w:b/>
          <w:bCs/>
        </w:rPr>
        <w:t>Elaboração do Cronograma</w:t>
      </w:r>
      <w:r w:rsidRPr="00E02A82">
        <w:rPr>
          <w:rFonts w:ascii="Arial Nova" w:hAnsi="Arial Nova" w:cs="Arial"/>
        </w:rPr>
        <w:t>: Estabelecer um cronograma que cubra as fases de desenvolvimento, testes, ajustes e lançamento.</w:t>
      </w:r>
    </w:p>
    <w:p w14:paraId="7546E5AD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2.4 </w:t>
      </w:r>
      <w:r w:rsidRPr="00E02A82">
        <w:rPr>
          <w:rFonts w:ascii="Arial Nova" w:hAnsi="Arial Nova" w:cs="Arial"/>
          <w:b/>
          <w:bCs/>
        </w:rPr>
        <w:t>Estimativa de Custos e Orçamento</w:t>
      </w:r>
      <w:r w:rsidRPr="00E02A82">
        <w:rPr>
          <w:rFonts w:ascii="Arial Nova" w:hAnsi="Arial Nova" w:cs="Arial"/>
        </w:rPr>
        <w:t>: Calcular os recursos financeiros necessários e obter a aprovação dos stakeholders.</w:t>
      </w:r>
    </w:p>
    <w:p w14:paraId="3BE60EC4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2.5 </w:t>
      </w:r>
      <w:r w:rsidRPr="00E02A82">
        <w:rPr>
          <w:rFonts w:ascii="Arial Nova" w:hAnsi="Arial Nova" w:cs="Arial"/>
          <w:b/>
          <w:bCs/>
        </w:rPr>
        <w:t>Planejamento da Qualidade</w:t>
      </w:r>
      <w:r w:rsidRPr="00E02A82">
        <w:rPr>
          <w:rFonts w:ascii="Arial Nova" w:hAnsi="Arial Nova" w:cs="Arial"/>
        </w:rPr>
        <w:t>: Determinar padrões de qualidade para assegurar que o sistema funcione conforme esperado.</w:t>
      </w:r>
    </w:p>
    <w:p w14:paraId="03D144DB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2.6 </w:t>
      </w:r>
      <w:r w:rsidRPr="00E02A82">
        <w:rPr>
          <w:rFonts w:ascii="Arial Nova" w:hAnsi="Arial Nova" w:cs="Arial"/>
          <w:b/>
          <w:bCs/>
        </w:rPr>
        <w:t>Gestão de Riscos</w:t>
      </w:r>
      <w:r w:rsidRPr="00E02A82">
        <w:rPr>
          <w:rFonts w:ascii="Arial Nova" w:hAnsi="Arial Nova" w:cs="Arial"/>
        </w:rPr>
        <w:t>: Identificar e planejar soluções para potenciais riscos, como atrasos e questões de segurança.</w:t>
      </w:r>
    </w:p>
    <w:p w14:paraId="77537A61" w14:textId="2B2657D6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2.7 </w:t>
      </w:r>
      <w:r w:rsidRPr="00E02A82">
        <w:rPr>
          <w:rFonts w:ascii="Arial Nova" w:hAnsi="Arial Nova" w:cs="Arial"/>
          <w:b/>
          <w:bCs/>
        </w:rPr>
        <w:t>Planejamento de Comunicação</w:t>
      </w:r>
      <w:r w:rsidRPr="00E02A82">
        <w:rPr>
          <w:rFonts w:ascii="Arial Nova" w:hAnsi="Arial Nova" w:cs="Arial"/>
        </w:rPr>
        <w:t>: Definir como será a comunicação entre as equipes, o gestor e as partes interessadas.</w:t>
      </w:r>
    </w:p>
    <w:p w14:paraId="3DB8E21A" w14:textId="77777777" w:rsidR="009922FA" w:rsidRDefault="009922FA" w:rsidP="00B10703">
      <w:pPr>
        <w:spacing w:line="360" w:lineRule="auto"/>
        <w:rPr>
          <w:rFonts w:ascii="Arial Nova" w:hAnsi="Arial Nova" w:cs="Arial"/>
          <w:b/>
          <w:bCs/>
        </w:rPr>
      </w:pPr>
      <w:r>
        <w:rPr>
          <w:rFonts w:ascii="Arial Nova" w:hAnsi="Arial Nova" w:cs="Arial"/>
          <w:b/>
          <w:bCs/>
        </w:rPr>
        <w:br/>
      </w:r>
      <w:r>
        <w:rPr>
          <w:rFonts w:ascii="Arial Nova" w:hAnsi="Arial Nova" w:cs="Arial"/>
          <w:b/>
          <w:bCs/>
        </w:rPr>
        <w:br/>
      </w:r>
      <w:r>
        <w:rPr>
          <w:rFonts w:ascii="Arial Nova" w:hAnsi="Arial Nova" w:cs="Arial"/>
          <w:b/>
          <w:bCs/>
        </w:rPr>
        <w:br/>
      </w:r>
      <w:r>
        <w:rPr>
          <w:rFonts w:ascii="Arial Nova" w:hAnsi="Arial Nova" w:cs="Arial"/>
          <w:b/>
          <w:bCs/>
        </w:rPr>
        <w:br/>
      </w:r>
      <w:r>
        <w:rPr>
          <w:rFonts w:ascii="Arial Nova" w:hAnsi="Arial Nova" w:cs="Arial"/>
          <w:b/>
          <w:bCs/>
        </w:rPr>
        <w:br/>
      </w:r>
      <w:r>
        <w:rPr>
          <w:rFonts w:ascii="Arial Nova" w:hAnsi="Arial Nova" w:cs="Arial"/>
          <w:b/>
          <w:bCs/>
        </w:rPr>
        <w:br/>
      </w:r>
      <w:r>
        <w:rPr>
          <w:rFonts w:ascii="Arial Nova" w:hAnsi="Arial Nova" w:cs="Arial"/>
          <w:b/>
          <w:bCs/>
        </w:rPr>
        <w:br/>
      </w:r>
      <w:r>
        <w:rPr>
          <w:rFonts w:ascii="Arial Nova" w:hAnsi="Arial Nova" w:cs="Arial"/>
          <w:b/>
          <w:bCs/>
        </w:rPr>
        <w:br/>
      </w:r>
    </w:p>
    <w:p w14:paraId="34DFA5F8" w14:textId="77777777" w:rsidR="003518D4" w:rsidRDefault="003518D4" w:rsidP="00B10703">
      <w:pPr>
        <w:spacing w:line="360" w:lineRule="auto"/>
        <w:rPr>
          <w:rFonts w:ascii="Arial Nova" w:hAnsi="Arial Nova" w:cs="Arial"/>
          <w:b/>
          <w:bCs/>
          <w:sz w:val="28"/>
          <w:szCs w:val="28"/>
        </w:rPr>
      </w:pPr>
    </w:p>
    <w:p w14:paraId="237F4EC6" w14:textId="77777777" w:rsidR="003518D4" w:rsidRDefault="003518D4" w:rsidP="00B10703">
      <w:pPr>
        <w:spacing w:line="360" w:lineRule="auto"/>
        <w:rPr>
          <w:rFonts w:ascii="Arial Nova" w:hAnsi="Arial Nova" w:cs="Arial"/>
          <w:b/>
          <w:bCs/>
          <w:sz w:val="28"/>
          <w:szCs w:val="28"/>
        </w:rPr>
      </w:pPr>
    </w:p>
    <w:p w14:paraId="561BC64B" w14:textId="77777777" w:rsidR="003518D4" w:rsidRDefault="003518D4" w:rsidP="00B10703">
      <w:pPr>
        <w:spacing w:line="360" w:lineRule="auto"/>
        <w:rPr>
          <w:rFonts w:ascii="Arial Nova" w:hAnsi="Arial Nova" w:cs="Arial"/>
          <w:b/>
          <w:bCs/>
          <w:sz w:val="28"/>
          <w:szCs w:val="28"/>
        </w:rPr>
      </w:pPr>
    </w:p>
    <w:p w14:paraId="588AC33D" w14:textId="65FDD686" w:rsidR="00007CDB" w:rsidRPr="009922FA" w:rsidRDefault="00007CDB" w:rsidP="00B10703">
      <w:pPr>
        <w:spacing w:line="360" w:lineRule="auto"/>
        <w:rPr>
          <w:rFonts w:ascii="Arial Nova" w:hAnsi="Arial Nova" w:cs="Arial"/>
          <w:b/>
          <w:bCs/>
          <w:sz w:val="28"/>
          <w:szCs w:val="28"/>
        </w:rPr>
      </w:pPr>
      <w:r w:rsidRPr="009922FA">
        <w:rPr>
          <w:rFonts w:ascii="Arial Nova" w:hAnsi="Arial Nova" w:cs="Arial"/>
          <w:b/>
          <w:bCs/>
          <w:sz w:val="28"/>
          <w:szCs w:val="28"/>
        </w:rPr>
        <w:t>3. Execução</w:t>
      </w:r>
    </w:p>
    <w:p w14:paraId="5E70D97E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>Na fase de execução, as atividades planejadas são implementadas e o sistema é desenvolvido. As principais atividades do gestor incluem:</w:t>
      </w:r>
    </w:p>
    <w:p w14:paraId="2A54AAEA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3.1 </w:t>
      </w:r>
      <w:r w:rsidRPr="00E02A82">
        <w:rPr>
          <w:rFonts w:ascii="Arial Nova" w:hAnsi="Arial Nova" w:cs="Arial"/>
          <w:b/>
          <w:bCs/>
        </w:rPr>
        <w:t>Coordenação da Equipe de Desenvolvimento</w:t>
      </w:r>
      <w:r w:rsidRPr="00E02A82">
        <w:rPr>
          <w:rFonts w:ascii="Arial Nova" w:hAnsi="Arial Nova" w:cs="Arial"/>
        </w:rPr>
        <w:t>: Assegurar que o design, a programação e a integração estão sendo realizados conforme o cronograma.</w:t>
      </w:r>
    </w:p>
    <w:p w14:paraId="0D2D9B51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3.2 </w:t>
      </w:r>
      <w:r w:rsidRPr="00E02A82">
        <w:rPr>
          <w:rFonts w:ascii="Arial Nova" w:hAnsi="Arial Nova" w:cs="Arial"/>
          <w:b/>
          <w:bCs/>
        </w:rPr>
        <w:t>Supervisão de Fornecedores</w:t>
      </w:r>
      <w:r w:rsidRPr="00E02A82">
        <w:rPr>
          <w:rFonts w:ascii="Arial Nova" w:hAnsi="Arial Nova" w:cs="Arial"/>
        </w:rPr>
        <w:t>: Monitorar fornecedores externos, caso necessário, para garantir a entrega de componentes, como gateways de pagamento.</w:t>
      </w:r>
    </w:p>
    <w:p w14:paraId="29AC30C5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3.3 </w:t>
      </w:r>
      <w:r w:rsidRPr="00E02A82">
        <w:rPr>
          <w:rFonts w:ascii="Arial Nova" w:hAnsi="Arial Nova" w:cs="Arial"/>
          <w:b/>
          <w:bCs/>
        </w:rPr>
        <w:t>Gestão de Recursos e Conflitos</w:t>
      </w:r>
      <w:r w:rsidRPr="00E02A82">
        <w:rPr>
          <w:rFonts w:ascii="Arial Nova" w:hAnsi="Arial Nova" w:cs="Arial"/>
        </w:rPr>
        <w:t>: Alocar recursos de maneira eficiente e resolver conflitos dentro da equipe.</w:t>
      </w:r>
    </w:p>
    <w:p w14:paraId="4DD7ADD6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3.4 </w:t>
      </w:r>
      <w:r w:rsidRPr="00E02A82">
        <w:rPr>
          <w:rFonts w:ascii="Arial Nova" w:hAnsi="Arial Nova" w:cs="Arial"/>
          <w:b/>
          <w:bCs/>
        </w:rPr>
        <w:t>Controle de Qualidade</w:t>
      </w:r>
      <w:r w:rsidRPr="00E02A82">
        <w:rPr>
          <w:rFonts w:ascii="Arial Nova" w:hAnsi="Arial Nova" w:cs="Arial"/>
        </w:rPr>
        <w:t>: Realizar revisões e testes intermediários para garantir que o sistema está sendo desenvolvido conforme os padrões estabelecidos.</w:t>
      </w:r>
    </w:p>
    <w:p w14:paraId="6634D464" w14:textId="77777777" w:rsidR="00007CDB" w:rsidRPr="00E02A82" w:rsidRDefault="00000000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pict w14:anchorId="2637A1C8">
          <v:rect id="_x0000_i1029" style="width:0;height:1.5pt" o:hrstd="t" o:hr="t" fillcolor="#a0a0a0" stroked="f"/>
        </w:pict>
      </w:r>
    </w:p>
    <w:p w14:paraId="13C4DE84" w14:textId="77777777" w:rsidR="00007CDB" w:rsidRPr="009922FA" w:rsidRDefault="00007CDB" w:rsidP="00B10703">
      <w:pPr>
        <w:spacing w:line="360" w:lineRule="auto"/>
        <w:rPr>
          <w:rFonts w:ascii="Arial Nova" w:hAnsi="Arial Nova" w:cs="Arial"/>
          <w:b/>
          <w:bCs/>
          <w:sz w:val="28"/>
          <w:szCs w:val="28"/>
        </w:rPr>
      </w:pPr>
      <w:r w:rsidRPr="009922FA">
        <w:rPr>
          <w:rFonts w:ascii="Arial Nova" w:hAnsi="Arial Nova" w:cs="Arial"/>
          <w:b/>
          <w:bCs/>
          <w:sz w:val="28"/>
          <w:szCs w:val="28"/>
        </w:rPr>
        <w:t>4. Monitoramento e Controle</w:t>
      </w:r>
    </w:p>
    <w:p w14:paraId="02992DCC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>Durante a execução do projeto, o gestor de projetos monitora o andamento e faz ajustes conforme necessário. As atividades incluem:</w:t>
      </w:r>
    </w:p>
    <w:p w14:paraId="497E954B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4.1 </w:t>
      </w:r>
      <w:r w:rsidRPr="00E02A82">
        <w:rPr>
          <w:rFonts w:ascii="Arial Nova" w:hAnsi="Arial Nova" w:cs="Arial"/>
          <w:b/>
          <w:bCs/>
        </w:rPr>
        <w:t>Acompanhamento do Progresso</w:t>
      </w:r>
      <w:r w:rsidRPr="00E02A82">
        <w:rPr>
          <w:rFonts w:ascii="Arial Nova" w:hAnsi="Arial Nova" w:cs="Arial"/>
        </w:rPr>
        <w:t>: Monitorar se o cronograma e o orçamento estão sendo cumpridos.</w:t>
      </w:r>
    </w:p>
    <w:p w14:paraId="18324235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4.2 </w:t>
      </w:r>
      <w:r w:rsidRPr="00E02A82">
        <w:rPr>
          <w:rFonts w:ascii="Arial Nova" w:hAnsi="Arial Nova" w:cs="Arial"/>
          <w:b/>
          <w:bCs/>
        </w:rPr>
        <w:t>Gestão de Mudanças</w:t>
      </w:r>
      <w:r w:rsidRPr="00E02A82">
        <w:rPr>
          <w:rFonts w:ascii="Arial Nova" w:hAnsi="Arial Nova" w:cs="Arial"/>
        </w:rPr>
        <w:t>: Avaliar e gerenciar solicitações de mudança no escopo, aprovando ou rejeitando conforme o impacto.</w:t>
      </w:r>
    </w:p>
    <w:p w14:paraId="5B229B35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4.3 </w:t>
      </w:r>
      <w:r w:rsidRPr="00E02A82">
        <w:rPr>
          <w:rFonts w:ascii="Arial Nova" w:hAnsi="Arial Nova" w:cs="Arial"/>
          <w:b/>
          <w:bCs/>
        </w:rPr>
        <w:t>Análise de Riscos</w:t>
      </w:r>
      <w:r w:rsidRPr="00E02A82">
        <w:rPr>
          <w:rFonts w:ascii="Arial Nova" w:hAnsi="Arial Nova" w:cs="Arial"/>
        </w:rPr>
        <w:t>: Revisitar e atualizar o plano de riscos conforme o progresso do projeto.</w:t>
      </w:r>
    </w:p>
    <w:p w14:paraId="59A923AF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4.4 </w:t>
      </w:r>
      <w:r w:rsidRPr="00E02A82">
        <w:rPr>
          <w:rFonts w:ascii="Arial Nova" w:hAnsi="Arial Nova" w:cs="Arial"/>
          <w:b/>
          <w:bCs/>
        </w:rPr>
        <w:t>Garantia de Qualidade</w:t>
      </w:r>
      <w:r w:rsidRPr="00E02A82">
        <w:rPr>
          <w:rFonts w:ascii="Arial Nova" w:hAnsi="Arial Nova" w:cs="Arial"/>
        </w:rPr>
        <w:t>: Realizar auditorias de qualidade e testes de usabilidade para verificar a funcionalidade e performance do sistema.</w:t>
      </w:r>
    </w:p>
    <w:p w14:paraId="7367EE81" w14:textId="1238AFD0" w:rsidR="00007CDB" w:rsidRPr="00CC7320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4.5 </w:t>
      </w:r>
      <w:r w:rsidRPr="00E02A82">
        <w:rPr>
          <w:rFonts w:ascii="Arial Nova" w:hAnsi="Arial Nova" w:cs="Arial"/>
          <w:b/>
          <w:bCs/>
        </w:rPr>
        <w:t>Feedback dos Stakeholders</w:t>
      </w:r>
      <w:r w:rsidRPr="00E02A82">
        <w:rPr>
          <w:rFonts w:ascii="Arial Nova" w:hAnsi="Arial Nova" w:cs="Arial"/>
        </w:rPr>
        <w:t>: Coletar feedback e implementar ajustes antes da conclusão final.</w:t>
      </w:r>
    </w:p>
    <w:p w14:paraId="7ACD9805" w14:textId="7535BF39" w:rsidR="00007CDB" w:rsidRPr="00E02A82" w:rsidRDefault="00007CDB" w:rsidP="00B10703">
      <w:pPr>
        <w:spacing w:line="360" w:lineRule="auto"/>
        <w:rPr>
          <w:rFonts w:ascii="Arial Nova" w:hAnsi="Arial Nova" w:cs="Arial"/>
          <w:b/>
          <w:bCs/>
        </w:rPr>
      </w:pPr>
      <w:r w:rsidRPr="00E02A82">
        <w:rPr>
          <w:rFonts w:ascii="Arial Nova" w:hAnsi="Arial Nova" w:cs="Arial"/>
          <w:b/>
          <w:bCs/>
        </w:rPr>
        <w:lastRenderedPageBreak/>
        <w:t>5. Encerramento</w:t>
      </w:r>
    </w:p>
    <w:p w14:paraId="3C4DF386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>A fase de encerramento contempla a entrega oficial do sistema e a avaliação dos resultados. As atividades principais incluem:</w:t>
      </w:r>
    </w:p>
    <w:p w14:paraId="15843153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5.1 </w:t>
      </w:r>
      <w:r w:rsidRPr="00E02A82">
        <w:rPr>
          <w:rFonts w:ascii="Arial Nova" w:hAnsi="Arial Nova" w:cs="Arial"/>
          <w:b/>
          <w:bCs/>
        </w:rPr>
        <w:t>Entrega do Sistema</w:t>
      </w:r>
      <w:r w:rsidRPr="00E02A82">
        <w:rPr>
          <w:rFonts w:ascii="Arial Nova" w:hAnsi="Arial Nova" w:cs="Arial"/>
        </w:rPr>
        <w:t>: Validar o sistema e realizar a entrega formal aos stakeholders.</w:t>
      </w:r>
    </w:p>
    <w:p w14:paraId="0B65083C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5.2 </w:t>
      </w:r>
      <w:r w:rsidRPr="00E02A82">
        <w:rPr>
          <w:rFonts w:ascii="Arial Nova" w:hAnsi="Arial Nova" w:cs="Arial"/>
          <w:b/>
          <w:bCs/>
        </w:rPr>
        <w:t>Documentação Final</w:t>
      </w:r>
      <w:r w:rsidRPr="00E02A82">
        <w:rPr>
          <w:rFonts w:ascii="Arial Nova" w:hAnsi="Arial Nova" w:cs="Arial"/>
        </w:rPr>
        <w:t>: Organizar e entregar a documentação do projeto, incluindo manuais de usuário e relatórios técnicos.</w:t>
      </w:r>
    </w:p>
    <w:p w14:paraId="3DF9996C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5.3 </w:t>
      </w:r>
      <w:r w:rsidRPr="00E02A82">
        <w:rPr>
          <w:rFonts w:ascii="Arial Nova" w:hAnsi="Arial Nova" w:cs="Arial"/>
          <w:b/>
          <w:bCs/>
        </w:rPr>
        <w:t>Treinamento do Cliente e Equipe do Hotel</w:t>
      </w:r>
      <w:r w:rsidRPr="00E02A82">
        <w:rPr>
          <w:rFonts w:ascii="Arial Nova" w:hAnsi="Arial Nova" w:cs="Arial"/>
        </w:rPr>
        <w:t>: Prover suporte inicial e treinamento aos funcionários do hotel para o uso do sistema.</w:t>
      </w:r>
    </w:p>
    <w:p w14:paraId="2B7FA3D8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5.4 </w:t>
      </w:r>
      <w:r w:rsidRPr="00E02A82">
        <w:rPr>
          <w:rFonts w:ascii="Arial Nova" w:hAnsi="Arial Nova" w:cs="Arial"/>
          <w:b/>
          <w:bCs/>
        </w:rPr>
        <w:t>Avaliação dos Resultados</w:t>
      </w:r>
      <w:r w:rsidRPr="00E02A82">
        <w:rPr>
          <w:rFonts w:ascii="Arial Nova" w:hAnsi="Arial Nova" w:cs="Arial"/>
        </w:rPr>
        <w:t>: Analisar a performance do projeto comparando com os objetivos, custos, cronograma e padrões de qualidade.</w:t>
      </w:r>
    </w:p>
    <w:p w14:paraId="5ABD669D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5.5 </w:t>
      </w:r>
      <w:r w:rsidRPr="00E02A82">
        <w:rPr>
          <w:rFonts w:ascii="Arial Nova" w:hAnsi="Arial Nova" w:cs="Arial"/>
          <w:b/>
          <w:bCs/>
        </w:rPr>
        <w:t>Encerramento Administrativo e Financeiro</w:t>
      </w:r>
      <w:r w:rsidRPr="00E02A82">
        <w:rPr>
          <w:rFonts w:ascii="Arial Nova" w:hAnsi="Arial Nova" w:cs="Arial"/>
        </w:rPr>
        <w:t>: Encerrar contas, liberar recursos e finalizar contratos com fornecedores.</w:t>
      </w:r>
    </w:p>
    <w:p w14:paraId="2F168A60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 xml:space="preserve">5.6 </w:t>
      </w:r>
      <w:r w:rsidRPr="00E02A82">
        <w:rPr>
          <w:rFonts w:ascii="Arial Nova" w:hAnsi="Arial Nova" w:cs="Arial"/>
          <w:b/>
          <w:bCs/>
        </w:rPr>
        <w:t>Relatório de Encerramento e Lições Aprendidas</w:t>
      </w:r>
      <w:r w:rsidRPr="00E02A82">
        <w:rPr>
          <w:rFonts w:ascii="Arial Nova" w:hAnsi="Arial Nova" w:cs="Arial"/>
        </w:rPr>
        <w:t>: Documentar as lições aprendidas e fazer uma avaliação das boas práticas e áreas de melhoria para futuros projetos.</w:t>
      </w:r>
    </w:p>
    <w:p w14:paraId="3487E9EB" w14:textId="77777777" w:rsidR="00CC7320" w:rsidRDefault="00CC7320" w:rsidP="00B10703">
      <w:pPr>
        <w:spacing w:line="360" w:lineRule="auto"/>
        <w:rPr>
          <w:rFonts w:ascii="Arial Nova" w:hAnsi="Arial Nova" w:cs="Arial"/>
        </w:rPr>
      </w:pPr>
    </w:p>
    <w:p w14:paraId="0EC74996" w14:textId="23BD6993" w:rsidR="00007CDB" w:rsidRPr="00E02A82" w:rsidRDefault="00000000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pict w14:anchorId="06DD7E64">
          <v:rect id="_x0000_i1031" style="width:0;height:1.5pt" o:hrstd="t" o:hr="t" fillcolor="#a0a0a0" stroked="f"/>
        </w:pict>
      </w:r>
    </w:p>
    <w:p w14:paraId="0E5EC8A0" w14:textId="77777777" w:rsidR="00007CDB" w:rsidRPr="00E02A82" w:rsidRDefault="00007CDB" w:rsidP="00B10703">
      <w:pPr>
        <w:spacing w:line="360" w:lineRule="auto"/>
        <w:rPr>
          <w:rFonts w:ascii="Arial Nova" w:hAnsi="Arial Nova" w:cs="Arial"/>
          <w:b/>
          <w:bCs/>
        </w:rPr>
      </w:pPr>
      <w:r w:rsidRPr="00E02A82">
        <w:rPr>
          <w:rFonts w:ascii="Arial Nova" w:hAnsi="Arial Nova" w:cs="Arial"/>
          <w:b/>
          <w:bCs/>
        </w:rPr>
        <w:t>Conclusão</w:t>
      </w:r>
    </w:p>
    <w:p w14:paraId="65436063" w14:textId="77777777" w:rsidR="00007CDB" w:rsidRPr="00E02A82" w:rsidRDefault="00007CDB" w:rsidP="00B10703">
      <w:pPr>
        <w:spacing w:line="360" w:lineRule="auto"/>
        <w:rPr>
          <w:rFonts w:ascii="Arial Nova" w:hAnsi="Arial Nova" w:cs="Arial"/>
        </w:rPr>
      </w:pPr>
      <w:r w:rsidRPr="00E02A82">
        <w:rPr>
          <w:rFonts w:ascii="Arial Nova" w:hAnsi="Arial Nova" w:cs="Arial"/>
        </w:rPr>
        <w:t>O papel do gestor de projetos é essencial para o sucesso de um sistema de reservas online para hotéis, envolvendo o planejamento estratégico, coordenação de equipes e análise constante dos resultados. Seguir as atividades descritas nas cinco fases do ciclo de vida do projeto permite uma implementação eficiente, alinhada com os objetivos do cliente e as expectativas do mercado.</w:t>
      </w:r>
    </w:p>
    <w:p w14:paraId="08D35074" w14:textId="77777777" w:rsidR="00007CDB" w:rsidRDefault="00007CDB"/>
    <w:sectPr w:rsidR="00007CDB" w:rsidSect="00B84EC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DB"/>
    <w:rsid w:val="00007CDB"/>
    <w:rsid w:val="00230AD2"/>
    <w:rsid w:val="002B57A9"/>
    <w:rsid w:val="003518D4"/>
    <w:rsid w:val="006770E0"/>
    <w:rsid w:val="007139FD"/>
    <w:rsid w:val="00882FE6"/>
    <w:rsid w:val="009922FA"/>
    <w:rsid w:val="00B10703"/>
    <w:rsid w:val="00B416A3"/>
    <w:rsid w:val="00B84ECD"/>
    <w:rsid w:val="00BF3DE7"/>
    <w:rsid w:val="00CC7320"/>
    <w:rsid w:val="00D658E9"/>
    <w:rsid w:val="00DB1F68"/>
    <w:rsid w:val="00E02A82"/>
    <w:rsid w:val="00E15C3D"/>
    <w:rsid w:val="00E70A13"/>
    <w:rsid w:val="00E7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FF75"/>
  <w15:chartTrackingRefBased/>
  <w15:docId w15:val="{E1D896CE-FDBA-4EB3-8729-9CBFC21D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7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7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7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7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7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7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7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7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7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7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07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7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7C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7C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7C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7C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7C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7C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7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7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7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7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7C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7C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7C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7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7C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7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866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Rodrigues</dc:creator>
  <cp:keywords/>
  <dc:description/>
  <cp:lastModifiedBy>-nwtech</cp:lastModifiedBy>
  <cp:revision>17</cp:revision>
  <dcterms:created xsi:type="dcterms:W3CDTF">2024-11-03T14:57:00Z</dcterms:created>
  <dcterms:modified xsi:type="dcterms:W3CDTF">2024-11-03T15:31:00Z</dcterms:modified>
</cp:coreProperties>
</file>