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44"/>
          <w:szCs w:val="44"/>
        </w:rPr>
      </w:pPr>
    </w:p>
    <w:p>
      <w:pPr>
        <w:jc w:val="center"/>
        <w:rPr>
          <w:rFonts w:hint="eastAsia"/>
          <w:b/>
          <w:sz w:val="44"/>
          <w:szCs w:val="44"/>
        </w:rPr>
      </w:pPr>
    </w:p>
    <w:p>
      <w:pPr>
        <w:jc w:val="center"/>
        <w:rPr>
          <w:rFonts w:hint="eastAsia"/>
          <w:b/>
          <w:sz w:val="44"/>
          <w:szCs w:val="44"/>
        </w:rPr>
      </w:pPr>
    </w:p>
    <w:p>
      <w:pPr>
        <w:jc w:val="center"/>
        <w:rPr>
          <w:rFonts w:hint="eastAsia"/>
          <w:b/>
          <w:sz w:val="44"/>
          <w:szCs w:val="44"/>
        </w:rPr>
      </w:pPr>
    </w:p>
    <w:p>
      <w:pPr>
        <w:jc w:val="center"/>
        <w:rPr>
          <w:rFonts w:hint="eastAsia"/>
          <w:b/>
          <w:sz w:val="44"/>
          <w:szCs w:val="44"/>
        </w:rPr>
      </w:pPr>
    </w:p>
    <w:p>
      <w:pPr>
        <w:jc w:val="center"/>
        <w:rPr>
          <w:rFonts w:hint="eastAsia"/>
          <w:b/>
          <w:sz w:val="44"/>
          <w:szCs w:val="44"/>
        </w:rPr>
      </w:pPr>
    </w:p>
    <w:p>
      <w:pPr>
        <w:jc w:val="center"/>
        <w:rPr>
          <w:rFonts w:hint="eastAsia"/>
          <w:b/>
          <w:sz w:val="44"/>
          <w:szCs w:val="44"/>
        </w:rPr>
      </w:pPr>
    </w:p>
    <w:p>
      <w:pPr>
        <w:jc w:val="center"/>
        <w:rPr>
          <w:rFonts w:hint="eastAsia"/>
          <w:b/>
          <w:sz w:val="44"/>
          <w:szCs w:val="44"/>
        </w:rPr>
      </w:pPr>
    </w:p>
    <w:p>
      <w:pPr>
        <w:jc w:val="center"/>
      </w:pPr>
      <w:r>
        <w:rPr>
          <w:rFonts w:hint="eastAsia"/>
          <w:b/>
          <w:sz w:val="44"/>
          <w:szCs w:val="44"/>
        </w:rPr>
        <w:t>村镇银行柜面业务系统操作手册</w:t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jc w:val="center"/>
      </w:pPr>
      <w:r>
        <w:drawing>
          <wp:inline distT="0" distB="0" distL="0" distR="0">
            <wp:extent cx="2992120" cy="373380"/>
            <wp:effectExtent l="0" t="0" r="17780" b="7620"/>
            <wp:docPr id="6" name="图片 1" descr="gon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gonsi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b/>
        </w:rPr>
      </w:pPr>
      <w:r>
        <w:rPr>
          <w:rFonts w:hint="eastAsia"/>
          <w:b/>
          <w:lang w:val="en-US" w:eastAsia="zh-CN"/>
        </w:rPr>
        <w:t>2022</w:t>
      </w:r>
      <w:bookmarkStart w:id="1" w:name="_GoBack"/>
      <w:bookmarkEnd w:id="1"/>
      <w:r>
        <w:rPr>
          <w:rFonts w:hint="eastAsia"/>
          <w:b/>
        </w:rPr>
        <w:t>年</w:t>
      </w:r>
      <w:r>
        <w:rPr>
          <w:rFonts w:hint="eastAsia"/>
          <w:b/>
          <w:lang w:val="en-US" w:eastAsia="zh-CN"/>
        </w:rPr>
        <w:t>01</w:t>
      </w:r>
      <w:r>
        <w:rPr>
          <w:rFonts w:hint="eastAsia"/>
          <w:b/>
        </w:rPr>
        <w:t>月</w:t>
      </w:r>
      <w:r>
        <w:rPr>
          <w:rFonts w:hint="eastAsia"/>
          <w:b/>
          <w:lang w:val="en-US" w:eastAsia="zh-CN"/>
        </w:rPr>
        <w:t>24</w:t>
      </w:r>
      <w:r>
        <w:rPr>
          <w:rFonts w:hint="eastAsia"/>
          <w:b/>
        </w:rPr>
        <w:t>日</w:t>
      </w:r>
    </w:p>
    <w:p>
      <w:pPr>
        <w:jc w:val="center"/>
        <w:rPr>
          <w:rFonts w:hint="eastAsia"/>
          <w:b/>
        </w:rPr>
      </w:pPr>
    </w:p>
    <w:p>
      <w:pPr>
        <w:outlineLvl w:val="0"/>
        <w:rPr>
          <w:rFonts w:hint="eastAsia"/>
          <w:b/>
          <w:sz w:val="28"/>
          <w:szCs w:val="28"/>
        </w:rPr>
      </w:pPr>
    </w:p>
    <w:p>
      <w:pPr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1.1存款白名单用户维护</w:t>
      </w:r>
    </w:p>
    <w:p>
      <w:pPr>
        <w:pStyle w:val="2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1.1.1</w:t>
      </w:r>
      <w:r>
        <w:rPr>
          <w:rFonts w:ascii="宋体" w:hAnsi="宋体"/>
          <w:szCs w:val="24"/>
        </w:rPr>
        <w:t>基本信息</w:t>
      </w:r>
      <w:r>
        <w:rPr>
          <w:rFonts w:ascii="宋体" w:hAnsi="宋体"/>
          <w:szCs w:val="24"/>
        </w:rPr>
        <w:tab/>
      </w:r>
    </w:p>
    <w:tbl>
      <w:tblPr>
        <w:tblStyle w:val="5"/>
        <w:tblW w:w="8433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674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5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菜单</w:t>
            </w:r>
            <w:r>
              <w:rPr>
                <w:rFonts w:ascii="宋体" w:hAnsi="宋体"/>
                <w:szCs w:val="21"/>
                <w:lang w:val="en-US" w:eastAsia="zh-CN"/>
              </w:rPr>
              <w:t>/交易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名称</w:t>
            </w:r>
          </w:p>
        </w:tc>
        <w:tc>
          <w:tcPr>
            <w:tcW w:w="6748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存款白名单用户维护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5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菜单</w:t>
            </w:r>
            <w:r>
              <w:rPr>
                <w:rFonts w:ascii="宋体" w:hAnsi="宋体"/>
                <w:szCs w:val="21"/>
                <w:lang w:val="en-US" w:eastAsia="zh-CN"/>
              </w:rPr>
              <w:t>/交易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代码</w:t>
            </w:r>
          </w:p>
        </w:tc>
        <w:tc>
          <w:tcPr>
            <w:tcW w:w="6748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187000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685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功能说明</w:t>
            </w:r>
          </w:p>
        </w:tc>
        <w:tc>
          <w:tcPr>
            <w:tcW w:w="6748" w:type="dxa"/>
            <w:noWrap w:val="0"/>
            <w:vAlign w:val="center"/>
          </w:tcPr>
          <w:p>
            <w:pPr>
              <w:pStyle w:val="2"/>
              <w:spacing w:before="0" w:after="0" w:line="240" w:lineRule="auto"/>
              <w:rPr>
                <w:rFonts w:hint="eastAsia" w:ascii="宋体" w:hAnsi="宋体" w:eastAsia="宋体"/>
                <w:b w:val="0"/>
                <w:lang w:eastAsia="zh-CN"/>
              </w:rPr>
            </w:pPr>
            <w:r>
              <w:rPr>
                <w:rFonts w:hint="eastAsia" w:ascii="宋体" w:hAnsi="宋体"/>
                <w:b w:val="0"/>
                <w:lang w:eastAsia="zh-CN"/>
              </w:rPr>
              <w:t>本交易用于维护、查询白名单客户信息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5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操作机构</w:t>
            </w:r>
          </w:p>
        </w:tc>
        <w:tc>
          <w:tcPr>
            <w:tcW w:w="6748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hint="eastAsia" w:ascii="宋体" w:hAnsi="宋体" w:eastAsia="微软雅黑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集安惠鑫村镇银行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5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操作角色</w:t>
            </w:r>
          </w:p>
        </w:tc>
        <w:tc>
          <w:tcPr>
            <w:tcW w:w="6748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客户信息管理维护角色柜员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5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授权/复核机构</w:t>
            </w:r>
          </w:p>
        </w:tc>
        <w:tc>
          <w:tcPr>
            <w:tcW w:w="6748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本机构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5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授权/复核角色</w:t>
            </w:r>
          </w:p>
        </w:tc>
        <w:tc>
          <w:tcPr>
            <w:tcW w:w="6748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05级柜员授权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5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打印输出</w:t>
            </w:r>
          </w:p>
        </w:tc>
        <w:tc>
          <w:tcPr>
            <w:tcW w:w="6748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白名单用户维护凭证</w:t>
            </w:r>
          </w:p>
        </w:tc>
      </w:tr>
    </w:tbl>
    <w:p>
      <w:pPr>
        <w:pStyle w:val="2"/>
        <w:rPr>
          <w:rFonts w:hint="eastAsia"/>
        </w:rPr>
      </w:pPr>
      <w:r>
        <w:rPr>
          <w:rFonts w:hint="eastAsia"/>
        </w:rPr>
        <w:t>1.1.2操作界面及栏位说明</w:t>
      </w:r>
    </w:p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操作界面1：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4310" cy="3741420"/>
            <wp:effectExtent l="0" t="0" r="2540" b="11430"/>
            <wp:docPr id="3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栏位说明1：</w:t>
      </w:r>
      <w:r>
        <w:rPr>
          <w:rFonts w:hint="eastAsia" w:ascii="宋体" w:hAnsi="宋体"/>
        </w:rPr>
        <w:tab/>
      </w:r>
    </w:p>
    <w:tbl>
      <w:tblPr>
        <w:tblStyle w:val="5"/>
        <w:tblW w:w="828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694"/>
        <w:gridCol w:w="1264"/>
        <w:gridCol w:w="1229"/>
        <w:gridCol w:w="1124"/>
        <w:gridCol w:w="1020"/>
        <w:gridCol w:w="14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序号</w:t>
            </w:r>
          </w:p>
        </w:tc>
        <w:tc>
          <w:tcPr>
            <w:tcW w:w="1694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栏位名称</w:t>
            </w:r>
          </w:p>
        </w:tc>
        <w:tc>
          <w:tcPr>
            <w:tcW w:w="1264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输入</w:t>
            </w:r>
            <w:r>
              <w:rPr>
                <w:rFonts w:ascii="宋体" w:hAnsi="宋体"/>
                <w:b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输出</w:t>
            </w:r>
          </w:p>
        </w:tc>
        <w:tc>
          <w:tcPr>
            <w:tcW w:w="1229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输入形式</w:t>
            </w:r>
          </w:p>
        </w:tc>
        <w:tc>
          <w:tcPr>
            <w:tcW w:w="1124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数据类型</w:t>
            </w:r>
          </w:p>
        </w:tc>
        <w:tc>
          <w:tcPr>
            <w:tcW w:w="1020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缺省值</w:t>
            </w:r>
          </w:p>
        </w:tc>
        <w:tc>
          <w:tcPr>
            <w:tcW w:w="1403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说明</w:t>
            </w:r>
            <w:r>
              <w:rPr>
                <w:rFonts w:ascii="宋体" w:hAnsi="宋体"/>
                <w:b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检查</w:t>
            </w:r>
            <w:r>
              <w:rPr>
                <w:rFonts w:ascii="宋体" w:hAnsi="宋体"/>
                <w:b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noWrap w:val="0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694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操作标志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列表框</w:t>
            </w:r>
          </w:p>
        </w:tc>
        <w:tc>
          <w:tcPr>
            <w:tcW w:w="1124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字符型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bCs/>
                <w:szCs w:val="21"/>
                <w:lang w:val="en-US" w:eastAsia="zh-CN"/>
              </w:rPr>
            </w:pPr>
          </w:p>
        </w:tc>
        <w:tc>
          <w:tcPr>
            <w:tcW w:w="1403" w:type="dxa"/>
            <w:noWrap w:val="0"/>
            <w:vAlign w:val="top"/>
          </w:tcPr>
          <w:p>
            <w:pPr>
              <w:pStyle w:val="4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必输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noWrap w:val="0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694" w:type="dxa"/>
            <w:noWrap w:val="0"/>
            <w:vAlign w:val="top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客户名称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文本框</w:t>
            </w:r>
          </w:p>
        </w:tc>
        <w:tc>
          <w:tcPr>
            <w:tcW w:w="1124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字符型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  <w:noWrap w:val="0"/>
            <w:vAlign w:val="top"/>
          </w:tcPr>
          <w:p>
            <w:pPr>
              <w:pStyle w:val="8"/>
              <w:spacing w:line="240" w:lineRule="auto"/>
              <w:ind w:firstLine="0" w:firstLineChars="0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必输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noWrap w:val="0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694" w:type="dxa"/>
            <w:noWrap w:val="0"/>
            <w:vAlign w:val="top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证件类型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列表框</w:t>
            </w:r>
          </w:p>
        </w:tc>
        <w:tc>
          <w:tcPr>
            <w:tcW w:w="1124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字符型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  <w:noWrap w:val="0"/>
            <w:vAlign w:val="top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必输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noWrap w:val="0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694" w:type="dxa"/>
            <w:noWrap w:val="0"/>
            <w:vAlign w:val="top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证件号码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文本框</w:t>
            </w:r>
          </w:p>
        </w:tc>
        <w:tc>
          <w:tcPr>
            <w:tcW w:w="1124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数值型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  <w:noWrap w:val="0"/>
            <w:vAlign w:val="top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必输</w:t>
            </w:r>
          </w:p>
        </w:tc>
      </w:tr>
    </w:tbl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操作界面2：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3875405"/>
            <wp:effectExtent l="0" t="0" r="1016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操作界面3：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3948430"/>
            <wp:effectExtent l="0" t="0" r="10160" b="1397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栏位说明2：</w:t>
      </w:r>
      <w:r>
        <w:rPr>
          <w:rFonts w:hint="eastAsia" w:ascii="宋体" w:hAnsi="宋体"/>
        </w:rPr>
        <w:tab/>
      </w:r>
    </w:p>
    <w:tbl>
      <w:tblPr>
        <w:tblStyle w:val="5"/>
        <w:tblW w:w="828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694"/>
        <w:gridCol w:w="1264"/>
        <w:gridCol w:w="1229"/>
        <w:gridCol w:w="1124"/>
        <w:gridCol w:w="1020"/>
        <w:gridCol w:w="14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序号</w:t>
            </w:r>
          </w:p>
        </w:tc>
        <w:tc>
          <w:tcPr>
            <w:tcW w:w="1694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栏位名称</w:t>
            </w:r>
          </w:p>
        </w:tc>
        <w:tc>
          <w:tcPr>
            <w:tcW w:w="1264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输入</w:t>
            </w:r>
            <w:r>
              <w:rPr>
                <w:rFonts w:ascii="宋体" w:hAnsi="宋体"/>
                <w:b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输出</w:t>
            </w:r>
          </w:p>
        </w:tc>
        <w:tc>
          <w:tcPr>
            <w:tcW w:w="1229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输入形式</w:t>
            </w:r>
          </w:p>
        </w:tc>
        <w:tc>
          <w:tcPr>
            <w:tcW w:w="1124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数据类型</w:t>
            </w:r>
          </w:p>
        </w:tc>
        <w:tc>
          <w:tcPr>
            <w:tcW w:w="1020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缺省值</w:t>
            </w:r>
          </w:p>
        </w:tc>
        <w:tc>
          <w:tcPr>
            <w:tcW w:w="1403" w:type="dxa"/>
            <w:shd w:val="clear" w:color="auto" w:fill="FABF8F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说明</w:t>
            </w:r>
            <w:r>
              <w:rPr>
                <w:rFonts w:ascii="宋体" w:hAnsi="宋体"/>
                <w:b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检查</w:t>
            </w:r>
            <w:r>
              <w:rPr>
                <w:rFonts w:ascii="宋体" w:hAnsi="宋体"/>
                <w:b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noWrap w:val="0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694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操作标志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列表框</w:t>
            </w:r>
          </w:p>
        </w:tc>
        <w:tc>
          <w:tcPr>
            <w:tcW w:w="1124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字符型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pStyle w:val="7"/>
              <w:spacing w:line="240" w:lineRule="auto"/>
              <w:rPr>
                <w:rFonts w:ascii="宋体" w:hAnsi="宋体"/>
                <w:bCs/>
                <w:szCs w:val="21"/>
                <w:lang w:val="en-US" w:eastAsia="zh-CN"/>
              </w:rPr>
            </w:pPr>
          </w:p>
        </w:tc>
        <w:tc>
          <w:tcPr>
            <w:tcW w:w="1403" w:type="dxa"/>
            <w:noWrap w:val="0"/>
            <w:vAlign w:val="top"/>
          </w:tcPr>
          <w:p>
            <w:pPr>
              <w:pStyle w:val="4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必输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noWrap w:val="0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694" w:type="dxa"/>
            <w:noWrap w:val="0"/>
            <w:vAlign w:val="top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客户名称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文本框</w:t>
            </w:r>
          </w:p>
        </w:tc>
        <w:tc>
          <w:tcPr>
            <w:tcW w:w="1124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字符型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  <w:noWrap w:val="0"/>
            <w:vAlign w:val="top"/>
          </w:tcPr>
          <w:p>
            <w:pPr>
              <w:pStyle w:val="8"/>
              <w:spacing w:line="240" w:lineRule="auto"/>
              <w:ind w:firstLine="0" w:firstLineChars="0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noWrap w:val="0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694" w:type="dxa"/>
            <w:noWrap w:val="0"/>
            <w:vAlign w:val="top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证件类型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列表框</w:t>
            </w:r>
          </w:p>
        </w:tc>
        <w:tc>
          <w:tcPr>
            <w:tcW w:w="1124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字符型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  <w:noWrap w:val="0"/>
            <w:vAlign w:val="top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选输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noWrap w:val="0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</w:p>
        </w:tc>
        <w:tc>
          <w:tcPr>
            <w:tcW w:w="1694" w:type="dxa"/>
            <w:noWrap w:val="0"/>
            <w:vAlign w:val="top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="宋体" w:eastAsia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/>
                <w:color w:val="auto"/>
                <w:sz w:val="21"/>
                <w:szCs w:val="21"/>
              </w:rPr>
              <w:t>证件号码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eastAsia="宋体" w:cs="宋体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文本框</w:t>
            </w:r>
          </w:p>
        </w:tc>
        <w:tc>
          <w:tcPr>
            <w:tcW w:w="1124" w:type="dxa"/>
            <w:noWrap w:val="0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="宋体" w:hAnsi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数值型</w:t>
            </w:r>
          </w:p>
        </w:tc>
        <w:tc>
          <w:tcPr>
            <w:tcW w:w="1020" w:type="dxa"/>
            <w:noWrap w:val="0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="宋体" w:eastAsia="宋体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  <w:noWrap w:val="0"/>
            <w:vAlign w:val="top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选输</w:t>
            </w:r>
          </w:p>
        </w:tc>
      </w:tr>
    </w:tbl>
    <w:p>
      <w:pPr>
        <w:pStyle w:val="2"/>
        <w:rPr>
          <w:rFonts w:hint="eastAsia"/>
        </w:rPr>
      </w:pPr>
      <w:r>
        <w:rPr>
          <w:rFonts w:hint="eastAsia"/>
        </w:rPr>
        <w:t>1.1.3操作流程</w:t>
      </w:r>
    </w:p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1.柜员根据实际业务需要，启动存款白名单用户维护。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2.当操作标志选择增加时，录入客户名称、证件类型、证件号码；当操作标志选择查询时，可选择性录入证件类型、证件号码；双击查询出的数据可以进行删除。确认输入信息无误后提交。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3.操作结束后，点击退出按钮，退出交易。</w:t>
      </w:r>
    </w:p>
    <w:p>
      <w:pPr>
        <w:pStyle w:val="2"/>
        <w:rPr>
          <w:rFonts w:hint="eastAsia"/>
        </w:rPr>
      </w:pPr>
      <w:r>
        <w:rPr>
          <w:rFonts w:hint="eastAsia"/>
        </w:rPr>
        <w:t>1.1.4注意事项</w:t>
      </w:r>
    </w:p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1. 该交易授权时需05级主管柜员授权。</w:t>
      </w:r>
    </w:p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2. 当操作标志选择新增时，只能新增存量客户信息。</w:t>
      </w:r>
    </w:p>
    <w:p>
      <w:pPr>
        <w:spacing w:line="360" w:lineRule="auto"/>
        <w:rPr>
          <w:rFonts w:hint="eastAsia" w:ascii="宋体" w:hAnsi="宋体"/>
        </w:rPr>
      </w:pPr>
      <w:r>
        <w:rPr>
          <w:rFonts w:hint="eastAsia" w:ascii="宋体" w:hAnsi="宋体"/>
        </w:rPr>
        <w:t>3.使用CTRL+E导出</w:t>
      </w:r>
      <w:r>
        <w:rPr>
          <w:rFonts w:hint="eastAsia" w:ascii="宋体" w:hAnsi="宋体"/>
          <w:lang w:eastAsia="zh-CN"/>
        </w:rPr>
        <w:t>单页数据</w:t>
      </w:r>
      <w:r>
        <w:rPr>
          <w:rFonts w:hint="eastAsia" w:ascii="宋体" w:hAnsi="宋体"/>
        </w:rPr>
        <w:t>；使用CTRL+T打印。</w:t>
      </w:r>
    </w:p>
    <w:p>
      <w:pPr>
        <w:spacing w:line="360" w:lineRule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4.通过本交易维护的白名单客户登录手机银行可购买整存整取（自由存），非白名单客户不可见该特色存款产品。</w:t>
      </w:r>
    </w:p>
    <w:p>
      <w:pPr>
        <w:spacing w:line="360" w:lineRule="auto"/>
        <w:rPr>
          <w:rFonts w:hint="default" w:ascii="宋体" w:hAnsi="宋体"/>
          <w:lang w:val="en-US" w:eastAsia="zh-CN"/>
        </w:rPr>
      </w:pPr>
    </w:p>
    <w:p>
      <w:pPr>
        <w:outlineLvl w:val="0"/>
        <w:rPr>
          <w:rFonts w:hint="eastAsia"/>
          <w:b/>
          <w:sz w:val="28"/>
          <w:szCs w:val="28"/>
        </w:rPr>
      </w:pPr>
      <w:bookmarkStart w:id="0" w:name="_Toc364695002"/>
      <w:r>
        <w:rPr>
          <w:rFonts w:hint="eastAsia"/>
          <w:b/>
          <w:sz w:val="28"/>
          <w:szCs w:val="28"/>
          <w:lang w:val="en-US" w:eastAsia="zh-CN"/>
        </w:rPr>
        <w:t>1.2</w:t>
      </w:r>
      <w:r>
        <w:rPr>
          <w:rFonts w:hint="eastAsia"/>
          <w:b/>
          <w:sz w:val="28"/>
          <w:szCs w:val="28"/>
        </w:rPr>
        <w:t>线上存款保有量查询</w:t>
      </w:r>
    </w:p>
    <w:p>
      <w:pPr>
        <w:pStyle w:val="3"/>
        <w:numPr>
          <w:ilvl w:val="2"/>
          <w:numId w:val="0"/>
        </w:numPr>
        <w:ind w:leftChars="0"/>
      </w:pPr>
      <w:r>
        <w:rPr>
          <w:rFonts w:hint="eastAsia"/>
          <w:lang w:val="en-US" w:eastAsia="zh-CN"/>
        </w:rPr>
        <w:t>1.2.1</w:t>
      </w:r>
      <w:r>
        <w:rPr>
          <w:rFonts w:hint="eastAsia"/>
        </w:rPr>
        <w:t>基本信息</w:t>
      </w:r>
      <w:bookmarkEnd w:id="0"/>
    </w:p>
    <w:tbl>
      <w:tblPr>
        <w:tblStyle w:val="5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center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菜单/交易名称</w:t>
            </w:r>
          </w:p>
        </w:tc>
        <w:tc>
          <w:tcPr>
            <w:tcW w:w="66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left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线上存款保有量查询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center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菜单/交易代码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left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275606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center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功能说明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left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zh-CN" w:eastAsia="zh-CN"/>
              </w:rPr>
              <w:t>本交易用于查询通过白名单、手机银行渠道购买产品的总数量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center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操作机构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left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集安惠鑫村镇银行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center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操作角色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left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客户信息管理维护角色柜员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center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授权/复核机构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left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本机构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center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授权/复核角色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left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center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打印输出</w:t>
            </w:r>
          </w:p>
        </w:tc>
        <w:tc>
          <w:tcPr>
            <w:tcW w:w="665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pStyle w:val="7"/>
              <w:adjustRightInd/>
              <w:snapToGrid/>
              <w:spacing w:after="0" w:line="240" w:lineRule="auto"/>
              <w:jc w:val="left"/>
              <w:rPr>
                <w:rFonts w:hint="eastAsia" w:ascii="宋体" w:hAnsi="宋体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Cs w:val="21"/>
                <w:lang w:val="en-US" w:eastAsia="zh-CN"/>
              </w:rPr>
              <w:t>无</w:t>
            </w:r>
          </w:p>
        </w:tc>
      </w:tr>
    </w:tbl>
    <w:p>
      <w:pPr>
        <w:pStyle w:val="3"/>
        <w:numPr>
          <w:ilvl w:val="2"/>
          <w:numId w:val="0"/>
        </w:numPr>
        <w:ind w:leftChars="0"/>
      </w:pPr>
      <w:r>
        <w:rPr>
          <w:rFonts w:hint="eastAsia"/>
          <w:lang w:val="en-US" w:eastAsia="zh-CN"/>
        </w:rPr>
        <w:t>1.2.2</w:t>
      </w:r>
      <w:r>
        <w:rPr>
          <w:rFonts w:hint="eastAsia"/>
        </w:rPr>
        <w:t>操作界面及栏位说明</w:t>
      </w:r>
    </w:p>
    <w:p>
      <w:pPr>
        <w:spacing w:line="220" w:lineRule="atLeast"/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操作界面1：</w:t>
      </w:r>
    </w:p>
    <w:p>
      <w:pPr>
        <w:spacing w:line="220" w:lineRule="atLeast"/>
        <w:rPr>
          <w:rFonts w:hint="eastAsia" w:asciiTheme="minorEastAsia" w:hAnsiTheme="minorEastAsia" w:eastAsia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b/>
          <w:sz w:val="21"/>
          <w:szCs w:val="21"/>
          <w:lang w:eastAsia="zh-CN"/>
        </w:rPr>
        <w:drawing>
          <wp:inline distT="0" distB="0" distL="114300" distR="114300">
            <wp:extent cx="5268595" cy="3529330"/>
            <wp:effectExtent l="0" t="0" r="8255" b="13970"/>
            <wp:docPr id="4" name="图片 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栏位说明1：</w:t>
      </w:r>
    </w:p>
    <w:tbl>
      <w:tblPr>
        <w:tblStyle w:val="5"/>
        <w:tblW w:w="828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694"/>
        <w:gridCol w:w="1264"/>
        <w:gridCol w:w="1229"/>
        <w:gridCol w:w="1124"/>
        <w:gridCol w:w="1020"/>
        <w:gridCol w:w="14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序号</w:t>
            </w:r>
          </w:p>
        </w:tc>
        <w:tc>
          <w:tcPr>
            <w:tcW w:w="1694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栏位名称</w:t>
            </w:r>
          </w:p>
        </w:tc>
        <w:tc>
          <w:tcPr>
            <w:tcW w:w="1264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输入</w:t>
            </w:r>
            <w:r>
              <w:rPr>
                <w:rFonts w:asciiTheme="minorEastAsia" w:hAnsiTheme="minorEastAsia" w:eastAsia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输出</w:t>
            </w:r>
          </w:p>
        </w:tc>
        <w:tc>
          <w:tcPr>
            <w:tcW w:w="1229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输入形式</w:t>
            </w:r>
          </w:p>
        </w:tc>
        <w:tc>
          <w:tcPr>
            <w:tcW w:w="1124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数据类型</w:t>
            </w:r>
          </w:p>
        </w:tc>
        <w:tc>
          <w:tcPr>
            <w:tcW w:w="1020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缺省值</w:t>
            </w:r>
          </w:p>
        </w:tc>
        <w:tc>
          <w:tcPr>
            <w:tcW w:w="1403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说明</w:t>
            </w:r>
            <w:r>
              <w:rPr>
                <w:rFonts w:asciiTheme="minorEastAsia" w:hAnsiTheme="minorEastAsia" w:eastAsia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检查</w:t>
            </w:r>
            <w:r>
              <w:rPr>
                <w:rFonts w:asciiTheme="minorEastAsia" w:hAnsiTheme="minorEastAsia" w:eastAsia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pStyle w:val="7"/>
              <w:spacing w:line="24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渠道代码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列表框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字符型</w:t>
            </w:r>
          </w:p>
        </w:tc>
        <w:tc>
          <w:tcPr>
            <w:tcW w:w="1020" w:type="dxa"/>
            <w:vAlign w:val="center"/>
          </w:tcPr>
          <w:p>
            <w:pPr>
              <w:pStyle w:val="7"/>
              <w:spacing w:line="240" w:lineRule="auto"/>
              <w:rPr>
                <w:rFonts w:asciiTheme="minorEastAsia" w:hAnsiTheme="minorEastAsia" w:eastAsiaTheme="minorEastAsia"/>
                <w:bCs/>
                <w:szCs w:val="21"/>
              </w:rPr>
            </w:pPr>
          </w:p>
        </w:tc>
        <w:tc>
          <w:tcPr>
            <w:tcW w:w="1403" w:type="dxa"/>
          </w:tcPr>
          <w:p>
            <w:pPr>
              <w:pStyle w:val="4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必输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机构代码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必输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产品代码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列表框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字符型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选输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存期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字符型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选输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起始日期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日期框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必输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2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终止日期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color w:val="auto"/>
                <w:sz w:val="21"/>
                <w:szCs w:val="21"/>
              </w:rPr>
              <w:t>输入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日期框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必输</w:t>
            </w:r>
          </w:p>
        </w:tc>
      </w:tr>
    </w:tbl>
    <w:p>
      <w:pPr>
        <w:rPr>
          <w:rFonts w:hint="eastAsia" w:asciiTheme="minorEastAsia" w:hAnsiTheme="minorEastAsia" w:eastAsiaTheme="minorEastAsia"/>
          <w:b/>
          <w:sz w:val="21"/>
          <w:szCs w:val="21"/>
        </w:rPr>
      </w:pPr>
    </w:p>
    <w:p>
      <w:pPr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操作界面2：</w:t>
      </w:r>
    </w:p>
    <w:p>
      <w:pPr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asciiTheme="minorEastAsia" w:hAnsiTheme="minorEastAsia" w:eastAsiaTheme="minorEastAsia"/>
          <w:b/>
          <w:sz w:val="21"/>
          <w:szCs w:val="21"/>
        </w:rPr>
        <w:drawing>
          <wp:inline distT="0" distB="0" distL="114300" distR="114300">
            <wp:extent cx="5271770" cy="2342515"/>
            <wp:effectExtent l="0" t="0" r="5080" b="635"/>
            <wp:docPr id="5" name="图片 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栏位说明2：</w:t>
      </w:r>
    </w:p>
    <w:tbl>
      <w:tblPr>
        <w:tblStyle w:val="5"/>
        <w:tblW w:w="828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694"/>
        <w:gridCol w:w="1264"/>
        <w:gridCol w:w="1229"/>
        <w:gridCol w:w="1124"/>
        <w:gridCol w:w="1020"/>
        <w:gridCol w:w="14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序号</w:t>
            </w:r>
          </w:p>
        </w:tc>
        <w:tc>
          <w:tcPr>
            <w:tcW w:w="1694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栏位名称</w:t>
            </w:r>
          </w:p>
        </w:tc>
        <w:tc>
          <w:tcPr>
            <w:tcW w:w="1264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输入</w:t>
            </w:r>
            <w:r>
              <w:rPr>
                <w:rFonts w:asciiTheme="minorEastAsia" w:hAnsiTheme="minorEastAsia" w:eastAsia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输出</w:t>
            </w:r>
          </w:p>
        </w:tc>
        <w:tc>
          <w:tcPr>
            <w:tcW w:w="1229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输入形式</w:t>
            </w:r>
          </w:p>
        </w:tc>
        <w:tc>
          <w:tcPr>
            <w:tcW w:w="1124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数据类型</w:t>
            </w:r>
          </w:p>
        </w:tc>
        <w:tc>
          <w:tcPr>
            <w:tcW w:w="1020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缺省值</w:t>
            </w:r>
          </w:p>
        </w:tc>
        <w:tc>
          <w:tcPr>
            <w:tcW w:w="1403" w:type="dxa"/>
            <w:shd w:val="clear" w:color="auto" w:fill="FABF8F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说明</w:t>
            </w:r>
            <w:r>
              <w:rPr>
                <w:rFonts w:asciiTheme="minorEastAsia" w:hAnsiTheme="minorEastAsia" w:eastAsia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检查</w:t>
            </w:r>
            <w:r>
              <w:rPr>
                <w:rFonts w:asciiTheme="minorEastAsia" w:hAnsiTheme="minorEastAsia" w:eastAsia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 w:eastAsiaTheme="minorEastAsia"/>
                <w:b/>
                <w:szCs w:val="21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  <w:vAlign w:val="center"/>
          </w:tcPr>
          <w:p>
            <w:pPr>
              <w:pStyle w:val="7"/>
              <w:spacing w:line="24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保有日期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7"/>
              <w:spacing w:line="240" w:lineRule="auto"/>
              <w:rPr>
                <w:rFonts w:asciiTheme="minorEastAsia" w:hAnsiTheme="minorEastAsia" w:eastAsiaTheme="minorEastAsia"/>
                <w:bCs/>
                <w:szCs w:val="21"/>
              </w:rPr>
            </w:pPr>
          </w:p>
        </w:tc>
        <w:tc>
          <w:tcPr>
            <w:tcW w:w="1403" w:type="dxa"/>
          </w:tcPr>
          <w:p>
            <w:pPr>
              <w:pStyle w:val="4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机构代码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 w:val="0"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产品代码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字符型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存期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存期单位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字符型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计息周期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周期单位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字符型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总申购笔数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总申购金额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保有笔数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保有金额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当日申购笔数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554" w:type="dxa"/>
            <w:vAlign w:val="center"/>
          </w:tcPr>
          <w:p>
            <w:pPr>
              <w:pStyle w:val="7"/>
              <w:numPr>
                <w:ilvl w:val="0"/>
                <w:numId w:val="3"/>
              </w:numPr>
              <w:spacing w:line="240" w:lineRule="auto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694" w:type="dxa"/>
          </w:tcPr>
          <w:p>
            <w:pPr>
              <w:pStyle w:val="8"/>
              <w:spacing w:line="240" w:lineRule="auto"/>
              <w:ind w:firstLine="0" w:firstLineChars="0"/>
              <w:jc w:val="both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当日申购金额</w:t>
            </w:r>
          </w:p>
        </w:tc>
        <w:tc>
          <w:tcPr>
            <w:tcW w:w="1264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jc w:val="center"/>
              <w:rPr>
                <w:rFonts w:cs="宋体" w:asciiTheme="minorEastAsia" w:hAnsiTheme="minorEastAsia" w:eastAsia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21"/>
                <w:szCs w:val="21"/>
              </w:rPr>
              <w:t>输出</w:t>
            </w:r>
          </w:p>
        </w:tc>
        <w:tc>
          <w:tcPr>
            <w:tcW w:w="1229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文本框</w:t>
            </w:r>
          </w:p>
        </w:tc>
        <w:tc>
          <w:tcPr>
            <w:tcW w:w="1124" w:type="dxa"/>
            <w:vAlign w:val="center"/>
          </w:tcPr>
          <w:p>
            <w:pPr>
              <w:pStyle w:val="7"/>
              <w:spacing w:line="240" w:lineRule="auto"/>
              <w:jc w:val="center"/>
              <w:rPr>
                <w:rFonts w:asciiTheme="minorEastAsia" w:hAnsiTheme="minorEastAsia" w:eastAsiaTheme="minorEastAsia"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数值型</w:t>
            </w:r>
          </w:p>
        </w:tc>
        <w:tc>
          <w:tcPr>
            <w:tcW w:w="1020" w:type="dxa"/>
            <w:vAlign w:val="center"/>
          </w:tcPr>
          <w:p>
            <w:pPr>
              <w:pStyle w:val="8"/>
              <w:spacing w:line="240" w:lineRule="auto"/>
              <w:ind w:firstLine="0" w:firstLineChars="0"/>
              <w:rPr>
                <w:rFonts w:asciiTheme="minorEastAsia" w:hAnsiTheme="minorEastAsia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1403" w:type="dxa"/>
          </w:tcPr>
          <w:p>
            <w:pPr>
              <w:spacing w:after="0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Cs w:val="21"/>
              </w:rPr>
              <w:t>反显</w:t>
            </w:r>
          </w:p>
        </w:tc>
      </w:tr>
    </w:tbl>
    <w:p>
      <w:pPr>
        <w:rPr>
          <w:rFonts w:asciiTheme="minorEastAsia" w:hAnsiTheme="minorEastAsia" w:eastAsiaTheme="minorEastAsia"/>
          <w:b/>
          <w:sz w:val="21"/>
          <w:szCs w:val="21"/>
        </w:rPr>
      </w:pPr>
    </w:p>
    <w:p>
      <w:pPr>
        <w:pStyle w:val="3"/>
        <w:numPr>
          <w:ilvl w:val="2"/>
          <w:numId w:val="0"/>
        </w:numPr>
        <w:ind w:leftChars="0"/>
      </w:pPr>
      <w:r>
        <w:rPr>
          <w:rFonts w:hint="eastAsia"/>
          <w:lang w:val="en-US" w:eastAsia="zh-CN"/>
        </w:rPr>
        <w:t>1.2.3</w:t>
      </w:r>
      <w:r>
        <w:rPr>
          <w:rFonts w:hint="eastAsia"/>
        </w:rPr>
        <w:t>操作流程</w:t>
      </w:r>
    </w:p>
    <w:p>
      <w:pPr>
        <w:spacing w:after="0"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1.柜员根据实际业务需要，启动线上存款保有量查询。</w:t>
      </w:r>
    </w:p>
    <w:p>
      <w:pPr>
        <w:spacing w:after="0"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19050</wp:posOffset>
            </wp:positionV>
            <wp:extent cx="494030" cy="178435"/>
            <wp:effectExtent l="0" t="0" r="1270" b="12065"/>
            <wp:wrapNone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030" cy="17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/>
          <w:sz w:val="21"/>
          <w:szCs w:val="21"/>
        </w:rPr>
        <w:t>2.输入指定查询条件点击“        ”按钮进行查询，其中渠道代码、机构代码、起始日期、终止日期为必输项；产品代码、存期为选输项。</w:t>
      </w:r>
    </w:p>
    <w:p>
      <w:pPr>
        <w:spacing w:after="0"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3.查询出的数据可进行CTRL+E导出、CTRL+T打印。</w:t>
      </w:r>
    </w:p>
    <w:p>
      <w:pPr>
        <w:spacing w:after="0"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69215</wp:posOffset>
            </wp:positionV>
            <wp:extent cx="461645" cy="177165"/>
            <wp:effectExtent l="0" t="0" r="14605" b="13335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/>
          <w:sz w:val="21"/>
          <w:szCs w:val="21"/>
        </w:rPr>
        <w:t>4.操作结束后，点击“       ”按钮，退出交易。</w:t>
      </w:r>
    </w:p>
    <w:p>
      <w:pPr>
        <w:pStyle w:val="3"/>
        <w:numPr>
          <w:ilvl w:val="2"/>
          <w:numId w:val="0"/>
        </w:numPr>
        <w:ind w:leftChars="0"/>
      </w:pPr>
      <w:r>
        <w:rPr>
          <w:rFonts w:hint="eastAsia"/>
          <w:lang w:val="en-US" w:eastAsia="zh-CN"/>
        </w:rPr>
        <w:t>1.2.4</w:t>
      </w:r>
      <w:r>
        <w:rPr>
          <w:rFonts w:hint="eastAsia"/>
        </w:rPr>
        <w:t>注意事项</w:t>
      </w:r>
    </w:p>
    <w:p>
      <w:pPr>
        <w:numPr>
          <w:ilvl w:val="0"/>
          <w:numId w:val="4"/>
        </w:numPr>
        <w:spacing w:after="0" w:line="360" w:lineRule="auto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核算机构可以查询该核算机构下的全部线上存款保有量信息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；网点</w:t>
      </w:r>
      <w:r>
        <w:rPr>
          <w:rFonts w:hint="eastAsia" w:asciiTheme="minorEastAsia" w:hAnsiTheme="minorEastAsia" w:eastAsiaTheme="minorEastAsia"/>
          <w:sz w:val="21"/>
          <w:szCs w:val="21"/>
        </w:rPr>
        <w:t>机构只能查询本机构的线上存款保有量信息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。</w:t>
      </w:r>
    </w:p>
    <w:p>
      <w:pPr>
        <w:numPr>
          <w:ilvl w:val="0"/>
          <w:numId w:val="4"/>
        </w:numPr>
        <w:spacing w:after="0"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使用CTRL+E导出，仅限导出当前页，不支持全部导出，需分页导出。</w:t>
      </w:r>
    </w:p>
    <w:p>
      <w:pPr>
        <w:numPr>
          <w:ilvl w:val="0"/>
          <w:numId w:val="4"/>
        </w:numPr>
        <w:spacing w:after="0"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使用CTRL+T打印，仅限打印当前页，不支持全部打印，需分页打印。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658EA"/>
    <w:multiLevelType w:val="multilevel"/>
    <w:tmpl w:val="056658EA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14DE73D0"/>
    <w:multiLevelType w:val="singleLevel"/>
    <w:tmpl w:val="14DE73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16C17E4"/>
    <w:multiLevelType w:val="multilevel"/>
    <w:tmpl w:val="416C17E4"/>
    <w:lvl w:ilvl="0" w:tentative="0">
      <w:start w:val="1"/>
      <w:numFmt w:val="chineseCountingThousand"/>
      <w:suff w:val="space"/>
      <w:lvlText w:val="第%1章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360" w:hanging="360"/>
      </w:pPr>
      <w:rPr>
        <w:rFonts w:hint="eastAsia" w:ascii="宋体" w:hAnsi="宋体" w:eastAsia="宋体"/>
        <w:sz w:val="21"/>
      </w:rPr>
    </w:lvl>
    <w:lvl w:ilvl="2" w:tentative="0">
      <w:start w:val="1"/>
      <w:numFmt w:val="decimal"/>
      <w:pStyle w:val="3"/>
      <w:isLgl/>
      <w:suff w:val="space"/>
      <w:lvlText w:val="%1.%2.%3"/>
      <w:lvlJc w:val="left"/>
      <w:pPr>
        <w:ind w:left="862" w:hanging="720"/>
      </w:pPr>
      <w:rPr>
        <w:rFonts w:hint="default" w:ascii="宋体" w:hAnsi="宋体" w:eastAsia="宋体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720" w:hanging="720"/>
      </w:pPr>
      <w:rPr>
        <w:rFonts w:hint="default" w:ascii="宋体" w:hAnsi="宋体" w:eastAsia="宋体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1080" w:hanging="1080"/>
      </w:pPr>
      <w:rPr>
        <w:rFonts w:hint="default" w:ascii="宋体" w:hAnsi="宋体" w:eastAsia="宋体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1080" w:hanging="1080"/>
      </w:pPr>
      <w:rPr>
        <w:rFonts w:hint="default" w:ascii="宋体" w:hAnsi="宋体" w:eastAsia="宋体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72527BDD"/>
    <w:multiLevelType w:val="multilevel"/>
    <w:tmpl w:val="72527BDD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360" w:hanging="360"/>
        </w:pPr>
        <w:rPr>
          <w:rFonts w:hint="eastAsia"/>
        </w:rPr>
      </w:lvl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C74CDA"/>
    <w:rsid w:val="3E4E590E"/>
    <w:rsid w:val="714A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宋体"/>
      <w:b/>
      <w:bCs/>
      <w:sz w:val="24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widowControl w:val="0"/>
      <w:numPr>
        <w:ilvl w:val="2"/>
        <w:numId w:val="1"/>
      </w:numPr>
      <w:adjustRightInd/>
      <w:snapToGrid/>
      <w:spacing w:before="260" w:after="260" w:line="416" w:lineRule="auto"/>
      <w:ind w:left="0" w:firstLine="0"/>
      <w:jc w:val="both"/>
      <w:outlineLvl w:val="2"/>
    </w:pPr>
    <w:rPr>
      <w:rFonts w:ascii="Calibri" w:hAnsi="Calibri" w:eastAsia="宋体" w:cs="Times New Roman"/>
      <w:b/>
      <w:bCs/>
      <w:sz w:val="21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index 8"/>
    <w:basedOn w:val="1"/>
    <w:next w:val="1"/>
    <w:uiPriority w:val="0"/>
    <w:rPr>
      <w:rFonts w:ascii="Times New Roman" w:hAnsi="Times New Roman"/>
      <w:szCs w:val="24"/>
    </w:rPr>
  </w:style>
  <w:style w:type="paragraph" w:customStyle="1" w:styleId="7">
    <w:name w:val="表内容"/>
    <w:basedOn w:val="1"/>
    <w:qFormat/>
    <w:uiPriority w:val="0"/>
    <w:pPr>
      <w:spacing w:line="360" w:lineRule="auto"/>
    </w:pPr>
    <w:rPr>
      <w:szCs w:val="22"/>
    </w:rPr>
  </w:style>
  <w:style w:type="paragraph" w:customStyle="1" w:styleId="8">
    <w:name w:val="正文（首行缩进）"/>
    <w:basedOn w:val="1"/>
    <w:qFormat/>
    <w:uiPriority w:val="0"/>
    <w:pPr>
      <w:spacing w:line="400" w:lineRule="exact"/>
      <w:ind w:firstLine="200" w:firstLineChars="200"/>
      <w:jc w:val="left"/>
    </w:pPr>
    <w:rPr>
      <w:rFonts w:ascii="楷体_GB2312" w:hAnsi="宋体" w:eastAsia="楷体_GB2312"/>
      <w:bCs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2022-01-13T07:36:00Z</dcterms:created>
  <dc:creator>Administrator</dc:creator>
  <cp:lastModifiedBy>Administrator</cp:lastModifiedBy>
  <dcterms:modified xsi:type="dcterms:W3CDTF">2022-01-24T06:42:10Z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