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Critical Analysis of Lunar Laser Ranging and the Moon’s Receding Velocity</w:t>
      </w:r>
    </w:p>
    <w:p>
      <w:pPr>
        <w:pStyle w:val="Heading2"/>
      </w:pPr>
      <w:r>
        <w:t>1. Introduction</w:t>
      </w:r>
    </w:p>
    <w:p>
      <w:r>
        <w:t>Lunar Laser Ranging (LLR) has provided high-precision measurements of the Earth-Moon distance, confirming that the Moon is receding from the Earth at approximately 3.8 cm per year. The standard explanation attributes this entirely to tidal dissipation, where Earth's rotational energy is transferred to the Moon’s orbit. However, our analysis challenges this assumption and presents an alternative explanation based on the variation of Newton’s gravitational constant (G) over cosmic timescales.</w:t>
      </w:r>
    </w:p>
    <w:p>
      <w:pPr>
        <w:pStyle w:val="Heading2"/>
      </w:pPr>
      <w:r>
        <w:t>2. Issues with the Paper’s Approach</w:t>
      </w:r>
    </w:p>
    <w:p>
      <w:r>
        <w:t>The paper under review claims to justify the observed lunar recession primarily through Newtonian mechanics and relativistic corrections without explicitly modeling:</w:t>
        <w:br/>
        <w:t>- Tidal locking and dissipation mechanisms</w:t>
        <w:br/>
        <w:t>- Variations in Earth's moment of inertia</w:t>
        <w:br/>
        <w:t>- Energy transfer from Earth’s rotation to the Moon’s orbit</w:t>
        <w:br/>
        <w:t>- Long-term changes in Earth’s oceanic and atmospheric dynamics</w:t>
        <w:br/>
        <w:br/>
        <w:t>This omission is problematic because tidal dissipation models require detailed calculations involving Earth's internal structure, ocean depth variations, and continental drift effects, all of which introduce large uncertainties.</w:t>
      </w:r>
    </w:p>
    <w:p>
      <w:pPr>
        <w:pStyle w:val="Heading2"/>
      </w:pPr>
      <w:r>
        <w:t>3. Alternative Explanation Using Gravitational Variation</w:t>
      </w:r>
    </w:p>
    <w:p>
      <w:pPr>
        <w:pStyle w:val="Heading3"/>
      </w:pPr>
      <w:r>
        <w:t>3.1 Derivation: Lunar Recession from G Variation</w:t>
      </w:r>
    </w:p>
    <w:p>
      <w:r>
        <w:t>Starting from the well-known Newtonian relation:</w:t>
        <w:br/>
        <w:t xml:space="preserve">    GM/r^2 = v^2/r</w:t>
        <w:br/>
        <w:br/>
        <w:t>and using angular momentum conservation:</w:t>
        <w:br/>
        <w:t xml:space="preserve">    L = v r = constant</w:t>
        <w:br/>
        <w:br/>
        <w:t>one can derive the orbital radius as:</w:t>
        <w:br/>
        <w:t xml:space="preserve">    r = L^2 / GM</w:t>
        <w:br/>
        <w:br/>
        <w:t>Taking the derivative,</w:t>
        <w:br/>
        <w:t xml:space="preserve">    dr/r = -dG/G</w:t>
        <w:br/>
        <w:br/>
        <w:t>From the theory, the time variation of G is given by:</w:t>
        <w:br/>
        <w:t xml:space="preserve">    dG/G = 1 / Age of the Universe = 7.14 × 10⁻⁹ per year</w:t>
        <w:br/>
        <w:br/>
        <w:t>Comparing this with the observed lunar recession rate:</w:t>
        <w:br/>
        <w:t xml:space="preserve">    dr/r = 3.8 cm / 380,000 km = 1.0 × 10⁻¹⁰ per year</w:t>
        <w:br/>
        <w:br/>
        <w:t>we find that the variation of G alone explains:</w:t>
        <w:br/>
        <w:t xml:space="preserve">    7.14 × 10⁻⁹ / 1.0 × 10⁻¹⁰ ≈ 71%</w:t>
        <w:br/>
        <w:br/>
        <w:t>of the observed lunar recession, leaving only 39% to be explained by tidal dissipation.</w:t>
      </w:r>
    </w:p>
    <w:p>
      <w:pPr>
        <w:pStyle w:val="Heading2"/>
      </w:pPr>
      <w:r>
        <w:t>4. Implications of This Result</w:t>
      </w:r>
    </w:p>
    <w:p>
      <w:r>
        <w:t>1. **Challenges the Standard Tidal Model**: The standard model assumes that 100% of the lunar recession is due to tidal friction. Our result suggests that tidal effects account for only 39%, significantly less than previously thought.</w:t>
        <w:br/>
        <w:br/>
        <w:t>2. **Supports a Time-Varying G Hypothesis**: If G is decreasing over time, it naturally explains the Moon’s outward drift without requiring excessive tidal dissipation. This aligns with other cosmological studies that suggest a varying G.</w:t>
        <w:br/>
        <w:br/>
        <w:t>3. **Questions the Accuracy of Tidal Dissipation Estimates**: Tidal dissipation models involve large uncertainties, including variations in Earth's ocean dynamics over millions of years, changes in Earth's moment of inertia due to geological activity, and uncertainty in past rotational slow-down measurements.</w:t>
        <w:br/>
        <w:br/>
        <w:t>4. **Exposes Weaknesses in the Paper’s Argument**: The paper does not include a detailed tidal dissipation model. It relies on Newtonian mechanics and relativistic corrections, which do not account for tidal energy transfer. There is no discussion of variations in Earth's moment of inertia, a crucial factor in tidal models.</w:t>
      </w:r>
    </w:p>
    <w:p>
      <w:pPr>
        <w:pStyle w:val="Heading2"/>
      </w:pPr>
      <w:r>
        <w:t>5. Next Steps for Further Investigation</w:t>
      </w:r>
    </w:p>
    <w:p>
      <w:r>
        <w:t>- Recompute the expected tidal dissipation power assuming only 39% of the effect comes from tidal friction.</w:t>
        <w:br/>
        <w:t>- Compare the required tidal friction energy with geophysical estimates of Earth’s mantle and oceanic dissipation.</w:t>
        <w:br/>
        <w:t>- Examine historical rotational data (coral growth bands, sedimentary tidal records) to see if a reduced tidal dissipation requirement aligns with observations.</w:t>
        <w:br/>
        <w:t>- Investigate the implications for other planetary systems, such as exoplanets with tidally locked moons, to test whether a varying G could explain their orbital evolution.</w:t>
      </w:r>
    </w:p>
    <w:p>
      <w:pPr>
        <w:pStyle w:val="Heading2"/>
      </w:pPr>
      <w:r>
        <w:t>6. Conclusion</w:t>
      </w:r>
    </w:p>
    <w:p>
      <w:r>
        <w:t>This analysis provides a fundamental challenge to the prevailing explanation of the Moon’s recession. The standard tidal model, which assumes 100% of the effect comes from Earth-Moon tidal interactions, appears overestimated. A simple gravitational variation argument accounts for 71% of the observed effect, requiring only 39% to be explained by tides.</w:t>
        <w:br/>
        <w:br/>
        <w:t>This has major implications for astrophysics and geophysics, suggesting that current models may need to be revised to incorporate time-dependent gravitational constants.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