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40"/>
      </w:pPr>
      <w:r>
        <w:t>GreatSell AI 招聘工具产品需求文档</w:t>
      </w:r>
    </w:p>
    <w:p>
      <w:r>
        <w:t>版本： V1.0</w:t>
      </w:r>
    </w:p>
    <w:p>
      <w:r>
        <w:t>日期： 2026-07-17</w:t>
      </w:r>
    </w:p>
    <w:p>
      <w:r>
        <w:t>状态： 产品基线</w:t>
      </w:r>
    </w:p>
    <w:p>
      <w:r>
        <w:t>适用范围： 基础版、高级版、专业版</w:t>
      </w:r>
    </w:p>
    <w:p>
      <w:pPr>
        <w:pStyle w:val="Heading2"/>
        <w:spacing w:before="240" w:after="140"/>
      </w:pPr>
      <w:r>
        <w:t>1. 产品概述</w:t>
      </w:r>
    </w:p>
    <w:p>
      <w:r>
        <w:t>GreatSell AI 是面向招聘人员的桌面端招聘工作台。它将重新上传的 PDF 简历转成有来源的结构化事实，并在此基础上提供筛选、评分、总结、JD 匹配、简历收集、JD 撰写和面试辅助能力。</w:t>
      </w:r>
    </w:p>
    <w:p>
      <w:r>
        <w:t>产品的核心原则是：AI 用于提取、分析和组织信息，招聘决策始终由人作出。系统不得基于性别、年龄、照片、婚育、籍贯、联系方式等敏感或非岗位必要信息做筛选、评分或排序。</w:t>
      </w:r>
    </w:p>
    <w:p>
      <w:r>
        <w:t>首期仅支持一个管理账号、中文桌面端、PDF 简历、不共享数据。生产环境部署在云服务器，模型与文件访问均只经后端完成。</w:t>
      </w:r>
    </w:p>
    <w:p>
      <w:pPr>
        <w:pStyle w:val="Heading2"/>
        <w:spacing w:before="240" w:after="140"/>
      </w:pPr>
      <w:r>
        <w:t>2. 用户与使用场景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用户</w:t>
            </w:r>
          </w:p>
        </w:tc>
        <w:tc>
          <w:tcPr>
            <w:tcW w:type="dxa" w:w="3249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主要任务</w:t>
            </w:r>
          </w:p>
        </w:tc>
        <w:tc>
          <w:tcPr>
            <w:tcW w:type="dxa" w:w="3249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当前阶段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 HR / 用人 HR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收集简历、筛选候选人、查看总结和评分、推进面试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全版本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HRBP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复核面试材料、阅读综合面试参考、给出人事建议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用人经理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 JD、岗位画像和面试要求，查看候选人结论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后续权限扩展，首期与 HR 共用账号</w:t>
            </w:r>
          </w:p>
        </w:tc>
      </w:tr>
    </w:tbl>
    <w:p/>
    <w:p>
      <w:pPr>
        <w:pStyle w:val="Heading2"/>
        <w:spacing w:before="240" w:after="140"/>
      </w:pPr>
      <w:r>
        <w:t>3. 版本与售卖边界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3249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包含能力</w:t>
            </w:r>
          </w:p>
        </w:tc>
        <w:tc>
          <w:tcPr>
            <w:tcW w:type="dxa" w:w="3249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不包含能力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基础版 A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简历筛选、配置权重评分、AI 总结、JD 匹配评分、招聘 Agent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自动收件、AI 写 JD、面试能力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高级版 B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 A，加收简历邮箱自动收集、AI-JD 撰写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面试题与面试综合结论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专业版 C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 A+B，加线上面试题、线下面试题、HRBP 面试参考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自动拒绝、自动邀约、自动作出录用决定</w:t>
            </w:r>
          </w:p>
        </w:tc>
      </w:tr>
    </w:tbl>
    <w:p/>
    <w:p>
      <w:pPr>
        <w:pStyle w:val="Heading2"/>
        <w:spacing w:before="240" w:after="140"/>
      </w:pPr>
      <w:r>
        <w:t>4. 全局业务流程</w:t>
      </w:r>
    </w:p>
    <w:p>
      <w:pPr>
        <w:ind w:left="425"/>
      </w:pPr>
      <w:r>
        <w:rPr>
          <w:rFonts w:ascii="Consolas" w:hAnsi="Consolas" w:eastAsia="Microsoft YaHei"/>
        </w:rPr>
        <w:t>简历来源（手动上传 / 高级版收件邮箱）</w:t>
      </w:r>
    </w:p>
    <w:p>
      <w:pPr>
        <w:ind w:left="425"/>
      </w:pPr>
      <w:r>
        <w:rPr>
          <w:rFonts w:ascii="Consolas" w:hAnsi="Consolas" w:eastAsia="Microsoft YaHei"/>
        </w:rPr>
        <w:t>→ PDF 校验与文本提取</w:t>
      </w:r>
    </w:p>
    <w:p>
      <w:pPr>
        <w:ind w:left="425"/>
      </w:pPr>
      <w:r>
        <w:rPr>
          <w:rFonts w:ascii="Consolas" w:hAnsi="Consolas" w:eastAsia="Microsoft YaHei"/>
        </w:rPr>
        <w:t>→ AI 提取带证据的简历事实</w:t>
      </w:r>
    </w:p>
    <w:p>
      <w:pPr>
        <w:ind w:left="425"/>
      </w:pPr>
      <w:r>
        <w:rPr>
          <w:rFonts w:ascii="Consolas" w:hAnsi="Consolas" w:eastAsia="Microsoft YaHei"/>
        </w:rPr>
        <w:t>→ 简历库</w:t>
      </w:r>
    </w:p>
    <w:p>
      <w:pPr>
        <w:ind w:left="425"/>
      </w:pPr>
      <w:r>
        <w:rPr>
          <w:rFonts w:ascii="Consolas" w:hAnsi="Consolas" w:eastAsia="Microsoft YaHei"/>
        </w:rPr>
        <w:t>→ 条件筛选 / AI 总结 / 通用评分 / JD 匹配</w:t>
      </w:r>
    </w:p>
    <w:p>
      <w:pPr>
        <w:ind w:left="425"/>
      </w:pPr>
      <w:r>
        <w:rPr>
          <w:rFonts w:ascii="Consolas" w:hAnsi="Consolas" w:eastAsia="Microsoft YaHei"/>
        </w:rPr>
        <w:t>→ 高级版 AI-JD</w:t>
      </w:r>
    </w:p>
    <w:p>
      <w:pPr>
        <w:ind w:left="425"/>
      </w:pPr>
      <w:r>
        <w:rPr>
          <w:rFonts w:ascii="Consolas" w:hAnsi="Consolas" w:eastAsia="Microsoft YaHei"/>
        </w:rPr>
        <w:t>→ 专业版线上、线下面试材料与 HRBP 参考</w:t>
      </w:r>
    </w:p>
    <w:p>
      <w:r>
        <w:t>每次 AI 分析都必须记录所用简历版本、事实版本、JD 版本、评分模板版本、模型名称与创建时间。简历更新后，旧结论仍可回溯，不得被静默覆盖。</w:t>
      </w:r>
    </w:p>
    <w:p>
      <w:pPr>
        <w:pStyle w:val="Heading1"/>
        <w:spacing w:before="320" w:after="140"/>
      </w:pPr>
      <w:r>
        <w:t>5. 基础版 A PRD</w:t>
      </w:r>
    </w:p>
    <w:p>
      <w:pPr>
        <w:pStyle w:val="Heading2"/>
        <w:spacing w:before="240" w:after="140"/>
      </w:pPr>
      <w:r>
        <w:t>A0. 基础版目标</w:t>
      </w:r>
    </w:p>
    <w:p>
      <w:r>
        <w:t>让招聘人员在一个工作台内完成“找人、看人、评人、比人”。用户无需阅读全部原 PDF，仍可看到 AI 结论、分数、命中原因和原始简历入口。</w:t>
      </w:r>
    </w:p>
    <w:p>
      <w:pPr>
        <w:pStyle w:val="Heading3"/>
        <w:spacing w:before="240" w:after="140"/>
      </w:pPr>
      <w:r>
        <w:t>A0.1 输入与数据质量</w:t>
      </w:r>
    </w:p>
    <w:p>
      <w:pPr>
        <w:pStyle w:val="ListBullet"/>
      </w:pPr>
      <w:r>
        <w:t>仅接受 PDF，校验扩展名、MIME、文件头、大小和可解析性。</w:t>
      </w:r>
    </w:p>
    <w:p>
      <w:pPr>
        <w:pStyle w:val="ListBullet"/>
      </w:pPr>
      <w:r>
        <w:t>优先读取 PDF 原生文字层；首期不将 OCR 作为必经依赖。</w:t>
      </w:r>
    </w:p>
    <w:p>
      <w:pPr>
        <w:pStyle w:val="ListBullet"/>
      </w:pPr>
      <w:r>
        <w:t>页数不一致、文本过少、解析失败、AI 结构化失败的简历不得进入可筛选状态。</w:t>
      </w:r>
    </w:p>
    <w:p>
      <w:pPr>
        <w:pStyle w:val="ListBullet"/>
      </w:pPr>
      <w:r>
        <w:t>AI 从简历中提取姓名、教育、工作/实习、项目、竞赛、职责明细和技能；每项必须关联原文证据块。</w:t>
      </w:r>
    </w:p>
    <w:p>
      <w:pPr>
        <w:pStyle w:val="ListBullet"/>
      </w:pPr>
      <w:r>
        <w:t>is_985_211 只保留一个布尔字段。任一教育经历命中本地 985/211 院校名录即为 true，否则为 false。</w:t>
      </w:r>
    </w:p>
    <w:p>
      <w:pPr>
        <w:pStyle w:val="ListBullet"/>
      </w:pPr>
      <w:r>
        <w:t>不要求人工确认后才能入库。通过证据校验的 AI 结果自动启用；异常简历保留重试和重新上传入口。</w:t>
      </w:r>
    </w:p>
    <w:p>
      <w:pPr>
        <w:pStyle w:val="Heading2"/>
        <w:spacing w:before="240" w:after="140"/>
      </w:pPr>
      <w:r>
        <w:t>A1. 简历按条件筛选</w:t>
      </w:r>
    </w:p>
    <w:p>
      <w:pPr>
        <w:pStyle w:val="Heading3"/>
        <w:spacing w:before="240" w:after="140"/>
      </w:pPr>
      <w:r>
        <w:t>用户目标</w:t>
      </w:r>
    </w:p>
    <w:p>
      <w:r>
        <w:t>快速找到满足岗位硬条件的候选人，并理解每个人为什么被筛出。</w:t>
      </w:r>
    </w:p>
    <w:p>
      <w:pPr>
        <w:pStyle w:val="Heading3"/>
        <w:spacing w:before="240" w:after="140"/>
      </w:pPr>
      <w:r>
        <w:t>功能需求</w:t>
      </w:r>
    </w:p>
    <w:p>
      <w:pPr>
        <w:pStyle w:val="ListNumber"/>
      </w:pPr>
      <w:r>
        <w:t>支持组合筛选：</w:t>
      </w:r>
    </w:p>
    <w:p>
      <w:pPr>
        <w:pStyle w:val="ListBullet"/>
      </w:pPr>
      <w:r>
        <w:t>是否 985/211；</w:t>
      </w:r>
    </w:p>
    <w:p>
      <w:pPr>
        <w:pStyle w:val="ListBullet"/>
      </w:pPr>
      <w:r>
        <w:t>最高学历、学校、专业；</w:t>
      </w:r>
    </w:p>
    <w:p>
      <w:pPr>
        <w:pStyle w:val="ListBullet"/>
      </w:pPr>
      <w:r>
        <w:t>正式工作年限、工作加实习年限；</w:t>
      </w:r>
    </w:p>
    <w:p>
      <w:pPr>
        <w:pStyle w:val="ListBullet"/>
      </w:pPr>
      <w:r>
        <w:t>经历类型、公司/机构、职位；</w:t>
      </w:r>
    </w:p>
    <w:p>
      <w:pPr>
        <w:pStyle w:val="ListBullet"/>
      </w:pPr>
      <w:r>
        <w:t>技能“全部具备”与“任一具备”；</w:t>
      </w:r>
    </w:p>
    <w:p>
      <w:pPr>
        <w:pStyle w:val="ListBullet"/>
      </w:pPr>
      <w:r>
        <w:t>简历关键词。</w:t>
      </w:r>
    </w:p>
    <w:p>
      <w:pPr>
        <w:pStyle w:val="ListNumber"/>
      </w:pPr>
      <w:r>
        <w:t>顶层条件默认为 AND；同一教育或经历记录内的条件必须在同一记录上同时命中，避免跨记录误命中。</w:t>
      </w:r>
    </w:p>
    <w:p>
      <w:pPr>
        <w:pStyle w:val="ListNumber"/>
      </w:pPr>
      <w:r>
        <w:t>只检索当前激活且状态为 ready 的简历。</w:t>
      </w:r>
    </w:p>
    <w:p>
      <w:pPr>
        <w:pStyle w:val="ListNumber"/>
      </w:pPr>
      <w:r>
        <w:t>结果列表展示候选人、学历/985-211、工作年限、命中原因、AI 总结预览、最近评分和打开 PDF 的入口。</w:t>
      </w:r>
    </w:p>
    <w:p>
      <w:pPr>
        <w:pStyle w:val="ListNumber"/>
      </w:pPr>
      <w:r>
        <w:t>支持保存、复用、删除筛选器。</w:t>
      </w:r>
    </w:p>
    <w:p>
      <w:pPr>
        <w:pStyle w:val="ListNumber"/>
      </w:pPr>
      <w:r>
        <w:t>支持自然语言招聘 Agent，例如“找 985/211、3 年以上 Python 的候选人”；Agent 将请求转为受控筛选工具调用。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同时设置“985/211”“本科”“Python”“36 个月工作经历”时，只返回同时满足条件的候选人。</w:t>
      </w:r>
    </w:p>
    <w:p>
      <w:pPr>
        <w:pStyle w:val="ListBullet"/>
      </w:pPr>
      <w:r>
        <w:t>每个结果至少展示一个可解释命中依据。</w:t>
      </w:r>
    </w:p>
    <w:p>
      <w:pPr>
        <w:pStyle w:val="ListBullet"/>
      </w:pPr>
      <w:r>
        <w:t>项目、竞赛、课程设计不得被误计为正式工作年限。</w:t>
      </w:r>
    </w:p>
    <w:p>
      <w:pPr>
        <w:pStyle w:val="Heading2"/>
        <w:spacing w:before="240" w:after="140"/>
      </w:pPr>
      <w:r>
        <w:t>A2. 简历评分</w:t>
      </w:r>
    </w:p>
    <w:p>
      <w:pPr>
        <w:pStyle w:val="Heading3"/>
        <w:spacing w:before="240" w:after="140"/>
      </w:pPr>
      <w:r>
        <w:t>用户目标</w:t>
      </w:r>
    </w:p>
    <w:p>
      <w:r>
        <w:t>招聘人员按自己的评价方式配置维度和权重，系统用 AI 分析事实并由后端计算最终分数。</w:t>
      </w:r>
    </w:p>
    <w:p>
      <w:pPr>
        <w:pStyle w:val="Heading3"/>
        <w:spacing w:before="240" w:after="140"/>
      </w:pPr>
      <w:r>
        <w:t>功能需求</w:t>
      </w:r>
    </w:p>
    <w:p>
      <w:pPr>
        <w:pStyle w:val="ListNumber"/>
      </w:pPr>
      <w:r>
        <w:t>用户可创建评分模板：名称、说明、维度、每个维度的权重、满分和评分指引。</w:t>
      </w:r>
    </w:p>
    <w:p>
      <w:pPr>
        <w:pStyle w:val="ListNumber"/>
      </w:pPr>
      <w:r>
        <w:t>权重总和必须为 100；允许某个维度为 0。</w:t>
      </w:r>
    </w:p>
    <w:p>
      <w:pPr>
        <w:pStyle w:val="ListNumber"/>
      </w:pPr>
      <w:r>
        <w:t>AI 仅对每个维度输出原始分、理由、关联事实和不确定项。</w:t>
      </w:r>
    </w:p>
    <w:p>
      <w:pPr>
        <w:pStyle w:val="ListNumber"/>
      </w:pPr>
      <w:r>
        <w:t>后端按固定公式计算总分，不接受模型自算总分：</w:t>
      </w:r>
    </w:p>
    <w:p>
      <w:pPr>
        <w:ind w:left="425"/>
      </w:pPr>
      <w:r>
        <w:rPr>
          <w:rFonts w:ascii="Consolas" w:hAnsi="Consolas" w:eastAsia="Microsoft YaHei"/>
        </w:rPr>
        <w:t>总分 = Σ（维度原始分 / 维度满分 × 维度权重）</w:t>
      </w:r>
    </w:p>
    <w:p>
      <w:pPr>
        <w:pStyle w:val="ListNumber"/>
      </w:pPr>
      <w:r>
        <w:t>结果展示总分、维度分、权重、依据、风险提示、评分模板版本和事实版本。</w:t>
      </w:r>
    </w:p>
    <w:p>
      <w:pPr>
        <w:pStyle w:val="ListNumber"/>
      </w:pPr>
      <w:r>
        <w:t>允许招聘人员手工调整单个维度，但必须填写原因并保留审计记录。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修改权重后重新计算的总分符合公式。</w:t>
      </w:r>
    </w:p>
    <w:p>
      <w:pPr>
        <w:pStyle w:val="ListBullet"/>
      </w:pPr>
      <w:r>
        <w:t>页面可区分 AI 原始分、人工调整分和最终分。</w:t>
      </w:r>
    </w:p>
    <w:p>
      <w:pPr>
        <w:pStyle w:val="ListBullet"/>
      </w:pPr>
      <w:r>
        <w:t>没有证据的维度必须显示信息不足，不得虚构理由。</w:t>
      </w:r>
    </w:p>
    <w:p>
      <w:pPr>
        <w:pStyle w:val="Heading2"/>
        <w:spacing w:before="240" w:after="140"/>
      </w:pPr>
      <w:r>
        <w:t>A3. AI 简历总结</w:t>
      </w:r>
    </w:p>
    <w:p>
      <w:pPr>
        <w:pStyle w:val="Heading3"/>
        <w:spacing w:before="240" w:after="140"/>
      </w:pPr>
      <w:r>
        <w:t>用户目标</w:t>
      </w:r>
    </w:p>
    <w:p>
      <w:r>
        <w:t>快速阅读一份中文、简洁、适合招聘判断的候选人概览。</w:t>
      </w:r>
    </w:p>
    <w:p>
      <w:pPr>
        <w:pStyle w:val="Heading3"/>
        <w:spacing w:before="240" w:after="140"/>
      </w:pPr>
      <w:r>
        <w:t>功能需求</w:t>
      </w:r>
    </w:p>
    <w:p>
      <w:pPr>
        <w:pStyle w:val="ListNumber"/>
      </w:pPr>
      <w:r>
        <w:t>对已启用简历生成中文总结，固定输出：候选人定位、教育背景、工作/实习、核心技能、代表项目/成果、优势、待核实项。</w:t>
      </w:r>
    </w:p>
    <w:p>
      <w:pPr>
        <w:pStyle w:val="ListNumber"/>
      </w:pPr>
      <w:r>
        <w:t>总结仅基于已验证的结构化事实，不能使用文件名、联系方式或未经证据支持的推断。</w:t>
      </w:r>
    </w:p>
    <w:p>
      <w:pPr>
        <w:pStyle w:val="ListNumber"/>
      </w:pPr>
      <w:r>
        <w:t>支持重新生成并保留历史版本；允许手工编辑生成新版本。</w:t>
      </w:r>
    </w:p>
    <w:p>
      <w:pPr>
        <w:pStyle w:val="ListNumber"/>
      </w:pPr>
      <w:r>
        <w:t>简历库仅展示总结预览，不展示完整结构化事实或敏感个人信息。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总结为简体中文，技术名词可保留原文。</w:t>
      </w:r>
    </w:p>
    <w:p>
      <w:pPr>
        <w:pStyle w:val="ListBullet"/>
      </w:pPr>
      <w:r>
        <w:t>总结中的每个事实可回溯到简历事实版本。</w:t>
      </w:r>
    </w:p>
    <w:p>
      <w:pPr>
        <w:pStyle w:val="ListBullet"/>
      </w:pPr>
      <w:r>
        <w:t>无可用事实时提示“信息不足”，而不是生成空泛结论。</w:t>
      </w:r>
    </w:p>
    <w:p>
      <w:pPr>
        <w:pStyle w:val="Heading2"/>
        <w:spacing w:before="240" w:after="140"/>
      </w:pPr>
      <w:r>
        <w:t>A4. JD 匹配度评分</w:t>
      </w:r>
    </w:p>
    <w:p>
      <w:pPr>
        <w:pStyle w:val="Heading3"/>
        <w:spacing w:before="240" w:after="140"/>
      </w:pPr>
      <w:r>
        <w:t>用户目标</w:t>
      </w:r>
    </w:p>
    <w:p>
      <w:r>
        <w:t>按不同岗位比较候选人与 JD 的匹配程度，清楚看到硬条件、缺口和待追问内容。</w:t>
      </w:r>
    </w:p>
    <w:p>
      <w:pPr>
        <w:pStyle w:val="Heading3"/>
        <w:spacing w:before="240" w:after="140"/>
      </w:pPr>
      <w:r>
        <w:t>功能需求</w:t>
      </w:r>
    </w:p>
    <w:p>
      <w:pPr>
        <w:pStyle w:val="ListNumber"/>
      </w:pPr>
      <w:r>
        <w:t>用户可创建、保存、切换 JD；JD 包括岗位名称与原始文本。</w:t>
      </w:r>
    </w:p>
    <w:p>
      <w:pPr>
        <w:pStyle w:val="ListNumber"/>
      </w:pPr>
      <w:r>
        <w:t>AI 从 JD 中提取可编辑的要求，区分必须条件与优先条件，并关联 JD 原文条款。</w:t>
      </w:r>
    </w:p>
    <w:p>
      <w:pPr>
        <w:pStyle w:val="ListNumber"/>
      </w:pPr>
      <w:r>
        <w:t>JD 只有确认后才可用于匹配；确认后的版本不可静默修改，改动必须新建版本。</w:t>
      </w:r>
    </w:p>
    <w:p>
      <w:pPr>
        <w:pStyle w:val="ListNumber"/>
      </w:pPr>
      <w:r>
        <w:t>对单份或全量简历运行 AI 匹配。每份结果包括：</w:t>
      </w:r>
    </w:p>
    <w:p>
      <w:pPr>
        <w:pStyle w:val="ListBullet"/>
      </w:pPr>
      <w:r>
        <w:t>0 至 100 匹配分；</w:t>
      </w:r>
    </w:p>
    <w:p>
      <w:pPr>
        <w:pStyle w:val="ListBullet"/>
      </w:pPr>
      <w:r>
        <w:t>硬条件状态：通过、未满足、信息不足、无硬条件；</w:t>
      </w:r>
    </w:p>
    <w:p>
      <w:pPr>
        <w:pStyle w:val="ListBullet"/>
      </w:pPr>
      <w:r>
        <w:t>每条要求的满足状态、理由、事实依据、缺口或不确定项；</w:t>
      </w:r>
    </w:p>
    <w:p>
      <w:pPr>
        <w:pStyle w:val="ListBullet"/>
      </w:pPr>
      <w:r>
        <w:t>简历事实版本和 JD 版本。</w:t>
      </w:r>
    </w:p>
    <w:p>
      <w:pPr>
        <w:pStyle w:val="ListNumber"/>
      </w:pPr>
      <w:r>
        <w:t>支持该 JD 的排行榜与批量任务进度。</w:t>
      </w:r>
    </w:p>
    <w:p>
      <w:pPr>
        <w:pStyle w:val="ListNumber"/>
      </w:pPr>
      <w:r>
        <w:t>招聘 Agent 可启动批量匹配、展示排行榜、解释当前候选人的匹配分。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硬条件不满足时，即使总分高也必须明确显示。</w:t>
      </w:r>
    </w:p>
    <w:p>
      <w:pPr>
        <w:pStyle w:val="ListBullet"/>
      </w:pPr>
      <w:r>
        <w:t>同一候选人在不同 JD 下保留独立匹配结果。</w:t>
      </w:r>
    </w:p>
    <w:p>
      <w:pPr>
        <w:pStyle w:val="ListBullet"/>
      </w:pPr>
      <w:r>
        <w:t>批量匹配按后台任务执行，页面可查看总数、完成数和失败数。</w:t>
      </w:r>
    </w:p>
    <w:p>
      <w:pPr>
        <w:pStyle w:val="Heading1"/>
        <w:spacing w:before="320" w:after="140"/>
      </w:pPr>
      <w:r>
        <w:t>6. 高级版 B PRD</w:t>
      </w:r>
    </w:p>
    <w:p>
      <w:pPr>
        <w:pStyle w:val="Heading2"/>
        <w:spacing w:before="240" w:after="140"/>
      </w:pPr>
      <w:r>
        <w:t>B0. 高级版目标</w:t>
      </w:r>
    </w:p>
    <w:p>
      <w:r>
        <w:t>减少简历收集和 JD 编写的重复劳动，把岗位需求沉淀为可复用、可确认的招聘输入。</w:t>
      </w:r>
    </w:p>
    <w:p>
      <w:pPr>
        <w:pStyle w:val="Heading2"/>
        <w:spacing w:before="240" w:after="140"/>
      </w:pPr>
      <w:r>
        <w:t>B1. 收简历邮箱自动收集</w:t>
      </w:r>
    </w:p>
    <w:p>
      <w:pPr>
        <w:pStyle w:val="Heading3"/>
        <w:spacing w:before="240" w:after="140"/>
      </w:pPr>
      <w:r>
        <w:t>用户目标</w:t>
      </w:r>
    </w:p>
    <w:p>
      <w:r>
        <w:t>将发往指定招聘邮箱的简历自动进入简历库，无需逐份下载再上传。</w:t>
      </w:r>
    </w:p>
    <w:p>
      <w:pPr>
        <w:pStyle w:val="Heading3"/>
        <w:spacing w:before="240" w:after="140"/>
      </w:pPr>
      <w:r>
        <w:t>功能需求</w:t>
      </w:r>
    </w:p>
    <w:p>
      <w:pPr>
        <w:pStyle w:val="ListNumber"/>
      </w:pPr>
      <w:r>
        <w:t>用户配置一个或多个“简历收件地址”，可按岗位、部门或来源命名。</w:t>
      </w:r>
    </w:p>
    <w:p>
      <w:pPr>
        <w:pStyle w:val="ListNumber"/>
      </w:pPr>
      <w:r>
        <w:t>系统通过 IMAP、邮件服务商 API 或入站邮件 Webhook 接收邮件，具体 Provider 可替换。</w:t>
      </w:r>
    </w:p>
    <w:p>
      <w:pPr>
        <w:pStyle w:val="ListNumber"/>
      </w:pPr>
      <w:r>
        <w:t>自动读取邮件元数据：发件时间、收件地址、主题、来源标识、附件名和附件哈希；首期不以发件人姓名或邮箱作为候选人结论。</w:t>
      </w:r>
    </w:p>
    <w:p>
      <w:pPr>
        <w:pStyle w:val="ListNumber"/>
      </w:pPr>
      <w:r>
        <w:t>仅接收 PDF 附件；非 PDF、加密、超大或损坏附件记录失败原因，不进入可筛选库。</w:t>
      </w:r>
    </w:p>
    <w:p>
      <w:pPr>
        <w:pStyle w:val="ListNumber"/>
      </w:pPr>
      <w:r>
        <w:t>合格附件进入与手工上传相同的 PDF 解析和 AI 提取流程。</w:t>
      </w:r>
    </w:p>
    <w:p>
      <w:pPr>
        <w:pStyle w:val="ListNumber"/>
      </w:pPr>
      <w:r>
        <w:t>使用邮件唯一标识、附件哈希和收件地址做幂等，避免轮询、转发、重复投递导致重复入库。</w:t>
      </w:r>
    </w:p>
    <w:p>
      <w:pPr>
        <w:pStyle w:val="ListNumber"/>
      </w:pPr>
      <w:r>
        <w:t>邮件收件箱提供状态：已收取、处理中、已入库、重复、附件不支持、解析失败。</w:t>
      </w:r>
    </w:p>
    <w:p>
      <w:pPr>
        <w:pStyle w:val="ListNumber"/>
      </w:pPr>
      <w:r>
        <w:t>支持暂停某个收件地址、重新处理单封邮件、按保留期清除邮件正文和附件副本。</w:t>
      </w:r>
    </w:p>
    <w:p>
      <w:pPr>
        <w:pStyle w:val="Heading3"/>
        <w:spacing w:before="240" w:after="140"/>
      </w:pPr>
      <w:r>
        <w:t>非范围</w:t>
      </w:r>
    </w:p>
    <w:p>
      <w:pPr>
        <w:pStyle w:val="ListBullet"/>
      </w:pPr>
      <w:r>
        <w:t>不自动回复候选人。</w:t>
      </w:r>
    </w:p>
    <w:p>
      <w:pPr>
        <w:pStyle w:val="ListBullet"/>
      </w:pPr>
      <w:r>
        <w:t>不自动发送拒信或面试邀约。</w:t>
      </w:r>
    </w:p>
    <w:p>
      <w:pPr>
        <w:pStyle w:val="ListBullet"/>
      </w:pPr>
      <w:r>
        <w:t>不抓取第三方招聘平台私信。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同一邮件被多次拉取时，简历只入库一次。</w:t>
      </w:r>
    </w:p>
    <w:p>
      <w:pPr>
        <w:pStyle w:val="ListBullet"/>
      </w:pPr>
      <w:r>
        <w:t>PDF 附件与手工上传得到相同的解析状态和数据质量校验。</w:t>
      </w:r>
    </w:p>
    <w:p>
      <w:pPr>
        <w:pStyle w:val="ListBullet"/>
      </w:pPr>
      <w:r>
        <w:t>收件记录可追溯到邮件来源，但简历工作台不展示候选人邮箱。</w:t>
      </w:r>
    </w:p>
    <w:p>
      <w:pPr>
        <w:pStyle w:val="Heading2"/>
        <w:spacing w:before="240" w:after="140"/>
      </w:pPr>
      <w:r>
        <w:t>B2. AI-JD 撰写</w:t>
      </w:r>
    </w:p>
    <w:p>
      <w:pPr>
        <w:pStyle w:val="Heading3"/>
        <w:spacing w:before="240" w:after="140"/>
      </w:pPr>
      <w:r>
        <w:t>用户目标</w:t>
      </w:r>
    </w:p>
    <w:p>
      <w:r>
        <w:t>用户输入岗位需求、业务背景和人才画像后，快速得到可编辑、可发布、可用于匹配的 JD 初稿。</w:t>
      </w:r>
    </w:p>
    <w:p>
      <w:pPr>
        <w:pStyle w:val="Heading3"/>
        <w:spacing w:before="240" w:after="140"/>
      </w:pPr>
      <w:r>
        <w:t>输入</w:t>
      </w:r>
    </w:p>
    <w:p>
      <w:pPr>
        <w:pStyle w:val="ListBullet"/>
      </w:pPr>
      <w:r>
        <w:t>岗位名称与职级；</w:t>
      </w:r>
    </w:p>
    <w:p>
      <w:pPr>
        <w:pStyle w:val="ListBullet"/>
      </w:pPr>
      <w:r>
        <w:t>业务背景、团队职责、产品/项目阶段；</w:t>
      </w:r>
    </w:p>
    <w:p>
      <w:pPr>
        <w:pStyle w:val="ListBullet"/>
      </w:pPr>
      <w:r>
        <w:t>必须技能、经验、学历或专业要求；</w:t>
      </w:r>
    </w:p>
    <w:p>
      <w:pPr>
        <w:pStyle w:val="ListBullet"/>
      </w:pPr>
      <w:r>
        <w:t>加分项；</w:t>
      </w:r>
    </w:p>
    <w:p>
      <w:pPr>
        <w:pStyle w:val="ListBullet"/>
      </w:pPr>
      <w:r>
        <w:t>用人画像、工作地点、薪资或其他公开字段（可选）；</w:t>
      </w:r>
    </w:p>
    <w:p>
      <w:pPr>
        <w:pStyle w:val="ListBullet"/>
      </w:pPr>
      <w:r>
        <w:t>写作风格和篇幅（可选）。</w:t>
      </w:r>
    </w:p>
    <w:p>
      <w:pPr>
        <w:pStyle w:val="Heading3"/>
        <w:spacing w:before="240" w:after="140"/>
      </w:pPr>
      <w:r>
        <w:t>功能需求</w:t>
      </w:r>
    </w:p>
    <w:p>
      <w:pPr>
        <w:pStyle w:val="ListNumber"/>
      </w:pPr>
      <w:r>
        <w:t>AI 生成 JD 初稿，至少含岗位职责、任职要求、加分项、团队/业务介绍和招聘提示字段。</w:t>
      </w:r>
    </w:p>
    <w:p>
      <w:pPr>
        <w:pStyle w:val="ListNumber"/>
      </w:pPr>
      <w:r>
        <w:t>明确区分“用户提供的事实”“AI 建议补充”“待用户确认”。</w:t>
      </w:r>
    </w:p>
    <w:p>
      <w:pPr>
        <w:pStyle w:val="ListNumber"/>
      </w:pPr>
      <w:r>
        <w:t>AI 不得生成违法歧视性要求，不得将年龄、性别、婚育、籍贯等作为默认要求。</w:t>
      </w:r>
    </w:p>
    <w:p>
      <w:pPr>
        <w:pStyle w:val="ListNumber"/>
      </w:pPr>
      <w:r>
        <w:t>用户可逐段编辑、重新生成指定段落、保存草稿、创建版本和确认版本。</w:t>
      </w:r>
    </w:p>
    <w:p>
      <w:pPr>
        <w:pStyle w:val="ListNumber"/>
      </w:pPr>
      <w:r>
        <w:t>确认后的 JD 可直接进入基础版 A 的要求提取与简历匹配流程。</w:t>
      </w:r>
    </w:p>
    <w:p>
      <w:pPr>
        <w:pStyle w:val="ListNumber"/>
      </w:pPr>
      <w:r>
        <w:t>每次生成记录输入版本、提示词版本、模型版本和输出版本。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用户提供“业务需求 + 人才画像”后，可生成完整 JD 草稿。</w:t>
      </w:r>
    </w:p>
    <w:p>
      <w:pPr>
        <w:pStyle w:val="ListBullet"/>
      </w:pPr>
      <w:r>
        <w:t>用户编辑后仍能保留版本历史。</w:t>
      </w:r>
    </w:p>
    <w:p>
      <w:pPr>
        <w:pStyle w:val="ListBullet"/>
      </w:pPr>
      <w:r>
        <w:t>从 AI-JD 确认进入 JD 匹配时，匹配结果引用的是确认版本而非草稿。</w:t>
      </w:r>
    </w:p>
    <w:p>
      <w:pPr>
        <w:pStyle w:val="Heading1"/>
        <w:spacing w:before="320" w:after="140"/>
      </w:pPr>
      <w:r>
        <w:t>7. 专业版 C PRD</w:t>
      </w:r>
    </w:p>
    <w:p>
      <w:pPr>
        <w:pStyle w:val="Heading2"/>
        <w:spacing w:before="240" w:after="140"/>
      </w:pPr>
      <w:r>
        <w:t>C0. 专业版目标</w:t>
      </w:r>
    </w:p>
    <w:p>
      <w:r>
        <w:t>将“简历信息、岗位要求、线上面试、线下面试”串成连续的人才评估辅助流程，为 HRBP 提供可解释的综合参考。</w:t>
      </w:r>
    </w:p>
    <w:p>
      <w:pPr>
        <w:pStyle w:val="Heading2"/>
        <w:spacing w:before="240" w:after="140"/>
      </w:pPr>
      <w:r>
        <w:t>C1. 线上面试题撰写</w:t>
      </w:r>
    </w:p>
    <w:p>
      <w:pPr>
        <w:pStyle w:val="Heading3"/>
        <w:spacing w:before="240" w:after="140"/>
      </w:pPr>
      <w:r>
        <w:t>用户目标</w:t>
      </w:r>
    </w:p>
    <w:p>
      <w:r>
        <w:t>快速生成适合远程视频、电话或笔试前沟通的标准化题目与评分锚点。</w:t>
      </w:r>
    </w:p>
    <w:p>
      <w:pPr>
        <w:pStyle w:val="Heading3"/>
        <w:spacing w:before="240" w:after="140"/>
      </w:pPr>
      <w:r>
        <w:t>功能需求</w:t>
      </w:r>
    </w:p>
    <w:p>
      <w:pPr>
        <w:pStyle w:val="ListNumber"/>
      </w:pPr>
      <w:r>
        <w:t>输入来源：确认的 JD、候选人匹配缺口、职位级别、面试时长、面试类型。</w:t>
      </w:r>
    </w:p>
    <w:p>
      <w:pPr>
        <w:pStyle w:val="ListNumber"/>
      </w:pPr>
      <w:r>
        <w:t>输出题目按维度分组：岗位专业能力、项目经历核验、问题解决、协作沟通、动机与稳定性、风险核验。</w:t>
      </w:r>
    </w:p>
    <w:p>
      <w:pPr>
        <w:pStyle w:val="ListNumber"/>
      </w:pPr>
      <w:r>
        <w:t>每题包含：提问目的、主问题、追问、理想信号、风险信号、建议评分锚点、关联 JD 要求。</w:t>
      </w:r>
    </w:p>
    <w:p>
      <w:pPr>
        <w:pStyle w:val="ListNumber"/>
      </w:pPr>
      <w:r>
        <w:t>支持选择题目、排序、编辑、生成线上面试提纲和记录表。</w:t>
      </w:r>
    </w:p>
    <w:p>
      <w:pPr>
        <w:pStyle w:val="ListNumber"/>
      </w:pPr>
      <w:r>
        <w:t>面试官记录回答时，可标记“有证据”“待核实”“不确定”；AI 不得把未记录的表现写为事实。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至少 70% 的题目能关联一条 JD 要求或候选人待核实项。</w:t>
      </w:r>
    </w:p>
    <w:p>
      <w:pPr>
        <w:pStyle w:val="ListBullet"/>
      </w:pPr>
      <w:r>
        <w:t>线上题可导出为面试官使用的提纲。</w:t>
      </w:r>
    </w:p>
    <w:p>
      <w:pPr>
        <w:pStyle w:val="Heading2"/>
        <w:spacing w:before="240" w:after="140"/>
      </w:pPr>
      <w:r>
        <w:t>C2. 线下面试题撰写</w:t>
      </w:r>
    </w:p>
    <w:p>
      <w:pPr>
        <w:pStyle w:val="Heading3"/>
        <w:spacing w:before="240" w:after="140"/>
      </w:pPr>
      <w:r>
        <w:t>用户目标</w:t>
      </w:r>
    </w:p>
    <w:p>
      <w:r>
        <w:t>生成更适合现场深挖、白板讨论、情景演练和跨面试官协同的题目。</w:t>
      </w:r>
    </w:p>
    <w:p>
      <w:pPr>
        <w:pStyle w:val="Heading3"/>
        <w:spacing w:before="240" w:after="140"/>
      </w:pPr>
      <w:r>
        <w:t>功能需求</w:t>
      </w:r>
    </w:p>
    <w:p>
      <w:pPr>
        <w:pStyle w:val="ListNumber"/>
      </w:pPr>
      <w:r>
        <w:t>基于 JD、候选人简历、线上面试记录和岗位级别生成题库。</w:t>
      </w:r>
    </w:p>
    <w:p>
      <w:pPr>
        <w:pStyle w:val="ListNumber"/>
      </w:pPr>
      <w:r>
        <w:t>除 C1 的题目字段外，支持：现场案例、角色扮演、白板/作品讨论、观察点、时间建议、面试官分工。</w:t>
      </w:r>
    </w:p>
    <w:p>
      <w:pPr>
        <w:pStyle w:val="ListNumber"/>
      </w:pPr>
      <w:r>
        <w:t>允许不同面试轮次使用不同重点，例如技术深挖、业务协同、管理能力、文化匹配。</w:t>
      </w:r>
    </w:p>
    <w:p>
      <w:pPr>
        <w:pStyle w:val="ListNumber"/>
      </w:pPr>
      <w:r>
        <w:t>每题需提示适用边界，避免把非岗位相关的个人偏好写成评价标准。</w:t>
      </w:r>
    </w:p>
    <w:p>
      <w:pPr>
        <w:pStyle w:val="ListNumber"/>
      </w:pPr>
      <w:r>
        <w:t>可生成线下面试评分表，维度与评分锚点可由 HR 编辑。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题目能区分线上已核实项与线下待深挖项。</w:t>
      </w:r>
    </w:p>
    <w:p>
      <w:pPr>
        <w:pStyle w:val="ListBullet"/>
      </w:pPr>
      <w:r>
        <w:t>每轮面试至少给出目标、时长、题目、追问和评分维度。</w:t>
      </w:r>
    </w:p>
    <w:p>
      <w:pPr>
        <w:pStyle w:val="Heading2"/>
        <w:spacing w:before="240" w:after="140"/>
      </w:pPr>
      <w:r>
        <w:t>C3. HRBP AI 面试结果参考</w:t>
      </w:r>
    </w:p>
    <w:p>
      <w:pPr>
        <w:pStyle w:val="Heading3"/>
        <w:spacing w:before="240" w:after="140"/>
      </w:pPr>
      <w:r>
        <w:t>用户目标</w:t>
      </w:r>
    </w:p>
    <w:p>
      <w:r>
        <w:t>将结构化面试记录与简历、JD 匹配结合，生成供 HRBP 阅读的“建议参考”，而不是替代最终的人事决定。</w:t>
      </w:r>
    </w:p>
    <w:p>
      <w:pPr>
        <w:pStyle w:val="Heading3"/>
        <w:spacing w:before="240" w:after="140"/>
      </w:pPr>
      <w:r>
        <w:t>输入要求</w:t>
      </w:r>
    </w:p>
    <w:p>
      <w:pPr>
        <w:pStyle w:val="ListBullet"/>
      </w:pPr>
      <w:r>
        <w:t>已确认 JD 与版本；</w:t>
      </w:r>
    </w:p>
    <w:p>
      <w:pPr>
        <w:pStyle w:val="ListBullet"/>
      </w:pPr>
      <w:r>
        <w:t>候选人简历事实与版本；</w:t>
      </w:r>
    </w:p>
    <w:p>
      <w:pPr>
        <w:pStyle w:val="ListBullet"/>
      </w:pPr>
      <w:r>
        <w:t>线上/线下面试题目及实际回答记录；</w:t>
      </w:r>
    </w:p>
    <w:p>
      <w:pPr>
        <w:pStyle w:val="ListBullet"/>
      </w:pPr>
      <w:r>
        <w:t>每位面试官的结构化评价、分数、证据和待核实项；</w:t>
      </w:r>
    </w:p>
    <w:p>
      <w:pPr>
        <w:pStyle w:val="ListBullet"/>
      </w:pPr>
      <w:r>
        <w:t>可选的 HRBP 关注点。</w:t>
      </w:r>
    </w:p>
    <w:p>
      <w:pPr>
        <w:pStyle w:val="Heading3"/>
        <w:spacing w:before="240" w:after="140"/>
      </w:pPr>
      <w:r>
        <w:t>输出要求</w:t>
      </w:r>
    </w:p>
    <w:p>
      <w:pPr>
        <w:pStyle w:val="ListNumber"/>
      </w:pPr>
      <w:r>
        <w:t>生成综合参考，固定包含：</w:t>
      </w:r>
    </w:p>
    <w:p>
      <w:pPr>
        <w:pStyle w:val="ListBullet"/>
      </w:pPr>
      <w:r>
        <w:t>岗位匹配概览；</w:t>
      </w:r>
    </w:p>
    <w:p>
      <w:pPr>
        <w:pStyle w:val="ListBullet"/>
      </w:pPr>
      <w:r>
        <w:t>已验证优势；</w:t>
      </w:r>
    </w:p>
    <w:p>
      <w:pPr>
        <w:pStyle w:val="ListBullet"/>
      </w:pPr>
      <w:r>
        <w:t>风险与分歧；</w:t>
      </w:r>
    </w:p>
    <w:p>
      <w:pPr>
        <w:pStyle w:val="ListBullet"/>
      </w:pPr>
      <w:r>
        <w:t>线上与线下结论是否一致；</w:t>
      </w:r>
    </w:p>
    <w:p>
      <w:pPr>
        <w:pStyle w:val="ListBullet"/>
      </w:pPr>
      <w:r>
        <w:t>尚待核实的问题；</w:t>
      </w:r>
    </w:p>
    <w:p>
      <w:pPr>
        <w:pStyle w:val="ListBullet"/>
      </w:pPr>
      <w:r>
        <w:t>建议选项：建议推进 / 建议补充面试 / 建议谨慎评估；</w:t>
      </w:r>
    </w:p>
    <w:p>
      <w:pPr>
        <w:pStyle w:val="ListBullet"/>
      </w:pPr>
      <w:r>
        <w:t>建议理由和关联证据。</w:t>
      </w:r>
    </w:p>
    <w:p>
      <w:pPr>
        <w:pStyle w:val="ListNumber"/>
      </w:pPr>
      <w:r>
        <w:t>输出必须区分“候选人明确回答”“面试官评价”“AI 推断的待确认事项”。</w:t>
      </w:r>
    </w:p>
    <w:p>
      <w:pPr>
        <w:pStyle w:val="ListNumber"/>
      </w:pPr>
      <w:r>
        <w:t>存在面试官分歧时，必须展示分歧，不得将多数意见伪装为事实。</w:t>
      </w:r>
    </w:p>
    <w:p>
      <w:pPr>
        <w:pStyle w:val="ListNumber"/>
      </w:pPr>
      <w:r>
        <w:t>不输出自动录用、自动淘汰或不受人工复核的最终结论。</w:t>
      </w:r>
    </w:p>
    <w:p>
      <w:pPr>
        <w:pStyle w:val="ListNumber"/>
      </w:pPr>
      <w:r>
        <w:t>HRBP 可添加最终人工决定与原因，人工决定不被 AI 覆盖。</w:t>
      </w:r>
    </w:p>
    <w:p>
      <w:pPr>
        <w:pStyle w:val="Heading3"/>
        <w:spacing w:before="240" w:after="140"/>
      </w:pPr>
      <w:r>
        <w:t>验收标准</w:t>
      </w:r>
    </w:p>
    <w:p>
      <w:pPr>
        <w:pStyle w:val="ListBullet"/>
      </w:pPr>
      <w:r>
        <w:t>没有面试记录时，系统不得生成“面试通过/不通过”结论。</w:t>
      </w:r>
    </w:p>
    <w:p>
      <w:pPr>
        <w:pStyle w:val="ListBullet"/>
      </w:pPr>
      <w:r>
        <w:t>每条综合结论可回溯到简历事实、JD 条款、题目回答或面试官记录。</w:t>
      </w:r>
    </w:p>
    <w:p>
      <w:pPr>
        <w:pStyle w:val="ListBullet"/>
      </w:pPr>
      <w:r>
        <w:t>输出中明确显示“AI 面试结果参考，不替代人工决定”。</w:t>
      </w:r>
    </w:p>
    <w:p>
      <w:pPr>
        <w:pStyle w:val="Heading1"/>
        <w:spacing w:before="320" w:after="140"/>
      </w:pPr>
      <w:r>
        <w:t>8. 招聘 Agent</w:t>
      </w:r>
    </w:p>
    <w:p>
      <w:r>
        <w:t>招聘 Agent 是全版本共用的对话式入口，不是独立的决策系统。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2436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基础版</w:t>
            </w:r>
          </w:p>
        </w:tc>
        <w:tc>
          <w:tcPr>
            <w:tcW w:type="dxa" w:w="2436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高级版</w:t>
            </w:r>
          </w:p>
        </w:tc>
        <w:tc>
          <w:tcPr>
            <w:tcW w:type="dxa" w:w="2436"/>
            <w:shd w:fill="F5F5F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专业版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自然语言筛选、排行榜、匹配解释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创建/选择 JD、启动批量匹配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查询收件邮箱状态、生成 JD 草稿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生成面试题、整理面试记录、输出 HRBP 参考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/>
    <w:p>
      <w:r>
        <w:t>Agent 只可调用显式注册的后端工具。它可以主动执行筛选和评分任务，但不能删除数据、修改原始简历事实、自动发信、自动拒绝候选人或代表 HR 作出最终决定。</w:t>
      </w:r>
    </w:p>
    <w:p>
      <w:pPr>
        <w:pStyle w:val="Heading1"/>
        <w:spacing w:before="320" w:after="140"/>
      </w:pPr>
      <w:r>
        <w:t>9. 通用非功能需求</w:t>
      </w:r>
    </w:p>
    <w:p>
      <w:pPr>
        <w:pStyle w:val="Heading2"/>
        <w:spacing w:before="240" w:after="140"/>
      </w:pPr>
      <w:r>
        <w:t>9.1 权限与隐私</w:t>
      </w:r>
    </w:p>
    <w:p>
      <w:pPr>
        <w:pStyle w:val="ListBullet"/>
      </w:pPr>
      <w:r>
        <w:t>首期为单账号登录，所有简历、PDF、筛选、评分、JD、Agent 接口必须受会话保护。</w:t>
      </w:r>
    </w:p>
    <w:p>
      <w:pPr>
        <w:pStyle w:val="ListBullet"/>
      </w:pPr>
      <w:r>
        <w:t>API Key、收件邮箱密钥和邮件 Provider 凭据只能保存在服务端环境变量或密钥管理系统。</w:t>
      </w:r>
    </w:p>
    <w:p>
      <w:pPr>
        <w:pStyle w:val="ListBullet"/>
      </w:pPr>
      <w:r>
        <w:t>原 PDF 只能通过已登录会话访问；下载、查看、删除和导出应记录审计日志。</w:t>
      </w:r>
    </w:p>
    <w:p>
      <w:pPr>
        <w:pStyle w:val="ListBullet"/>
      </w:pPr>
      <w:r>
        <w:t>发送给模型的数据遵循最小必要原则，默认脱敏电话、邮箱、地址等非必要个人信息。</w:t>
      </w:r>
    </w:p>
    <w:p>
      <w:pPr>
        <w:pStyle w:val="Heading2"/>
        <w:spacing w:before="240" w:after="140"/>
      </w:pPr>
      <w:r>
        <w:t>9.2 性能与可靠性</w:t>
      </w:r>
    </w:p>
    <w:p>
      <w:pPr>
        <w:pStyle w:val="ListBullet"/>
      </w:pPr>
      <w:r>
        <w:t>文件解析、AI 提取、批量匹配、收件轮询、JD 生成和面试材料生成应支持异步任务、重试和状态查询。</w:t>
      </w:r>
    </w:p>
    <w:p>
      <w:pPr>
        <w:pStyle w:val="ListBullet"/>
      </w:pPr>
      <w:r>
        <w:t>批量任务须展示排队、运行、成功、失败数量和失败原因。</w:t>
      </w:r>
    </w:p>
    <w:p>
      <w:pPr>
        <w:pStyle w:val="ListBullet"/>
      </w:pPr>
      <w:r>
        <w:t>所有写入接口应具备幂等或重复提交保护。</w:t>
      </w:r>
    </w:p>
    <w:p>
      <w:pPr>
        <w:pStyle w:val="ListBullet"/>
      </w:pPr>
      <w:r>
        <w:t>生产环境使用 HTTPS、PostgreSQL、备份与运行监控；在 HTTP 临时环境中不得迁移真实简历数据。</w:t>
      </w:r>
    </w:p>
    <w:p>
      <w:pPr>
        <w:pStyle w:val="Heading2"/>
        <w:spacing w:before="240" w:after="140"/>
      </w:pPr>
      <w:r>
        <w:t>9.3 可解释性</w:t>
      </w:r>
    </w:p>
    <w:p>
      <w:pPr>
        <w:pStyle w:val="ListBullet"/>
      </w:pPr>
      <w:r>
        <w:t>筛选展示命中字段。</w:t>
      </w:r>
    </w:p>
    <w:p>
      <w:pPr>
        <w:pStyle w:val="ListBullet"/>
      </w:pPr>
      <w:r>
        <w:t>通用评分展示维度、权重、事实依据和不确定项。</w:t>
      </w:r>
    </w:p>
    <w:p>
      <w:pPr>
        <w:pStyle w:val="ListBullet"/>
      </w:pPr>
      <w:r>
        <w:t>JD 匹配展示要求、证据、缺口和硬条件状态。</w:t>
      </w:r>
    </w:p>
    <w:p>
      <w:pPr>
        <w:pStyle w:val="ListBullet"/>
      </w:pPr>
      <w:r>
        <w:t>面试参考展示来源类型和未确认信息。</w:t>
      </w:r>
    </w:p>
    <w:p>
      <w:pPr>
        <w:pStyle w:val="Heading1"/>
        <w:spacing w:before="320" w:after="140"/>
      </w:pPr>
      <w:r>
        <w:t>10. 明确不做</w:t>
      </w:r>
    </w:p>
    <w:p>
      <w:pPr>
        <w:pStyle w:val="ListBullet"/>
      </w:pPr>
      <w:r>
        <w:t>自动拒绝、自动录用、自动发送 Offer、自动发送候选人消息。</w:t>
      </w:r>
    </w:p>
    <w:p>
      <w:pPr>
        <w:pStyle w:val="ListBullet"/>
      </w:pPr>
      <w:r>
        <w:t>基于敏感属性做筛选、排序或判断。</w:t>
      </w:r>
    </w:p>
    <w:p>
      <w:pPr>
        <w:pStyle w:val="ListBullet"/>
      </w:pPr>
      <w:r>
        <w:t>未经用户授权地抓取第三方招聘平台或候选人社交账号。</w:t>
      </w:r>
    </w:p>
    <w:p>
      <w:pPr>
        <w:pStyle w:val="ListBullet"/>
      </w:pPr>
      <w:r>
        <w:t>多租户、团队共享、权限体系在首期作为必做项。</w:t>
      </w:r>
    </w:p>
    <w:p>
      <w:pPr>
        <w:pStyle w:val="ListBullet"/>
      </w:pPr>
      <w:r>
        <w:t>将模型输出视为无需人工审阅的事实或最终招聘决定。</w:t>
      </w:r>
    </w:p>
    <w:p>
      <w:pPr>
        <w:pStyle w:val="Heading1"/>
        <w:spacing w:before="320" w:after="140"/>
      </w:pPr>
      <w:r>
        <w:t>11. 发布顺序与完成定义</w:t>
      </w:r>
    </w:p>
    <w:p>
      <w:pPr>
        <w:pStyle w:val="ListNumber"/>
      </w:pPr>
      <w:r>
        <w:t>基础版 A： 四项招聘核心能力稳定可用，Agent 可调用筛选、匹配、排行榜和解释工具。</w:t>
      </w:r>
    </w:p>
    <w:p>
      <w:pPr>
        <w:pStyle w:val="ListNumber"/>
      </w:pPr>
      <w:r>
        <w:t>高级版 B： 邮箱收件流程通过幂等、异常处理与数据保留验证；AI-JD 草稿到确认 JD 的流程完整。</w:t>
      </w:r>
    </w:p>
    <w:p>
      <w:pPr>
        <w:pStyle w:val="ListNumber"/>
      </w:pPr>
      <w:r>
        <w:t>专业版 C： 面试题、结构化记录、线下/线上整合与 HRBP 参考均可追溯，且不产生自动人事决定。</w:t>
      </w:r>
    </w:p>
    <w:p>
      <w:r>
        <w:t>每个版本上线前必须通过功能验收、权限校验、数据脱敏检查、异常任务重试检查和真实招聘样本评估。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18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181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181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GreatSell AI ??????????</dc:title>
  <dc:subject/>
  <dc:creator>GreatSell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