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8B75" w14:textId="77777777" w:rsidR="00E41C8E" w:rsidRDefault="00000000">
      <w:pPr>
        <w:pStyle w:val="Title"/>
        <w:jc w:val="center"/>
      </w:pPr>
      <w:r>
        <w:t>Prompt-Based Sentiment Classification Using Large Language Models: A Prompt Engineering Approach</w:t>
      </w:r>
    </w:p>
    <w:p w14:paraId="47DBAFE4" w14:textId="77777777" w:rsidR="00E41C8E" w:rsidRDefault="00000000">
      <w:pPr>
        <w:jc w:val="center"/>
      </w:pPr>
      <w:r>
        <w:rPr>
          <w:b/>
        </w:rPr>
        <w:t>Project Report</w:t>
      </w:r>
      <w:r>
        <w:rPr>
          <w:b/>
        </w:rPr>
        <w:br/>
      </w:r>
      <w:r>
        <w:br/>
        <w:t>Submitted by</w:t>
      </w:r>
      <w:r>
        <w:br/>
      </w:r>
      <w:r>
        <w:rPr>
          <w:b/>
        </w:rPr>
        <w:t>Nyalakonda Sheshanka Desai</w:t>
      </w:r>
    </w:p>
    <w:p w14:paraId="51F793FF" w14:textId="77777777" w:rsidR="00E41C8E" w:rsidRDefault="00000000">
      <w:r>
        <w:br w:type="page"/>
      </w:r>
    </w:p>
    <w:p w14:paraId="21F57322" w14:textId="77777777" w:rsidR="00E41C8E" w:rsidRDefault="00000000">
      <w:pPr>
        <w:pStyle w:val="Heading1"/>
      </w:pPr>
      <w:r>
        <w:lastRenderedPageBreak/>
        <w:t>Abstract</w:t>
      </w:r>
    </w:p>
    <w:p w14:paraId="604E9C7E" w14:textId="77777777" w:rsidR="00E41C8E" w:rsidRDefault="00000000">
      <w:r>
        <w:t>This project presents a prompt-based sentiment classification system using Google Gemini APIs. Unlike conventional machine learning approaches, the proposed system performs sentiment analysis through carefully engineered prompts without training a dedicated classification model. Five prompting strategies—Zero-shot, Few-shot, Role Prompting, Chain-of-Thought, and Constrained Prompting—are implemented and evaluated on a Twitter sentiment dataset. The system preprocesses tweets, constructs prompt templates, sends batched requests to the Gemini API, parses structured JSON responses, and evaluates the predictions using Accuracy, Precision, Recall, F1-score, and Confusion Matrix.</w:t>
      </w:r>
    </w:p>
    <w:p w14:paraId="42D67001" w14:textId="77777777" w:rsidR="00E41C8E" w:rsidRDefault="00000000">
      <w:pPr>
        <w:pStyle w:val="Heading1"/>
      </w:pPr>
      <w:r>
        <w:t>Table of Contents (Draft)</w:t>
      </w:r>
    </w:p>
    <w:p w14:paraId="3793B539" w14:textId="77777777" w:rsidR="00E41C8E" w:rsidRDefault="00000000">
      <w:pPr>
        <w:pStyle w:val="ListBullet"/>
      </w:pPr>
      <w:r>
        <w:t>1. Introduction</w:t>
      </w:r>
    </w:p>
    <w:p w14:paraId="389C23E6" w14:textId="77777777" w:rsidR="00E41C8E" w:rsidRDefault="00000000">
      <w:pPr>
        <w:pStyle w:val="ListBullet"/>
      </w:pPr>
      <w:r>
        <w:t>2. Literature Survey</w:t>
      </w:r>
    </w:p>
    <w:p w14:paraId="591A0060" w14:textId="77777777" w:rsidR="00E41C8E" w:rsidRDefault="00000000">
      <w:pPr>
        <w:pStyle w:val="ListBullet"/>
      </w:pPr>
      <w:r>
        <w:t>3. System Analysis</w:t>
      </w:r>
    </w:p>
    <w:p w14:paraId="558D4A33" w14:textId="77777777" w:rsidR="00E41C8E" w:rsidRDefault="00000000">
      <w:pPr>
        <w:pStyle w:val="ListBullet"/>
      </w:pPr>
      <w:r>
        <w:t>4. System Design and Architecture</w:t>
      </w:r>
    </w:p>
    <w:p w14:paraId="286472E0" w14:textId="77777777" w:rsidR="00E41C8E" w:rsidRDefault="00000000">
      <w:pPr>
        <w:pStyle w:val="ListBullet"/>
      </w:pPr>
      <w:r>
        <w:t>5. Implementation</w:t>
      </w:r>
    </w:p>
    <w:p w14:paraId="3097C7E1" w14:textId="77777777" w:rsidR="00E41C8E" w:rsidRDefault="00000000">
      <w:pPr>
        <w:pStyle w:val="ListBullet"/>
      </w:pPr>
      <w:r>
        <w:t>6. Prompt Engineering Strategies</w:t>
      </w:r>
    </w:p>
    <w:p w14:paraId="49DBC7AC" w14:textId="77777777" w:rsidR="00E41C8E" w:rsidRDefault="00000000">
      <w:pPr>
        <w:pStyle w:val="ListBullet"/>
      </w:pPr>
      <w:r>
        <w:t>7. Experimental Results</w:t>
      </w:r>
    </w:p>
    <w:p w14:paraId="0F87EF86" w14:textId="77777777" w:rsidR="00E41C8E" w:rsidRDefault="00000000">
      <w:pPr>
        <w:pStyle w:val="ListBullet"/>
      </w:pPr>
      <w:r>
        <w:t>8. Conclusion</w:t>
      </w:r>
    </w:p>
    <w:p w14:paraId="6CFC9994" w14:textId="77777777" w:rsidR="00E41C8E" w:rsidRDefault="00000000">
      <w:pPr>
        <w:pStyle w:val="ListBullet"/>
      </w:pPr>
      <w:r>
        <w:t>9. Future Scope</w:t>
      </w:r>
    </w:p>
    <w:p w14:paraId="319CC1EC" w14:textId="77777777" w:rsidR="00E41C8E" w:rsidRDefault="00000000">
      <w:pPr>
        <w:pStyle w:val="ListBullet"/>
      </w:pPr>
      <w:r>
        <w:t>10. References</w:t>
      </w:r>
    </w:p>
    <w:p w14:paraId="65C837A6" w14:textId="77777777" w:rsidR="00E41C8E" w:rsidRDefault="00000000">
      <w:pPr>
        <w:pStyle w:val="ListBullet"/>
      </w:pPr>
      <w:r>
        <w:t>11. Appendix</w:t>
      </w:r>
    </w:p>
    <w:p w14:paraId="4D0BCEFE" w14:textId="77777777" w:rsidR="00E41C8E" w:rsidRDefault="00000000">
      <w:r>
        <w:br w:type="page"/>
      </w:r>
    </w:p>
    <w:p w14:paraId="5910D17F" w14:textId="77777777" w:rsidR="00E41C8E" w:rsidRDefault="00000000">
      <w:pPr>
        <w:pStyle w:val="Heading1"/>
      </w:pPr>
      <w:r>
        <w:lastRenderedPageBreak/>
        <w:t>Chapter 1 – Introduction</w:t>
      </w:r>
    </w:p>
    <w:p w14:paraId="7541CC33" w14:textId="77777777" w:rsidR="00E41C8E" w:rsidRDefault="00000000">
      <w:r>
        <w:t>Natural Language Processing (NLP) is a branch of Artificial Intelligence that enables computers to understand, interpret, and generate human language. Sentiment analysis is one of the most widely used NLP applications and aims to identify the emotional polarity of text.</w:t>
      </w:r>
    </w:p>
    <w:p w14:paraId="7843C346" w14:textId="77777777" w:rsidR="00E41C8E" w:rsidRDefault="00000000">
      <w:r>
        <w:t>Traditional sentiment classification relies on machine learning and deep learning models that require feature engineering, training datasets, computational resources, and model optimization. Recently, Large Language Models (LLMs) such as Google's Gemini have demonstrated remarkable zero-shot and few-shot reasoning capabilities.</w:t>
      </w:r>
    </w:p>
    <w:p w14:paraId="5AA75348" w14:textId="77777777" w:rsidR="00E41C8E" w:rsidRDefault="00000000">
      <w:r>
        <w:t>This project explores Prompt Engineering as an alternative to model training. Instead of learning model parameters, carefully designed prompts guide the LLM to classify tweets into Positive, Negative, or Neutral categories.</w:t>
      </w:r>
    </w:p>
    <w:p w14:paraId="6032DEED" w14:textId="77777777" w:rsidR="00E41C8E" w:rsidRDefault="00000000">
      <w:r>
        <w:t>Objectives of the project include designing reusable prompt templates, comparing multiple prompting strategies, evaluating prediction quality using standard classification metrics, and generating visual reports for analysis.</w:t>
      </w:r>
    </w:p>
    <w:p w14:paraId="1A9F07E9" w14:textId="77777777" w:rsidR="00E41C8E" w:rsidRDefault="00000000">
      <w:r>
        <w:t>The system architecture consists of dataset loading, preprocessing, prompt construction, Gemini API interaction, response parsing, evaluation, and visualization. The implementation is modular and configurable, allowing prompt strategies and model settings to be changed easily.</w:t>
      </w:r>
    </w:p>
    <w:p w14:paraId="61FF3901" w14:textId="77777777" w:rsidR="00E41C8E" w:rsidRDefault="00000000">
      <w:pPr>
        <w:pStyle w:val="Heading2"/>
      </w:pPr>
      <w:r>
        <w:t>Project Objectives</w:t>
      </w:r>
    </w:p>
    <w:p w14:paraId="173AC085" w14:textId="77777777" w:rsidR="00E41C8E" w:rsidRDefault="00000000">
      <w:pPr>
        <w:pStyle w:val="ListBullet"/>
      </w:pPr>
      <w:r>
        <w:t>Develop a prompt-based sentiment classification framework.</w:t>
      </w:r>
    </w:p>
    <w:p w14:paraId="43F86A09" w14:textId="77777777" w:rsidR="00E41C8E" w:rsidRDefault="00000000">
      <w:pPr>
        <w:pStyle w:val="ListBullet"/>
      </w:pPr>
      <w:r>
        <w:t>Compare Zero-shot, Few-shot, Role, Chain-of-Thought, and Constrained prompting.</w:t>
      </w:r>
    </w:p>
    <w:p w14:paraId="2C08AC32" w14:textId="77777777" w:rsidR="00E41C8E" w:rsidRDefault="00000000">
      <w:pPr>
        <w:pStyle w:val="ListBullet"/>
      </w:pPr>
      <w:r>
        <w:t>Use the Google Gemini API as the LLM backend.</w:t>
      </w:r>
    </w:p>
    <w:p w14:paraId="63C2B43B" w14:textId="77777777" w:rsidR="00E41C8E" w:rsidRDefault="00000000">
      <w:pPr>
        <w:pStyle w:val="ListBullet"/>
      </w:pPr>
      <w:r>
        <w:t>Evaluate predictions using Accuracy, Precision, Recall, F1-score, and Confusion Matrix.</w:t>
      </w:r>
    </w:p>
    <w:p w14:paraId="3F8932DF" w14:textId="77777777" w:rsidR="00E41C8E" w:rsidRDefault="00000000">
      <w:pPr>
        <w:pStyle w:val="ListBullet"/>
      </w:pPr>
      <w:r>
        <w:t>Generate prediction files, metrics, graphs, and reports automatically.</w:t>
      </w:r>
    </w:p>
    <w:p w14:paraId="0D715D05" w14:textId="77777777" w:rsidR="00E41C8E" w:rsidRDefault="00000000">
      <w:pPr>
        <w:pStyle w:val="Heading1"/>
        <w:jc w:val="center"/>
      </w:pPr>
      <w:r>
        <w:t>Chapter 2 – Literature Survey</w:t>
      </w:r>
    </w:p>
    <w:p w14:paraId="510A51A5" w14:textId="77777777" w:rsidR="00E41C8E" w:rsidRDefault="00000000">
      <w:r>
        <w:t>This chapter reviews the evolution of text classification techniques, beginning with traditional machine learning approaches and progressing toward transformer-based Large Language Models (LLMs). It also discusses prompt engineering as an emerging paradigm that enables classification without model training.</w:t>
      </w:r>
    </w:p>
    <w:p w14:paraId="13EB1610" w14:textId="77777777" w:rsidR="00E41C8E" w:rsidRDefault="00000000">
      <w:pPr>
        <w:pStyle w:val="Heading2"/>
      </w:pPr>
      <w:r>
        <w:t>2.1 Text Classification</w:t>
      </w:r>
    </w:p>
    <w:p w14:paraId="3CBA259A" w14:textId="77777777" w:rsidR="00E41C8E" w:rsidRDefault="00000000">
      <w:r>
        <w:t xml:space="preserve">Text classification is the process of assigning predefined labels to textual data. Applications include sentiment analysis, spam detection, topic categorization, intent </w:t>
      </w:r>
      <w:r>
        <w:lastRenderedPageBreak/>
        <w:t>recognition, and fake news detection. Traditional approaches rely on handcrafted features such as TF-IDF and Bag-of-Words, whereas modern methods learn semantic representations from large corpora.</w:t>
      </w:r>
    </w:p>
    <w:p w14:paraId="4C414ADA" w14:textId="77777777" w:rsidR="00E41C8E" w:rsidRDefault="00000000">
      <w:pPr>
        <w:pStyle w:val="Heading2"/>
      </w:pPr>
      <w:r>
        <w:t>2.2 Traditional Machine Learning</w:t>
      </w:r>
    </w:p>
    <w:p w14:paraId="7FE17917" w14:textId="77777777" w:rsidR="00E41C8E" w:rsidRDefault="00000000">
      <w:r>
        <w:t>Naïve Bayes, Logistic Regression and Support Vector Machines were widely adopted because of their simplicity and efficiency. However, these methods require extensive feature engineering and often struggle to capture contextual relationships between words.</w:t>
      </w:r>
    </w:p>
    <w:p w14:paraId="07EF56C7" w14:textId="77777777" w:rsidR="00E41C8E" w:rsidRDefault="00000000">
      <w:pPr>
        <w:pStyle w:val="Heading2"/>
      </w:pPr>
      <w:r>
        <w:t>2.3 Deep Learning Approaches</w:t>
      </w:r>
    </w:p>
    <w:p w14:paraId="03E0C7AB" w14:textId="77777777" w:rsidR="00E41C8E" w:rsidRDefault="00000000">
      <w:r>
        <w:t>Convolutional Neural Networks (CNNs) capture local text patterns, while Long Short-Term Memory (LSTM) and Gated Recurrent Unit (GRU) networks model sequential dependencies. Although they improved accuracy, they require significant training data and computational resources.</w:t>
      </w:r>
    </w:p>
    <w:p w14:paraId="6158A783" w14:textId="77777777" w:rsidR="00E41C8E" w:rsidRDefault="00000000">
      <w:pPr>
        <w:pStyle w:val="Heading2"/>
      </w:pPr>
      <w:r>
        <w:t>2.4 Transformer Models</w:t>
      </w:r>
    </w:p>
    <w:p w14:paraId="211F35DE" w14:textId="77777777" w:rsidR="00E41C8E" w:rsidRDefault="00000000">
      <w:r>
        <w:t>The introduction of the Transformer architecture enabled contextual language understanding at scale. Models such as BERT and GPT demonstrated state-of-the-art performance across numerous NLP tasks through pre-training followed by task adaptation.</w:t>
      </w:r>
    </w:p>
    <w:p w14:paraId="456240FE" w14:textId="77777777" w:rsidR="00E41C8E" w:rsidRDefault="00000000">
      <w:pPr>
        <w:pStyle w:val="Heading2"/>
      </w:pPr>
      <w:r>
        <w:t>2.5 Large Language Models</w:t>
      </w:r>
    </w:p>
    <w:p w14:paraId="656424B7" w14:textId="77777777" w:rsidR="00E41C8E" w:rsidRDefault="00000000">
      <w:r>
        <w:t>Modern LLMs, including Google's Gemini, can perform many NLP tasks using only natural language instructions. They support zero-shot and few-shot reasoning, reducing or eliminating the need for model retraining.</w:t>
      </w:r>
    </w:p>
    <w:p w14:paraId="4DE17585" w14:textId="77777777" w:rsidR="00E41C8E" w:rsidRDefault="00000000">
      <w:pPr>
        <w:pStyle w:val="Heading2"/>
      </w:pPr>
      <w:r>
        <w:t>2.6 Prompt Engineering</w:t>
      </w:r>
    </w:p>
    <w:p w14:paraId="5D663E84" w14:textId="77777777" w:rsidR="00E41C8E" w:rsidRDefault="00000000">
      <w:r>
        <w:t>Prompt engineering focuses on designing effective instructions that guide an LLM toward the desired output. Techniques include zero-shot prompting, few-shot prompting, role prompting, chain-of-thought prompting, and constrained prompting. Prompt quality has a direct impact on response quality and consistency.</w:t>
      </w:r>
    </w:p>
    <w:p w14:paraId="36792791" w14:textId="77777777" w:rsidR="00E41C8E" w:rsidRDefault="00000000">
      <w:pPr>
        <w:pStyle w:val="Heading2"/>
      </w:pPr>
      <w:r>
        <w:t>2.7 Comparative Analysis</w:t>
      </w:r>
    </w:p>
    <w:tbl>
      <w:tblPr>
        <w:tblStyle w:val="TableGrid"/>
        <w:tblW w:w="0" w:type="auto"/>
        <w:tblLook w:val="04A0" w:firstRow="1" w:lastRow="0" w:firstColumn="1" w:lastColumn="0" w:noHBand="0" w:noVBand="1"/>
      </w:tblPr>
      <w:tblGrid>
        <w:gridCol w:w="1727"/>
        <w:gridCol w:w="1724"/>
        <w:gridCol w:w="1727"/>
        <w:gridCol w:w="1727"/>
        <w:gridCol w:w="1725"/>
      </w:tblGrid>
      <w:tr w:rsidR="00E41C8E" w14:paraId="6D359A9B" w14:textId="77777777">
        <w:tc>
          <w:tcPr>
            <w:tcW w:w="1728" w:type="dxa"/>
          </w:tcPr>
          <w:p w14:paraId="60EFC8CE" w14:textId="77777777" w:rsidR="00E41C8E" w:rsidRDefault="00000000">
            <w:r>
              <w:t>Approach</w:t>
            </w:r>
          </w:p>
        </w:tc>
        <w:tc>
          <w:tcPr>
            <w:tcW w:w="1728" w:type="dxa"/>
          </w:tcPr>
          <w:p w14:paraId="69F76C96" w14:textId="77777777" w:rsidR="00E41C8E" w:rsidRDefault="00000000">
            <w:r>
              <w:t>Training Required</w:t>
            </w:r>
          </w:p>
        </w:tc>
        <w:tc>
          <w:tcPr>
            <w:tcW w:w="1728" w:type="dxa"/>
          </w:tcPr>
          <w:p w14:paraId="540DA9F5" w14:textId="77777777" w:rsidR="00E41C8E" w:rsidRDefault="00000000">
            <w:r>
              <w:t>Context Understanding</w:t>
            </w:r>
          </w:p>
        </w:tc>
        <w:tc>
          <w:tcPr>
            <w:tcW w:w="1728" w:type="dxa"/>
          </w:tcPr>
          <w:p w14:paraId="2B3DF253" w14:textId="77777777" w:rsidR="00E41C8E" w:rsidRDefault="00000000">
            <w:r>
              <w:t>Computation</w:t>
            </w:r>
          </w:p>
        </w:tc>
        <w:tc>
          <w:tcPr>
            <w:tcW w:w="1728" w:type="dxa"/>
          </w:tcPr>
          <w:p w14:paraId="02861739" w14:textId="77777777" w:rsidR="00E41C8E" w:rsidRDefault="00000000">
            <w:r>
              <w:t>Flexibility</w:t>
            </w:r>
          </w:p>
        </w:tc>
      </w:tr>
      <w:tr w:rsidR="00E41C8E" w14:paraId="015CB70E" w14:textId="77777777">
        <w:tc>
          <w:tcPr>
            <w:tcW w:w="1728" w:type="dxa"/>
          </w:tcPr>
          <w:p w14:paraId="3C790F4B" w14:textId="77777777" w:rsidR="00E41C8E" w:rsidRDefault="00000000">
            <w:r>
              <w:t>Naïve Bayes</w:t>
            </w:r>
          </w:p>
        </w:tc>
        <w:tc>
          <w:tcPr>
            <w:tcW w:w="1728" w:type="dxa"/>
          </w:tcPr>
          <w:p w14:paraId="0B4C78B5" w14:textId="77777777" w:rsidR="00E41C8E" w:rsidRDefault="00000000">
            <w:r>
              <w:t>Yes</w:t>
            </w:r>
          </w:p>
        </w:tc>
        <w:tc>
          <w:tcPr>
            <w:tcW w:w="1728" w:type="dxa"/>
          </w:tcPr>
          <w:p w14:paraId="0FBF5DAC" w14:textId="77777777" w:rsidR="00E41C8E" w:rsidRDefault="00000000">
            <w:r>
              <w:t>Low</w:t>
            </w:r>
          </w:p>
        </w:tc>
        <w:tc>
          <w:tcPr>
            <w:tcW w:w="1728" w:type="dxa"/>
          </w:tcPr>
          <w:p w14:paraId="3B793F84" w14:textId="77777777" w:rsidR="00E41C8E" w:rsidRDefault="00000000">
            <w:r>
              <w:t>Low</w:t>
            </w:r>
          </w:p>
        </w:tc>
        <w:tc>
          <w:tcPr>
            <w:tcW w:w="1728" w:type="dxa"/>
          </w:tcPr>
          <w:p w14:paraId="35866EFD" w14:textId="77777777" w:rsidR="00E41C8E" w:rsidRDefault="00000000">
            <w:r>
              <w:t>Low</w:t>
            </w:r>
          </w:p>
        </w:tc>
      </w:tr>
      <w:tr w:rsidR="00E41C8E" w14:paraId="4F3E1575" w14:textId="77777777">
        <w:tc>
          <w:tcPr>
            <w:tcW w:w="1728" w:type="dxa"/>
          </w:tcPr>
          <w:p w14:paraId="5CE75113" w14:textId="77777777" w:rsidR="00E41C8E" w:rsidRDefault="00000000">
            <w:r>
              <w:t>SVM</w:t>
            </w:r>
          </w:p>
        </w:tc>
        <w:tc>
          <w:tcPr>
            <w:tcW w:w="1728" w:type="dxa"/>
          </w:tcPr>
          <w:p w14:paraId="311E4090" w14:textId="77777777" w:rsidR="00E41C8E" w:rsidRDefault="00000000">
            <w:r>
              <w:t>Yes</w:t>
            </w:r>
          </w:p>
        </w:tc>
        <w:tc>
          <w:tcPr>
            <w:tcW w:w="1728" w:type="dxa"/>
          </w:tcPr>
          <w:p w14:paraId="709FA083" w14:textId="77777777" w:rsidR="00E41C8E" w:rsidRDefault="00000000">
            <w:r>
              <w:t>Medium</w:t>
            </w:r>
          </w:p>
        </w:tc>
        <w:tc>
          <w:tcPr>
            <w:tcW w:w="1728" w:type="dxa"/>
          </w:tcPr>
          <w:p w14:paraId="36DDB761" w14:textId="77777777" w:rsidR="00E41C8E" w:rsidRDefault="00000000">
            <w:r>
              <w:t>Medium</w:t>
            </w:r>
          </w:p>
        </w:tc>
        <w:tc>
          <w:tcPr>
            <w:tcW w:w="1728" w:type="dxa"/>
          </w:tcPr>
          <w:p w14:paraId="72D0CC64" w14:textId="77777777" w:rsidR="00E41C8E" w:rsidRDefault="00000000">
            <w:r>
              <w:t>Medium</w:t>
            </w:r>
          </w:p>
        </w:tc>
      </w:tr>
      <w:tr w:rsidR="00E41C8E" w14:paraId="55F3AD02" w14:textId="77777777">
        <w:tc>
          <w:tcPr>
            <w:tcW w:w="1728" w:type="dxa"/>
          </w:tcPr>
          <w:p w14:paraId="1BCA1088" w14:textId="77777777" w:rsidR="00E41C8E" w:rsidRDefault="00000000">
            <w:r>
              <w:t>CNN/LSTM</w:t>
            </w:r>
          </w:p>
        </w:tc>
        <w:tc>
          <w:tcPr>
            <w:tcW w:w="1728" w:type="dxa"/>
          </w:tcPr>
          <w:p w14:paraId="31E901E1" w14:textId="77777777" w:rsidR="00E41C8E" w:rsidRDefault="00000000">
            <w:r>
              <w:t>Yes</w:t>
            </w:r>
          </w:p>
        </w:tc>
        <w:tc>
          <w:tcPr>
            <w:tcW w:w="1728" w:type="dxa"/>
          </w:tcPr>
          <w:p w14:paraId="52F9F1B9" w14:textId="77777777" w:rsidR="00E41C8E" w:rsidRDefault="00000000">
            <w:r>
              <w:t>High</w:t>
            </w:r>
          </w:p>
        </w:tc>
        <w:tc>
          <w:tcPr>
            <w:tcW w:w="1728" w:type="dxa"/>
          </w:tcPr>
          <w:p w14:paraId="59BB3001" w14:textId="77777777" w:rsidR="00E41C8E" w:rsidRDefault="00000000">
            <w:r>
              <w:t>High</w:t>
            </w:r>
          </w:p>
        </w:tc>
        <w:tc>
          <w:tcPr>
            <w:tcW w:w="1728" w:type="dxa"/>
          </w:tcPr>
          <w:p w14:paraId="7D2D827B" w14:textId="77777777" w:rsidR="00E41C8E" w:rsidRDefault="00000000">
            <w:r>
              <w:t>Medium</w:t>
            </w:r>
          </w:p>
        </w:tc>
      </w:tr>
      <w:tr w:rsidR="00E41C8E" w14:paraId="62D72FBA" w14:textId="77777777">
        <w:tc>
          <w:tcPr>
            <w:tcW w:w="1728" w:type="dxa"/>
          </w:tcPr>
          <w:p w14:paraId="0040F72E" w14:textId="77777777" w:rsidR="00E41C8E" w:rsidRDefault="00000000">
            <w:r>
              <w:t>BERT Fine-tuning</w:t>
            </w:r>
          </w:p>
        </w:tc>
        <w:tc>
          <w:tcPr>
            <w:tcW w:w="1728" w:type="dxa"/>
          </w:tcPr>
          <w:p w14:paraId="57573DD5" w14:textId="77777777" w:rsidR="00E41C8E" w:rsidRDefault="00000000">
            <w:r>
              <w:t>Yes</w:t>
            </w:r>
          </w:p>
        </w:tc>
        <w:tc>
          <w:tcPr>
            <w:tcW w:w="1728" w:type="dxa"/>
          </w:tcPr>
          <w:p w14:paraId="48EBEEF8" w14:textId="77777777" w:rsidR="00E41C8E" w:rsidRDefault="00000000">
            <w:r>
              <w:t>Very High</w:t>
            </w:r>
          </w:p>
        </w:tc>
        <w:tc>
          <w:tcPr>
            <w:tcW w:w="1728" w:type="dxa"/>
          </w:tcPr>
          <w:p w14:paraId="1E3B791C" w14:textId="77777777" w:rsidR="00E41C8E" w:rsidRDefault="00000000">
            <w:r>
              <w:t>Very High</w:t>
            </w:r>
          </w:p>
        </w:tc>
        <w:tc>
          <w:tcPr>
            <w:tcW w:w="1728" w:type="dxa"/>
          </w:tcPr>
          <w:p w14:paraId="6AA1F8EB" w14:textId="77777777" w:rsidR="00E41C8E" w:rsidRDefault="00000000">
            <w:r>
              <w:t>High</w:t>
            </w:r>
          </w:p>
        </w:tc>
      </w:tr>
      <w:tr w:rsidR="00E41C8E" w14:paraId="6972FBC5" w14:textId="77777777">
        <w:tc>
          <w:tcPr>
            <w:tcW w:w="1728" w:type="dxa"/>
          </w:tcPr>
          <w:p w14:paraId="744EE309" w14:textId="77777777" w:rsidR="00E41C8E" w:rsidRDefault="00000000">
            <w:r>
              <w:t>Prompt Engineering with Gemini</w:t>
            </w:r>
          </w:p>
        </w:tc>
        <w:tc>
          <w:tcPr>
            <w:tcW w:w="1728" w:type="dxa"/>
          </w:tcPr>
          <w:p w14:paraId="1168C2C3" w14:textId="77777777" w:rsidR="00E41C8E" w:rsidRDefault="00000000">
            <w:r>
              <w:t>No</w:t>
            </w:r>
          </w:p>
        </w:tc>
        <w:tc>
          <w:tcPr>
            <w:tcW w:w="1728" w:type="dxa"/>
          </w:tcPr>
          <w:p w14:paraId="7B047B4B" w14:textId="77777777" w:rsidR="00E41C8E" w:rsidRDefault="00000000">
            <w:r>
              <w:t>Very High</w:t>
            </w:r>
          </w:p>
        </w:tc>
        <w:tc>
          <w:tcPr>
            <w:tcW w:w="1728" w:type="dxa"/>
          </w:tcPr>
          <w:p w14:paraId="75FADEE2" w14:textId="77777777" w:rsidR="00E41C8E" w:rsidRDefault="00000000">
            <w:r>
              <w:t>Low (Inference only)</w:t>
            </w:r>
          </w:p>
        </w:tc>
        <w:tc>
          <w:tcPr>
            <w:tcW w:w="1728" w:type="dxa"/>
          </w:tcPr>
          <w:p w14:paraId="34458102" w14:textId="77777777" w:rsidR="00E41C8E" w:rsidRDefault="00000000">
            <w:r>
              <w:t>Very High</w:t>
            </w:r>
          </w:p>
        </w:tc>
      </w:tr>
    </w:tbl>
    <w:p w14:paraId="7B31B0CB" w14:textId="77777777" w:rsidR="00E41C8E" w:rsidRDefault="00000000">
      <w:pPr>
        <w:pStyle w:val="Heading2"/>
      </w:pPr>
      <w:r>
        <w:lastRenderedPageBreak/>
        <w:t>2.8 Research Gap</w:t>
      </w:r>
    </w:p>
    <w:p w14:paraId="3C586218" w14:textId="77777777" w:rsidR="00E41C8E" w:rsidRDefault="00000000">
      <w:r>
        <w:t>Most existing sentiment classification studies depend on task-specific training and parameter optimization. This project investigates an alternative approach in which a general-purpose LLM is guided through carefully engineered prompts. By comparing multiple prompting strategies under the same evaluation framework, the work examines how prompt design alone influences classification performance.</w:t>
      </w:r>
    </w:p>
    <w:p w14:paraId="25B8006C" w14:textId="77777777" w:rsidR="00E41C8E" w:rsidRDefault="00000000">
      <w:pPr>
        <w:pStyle w:val="Heading2"/>
      </w:pPr>
      <w:r>
        <w:t>2.9 Chapter Summary</w:t>
      </w:r>
    </w:p>
    <w:p w14:paraId="1EF4F093" w14:textId="77777777" w:rsidR="00E41C8E" w:rsidRDefault="00000000">
      <w:r>
        <w:t>This chapter reviewed conventional machine learning, deep learning, transformer models, and prompt engineering. It establishes the motivation for the proposed prompt-based sentiment classification framework described in the following chapters.</w:t>
      </w:r>
    </w:p>
    <w:p w14:paraId="35BDF9DD" w14:textId="77777777" w:rsidR="00E41C8E" w:rsidRDefault="00000000">
      <w:pPr>
        <w:pStyle w:val="Heading1"/>
        <w:jc w:val="center"/>
      </w:pPr>
      <w:r>
        <w:t>Part 3 – System Analysis and System Design</w:t>
      </w:r>
    </w:p>
    <w:p w14:paraId="5427718B" w14:textId="77777777" w:rsidR="00E41C8E" w:rsidRDefault="00000000">
      <w:pPr>
        <w:pStyle w:val="Heading2"/>
      </w:pPr>
      <w:r>
        <w:t>Chapter 3 – System Analysis</w:t>
      </w:r>
    </w:p>
    <w:p w14:paraId="083BCEAC" w14:textId="77777777" w:rsidR="00E41C8E" w:rsidRDefault="00000000">
      <w:pPr>
        <w:pStyle w:val="Heading3"/>
      </w:pPr>
      <w:r>
        <w:t>3.1 Existing System</w:t>
      </w:r>
    </w:p>
    <w:p w14:paraId="7974428B" w14:textId="77777777" w:rsidR="00E41C8E" w:rsidRDefault="00000000">
      <w:r>
        <w:t>Traditional sentiment classification systems rely on supervised machine learning or deep learning models such as Naïve Bayes, Support Vector Machines, CNNs, LSTMs, and BERT fine-tuning. These approaches require labelled datasets, extensive training, feature engineering or computationally expensive fine-tuning. Modifying the task often requires retraining the model.</w:t>
      </w:r>
    </w:p>
    <w:p w14:paraId="7C29D92F" w14:textId="77777777" w:rsidR="00E41C8E" w:rsidRDefault="00000000">
      <w:pPr>
        <w:pStyle w:val="Heading3"/>
      </w:pPr>
      <w:r>
        <w:t>3.2 Limitations of Existing Systems</w:t>
      </w:r>
    </w:p>
    <w:p w14:paraId="6C7DE8AB" w14:textId="77777777" w:rsidR="00E41C8E" w:rsidRDefault="00000000">
      <w:pPr>
        <w:pStyle w:val="ListBullet"/>
      </w:pPr>
      <w:r>
        <w:t>High computational cost for model training.</w:t>
      </w:r>
    </w:p>
    <w:p w14:paraId="3553C70E" w14:textId="77777777" w:rsidR="00E41C8E" w:rsidRDefault="00000000">
      <w:pPr>
        <w:pStyle w:val="ListBullet"/>
      </w:pPr>
      <w:r>
        <w:t>Dependence on large labelled datasets.</w:t>
      </w:r>
    </w:p>
    <w:p w14:paraId="6A084351" w14:textId="77777777" w:rsidR="00E41C8E" w:rsidRDefault="00000000">
      <w:pPr>
        <w:pStyle w:val="ListBullet"/>
      </w:pPr>
      <w:r>
        <w:t>Limited flexibility when task requirements change.</w:t>
      </w:r>
    </w:p>
    <w:p w14:paraId="5A0B7575" w14:textId="77777777" w:rsidR="00E41C8E" w:rsidRDefault="00000000">
      <w:pPr>
        <w:pStyle w:val="ListBullet"/>
      </w:pPr>
      <w:r>
        <w:t>Model retraining required for new domains.</w:t>
      </w:r>
    </w:p>
    <w:p w14:paraId="04A5ED16" w14:textId="77777777" w:rsidR="00E41C8E" w:rsidRDefault="00000000">
      <w:pPr>
        <w:pStyle w:val="ListBullet"/>
      </w:pPr>
      <w:r>
        <w:t>Complex deployment and maintenance.</w:t>
      </w:r>
    </w:p>
    <w:p w14:paraId="6C8527D3" w14:textId="77777777" w:rsidR="00E41C8E" w:rsidRDefault="00000000">
      <w:pPr>
        <w:pStyle w:val="Heading3"/>
      </w:pPr>
      <w:r>
        <w:t>3.3 Proposed System</w:t>
      </w:r>
    </w:p>
    <w:p w14:paraId="4B55CAC1" w14:textId="77777777" w:rsidR="00E41C8E" w:rsidRDefault="00000000">
      <w:r>
        <w:t>The proposed system replaces conventional model training with prompt engineering. Tweets are preprocessed and grouped into batches. Prompt templates corresponding to Zero-shot, Few-shot, Role, Chain-of-Thought, and Constrained prompting are dynamically generated and submitted to the Google Gemini API. Responses are parsed into structured labels and evaluated using standard classification metrics.</w:t>
      </w:r>
    </w:p>
    <w:p w14:paraId="355026C1" w14:textId="77777777" w:rsidR="00E41C8E" w:rsidRDefault="00000000">
      <w:pPr>
        <w:pStyle w:val="Heading3"/>
      </w:pPr>
      <w:r>
        <w:t>3.4 Advantages</w:t>
      </w:r>
    </w:p>
    <w:p w14:paraId="5EEB8F61" w14:textId="77777777" w:rsidR="00E41C8E" w:rsidRDefault="00000000">
      <w:pPr>
        <w:pStyle w:val="ListBullet"/>
      </w:pPr>
      <w:r>
        <w:t>No model training required.</w:t>
      </w:r>
    </w:p>
    <w:p w14:paraId="0DE87134" w14:textId="77777777" w:rsidR="00E41C8E" w:rsidRDefault="00000000">
      <w:pPr>
        <w:pStyle w:val="ListBullet"/>
      </w:pPr>
      <w:r>
        <w:t>Supports multiple prompting strategies.</w:t>
      </w:r>
    </w:p>
    <w:p w14:paraId="294BA020" w14:textId="77777777" w:rsidR="00E41C8E" w:rsidRDefault="00000000">
      <w:pPr>
        <w:pStyle w:val="ListBullet"/>
      </w:pPr>
      <w:r>
        <w:t>Reusable prompt templates.</w:t>
      </w:r>
    </w:p>
    <w:p w14:paraId="554AA2FF" w14:textId="77777777" w:rsidR="00E41C8E" w:rsidRDefault="00000000">
      <w:pPr>
        <w:pStyle w:val="ListBullet"/>
      </w:pPr>
      <w:r>
        <w:lastRenderedPageBreak/>
        <w:t>Modular implementation.</w:t>
      </w:r>
    </w:p>
    <w:p w14:paraId="2B5BF365" w14:textId="77777777" w:rsidR="00E41C8E" w:rsidRDefault="00000000">
      <w:pPr>
        <w:pStyle w:val="ListBullet"/>
      </w:pPr>
      <w:r>
        <w:t>Automatic evaluation and visualization.</w:t>
      </w:r>
    </w:p>
    <w:p w14:paraId="01952C9B" w14:textId="77777777" w:rsidR="00E41C8E" w:rsidRDefault="00000000">
      <w:pPr>
        <w:pStyle w:val="ListBullet"/>
      </w:pPr>
      <w:r>
        <w:t>Easy integration with other LLM providers.</w:t>
      </w:r>
    </w:p>
    <w:p w14:paraId="52DCF1A7" w14:textId="77777777" w:rsidR="00E41C8E" w:rsidRDefault="00000000">
      <w:pPr>
        <w:pStyle w:val="Heading3"/>
      </w:pPr>
      <w:r>
        <w:t>3.5 Functional Requirements</w:t>
      </w:r>
    </w:p>
    <w:p w14:paraId="012F681E" w14:textId="77777777" w:rsidR="00E41C8E" w:rsidRDefault="00000000">
      <w:pPr>
        <w:pStyle w:val="ListBullet"/>
      </w:pPr>
      <w:r>
        <w:t>Load training and validation datasets.</w:t>
      </w:r>
    </w:p>
    <w:p w14:paraId="12B9FAAD" w14:textId="77777777" w:rsidR="00E41C8E" w:rsidRDefault="00000000">
      <w:pPr>
        <w:pStyle w:val="ListBullet"/>
      </w:pPr>
      <w:r>
        <w:t>Preprocess tweet text.</w:t>
      </w:r>
    </w:p>
    <w:p w14:paraId="03D28609" w14:textId="77777777" w:rsidR="00E41C8E" w:rsidRDefault="00000000">
      <w:pPr>
        <w:pStyle w:val="ListBullet"/>
      </w:pPr>
      <w:r>
        <w:t>Generate prompts for multiple strategies.</w:t>
      </w:r>
    </w:p>
    <w:p w14:paraId="3E6CB550" w14:textId="77777777" w:rsidR="00E41C8E" w:rsidRDefault="00000000">
      <w:pPr>
        <w:pStyle w:val="ListBullet"/>
      </w:pPr>
      <w:r>
        <w:t>Interact with the Gemini API.</w:t>
      </w:r>
    </w:p>
    <w:p w14:paraId="6B749C6F" w14:textId="77777777" w:rsidR="00E41C8E" w:rsidRDefault="00000000">
      <w:pPr>
        <w:pStyle w:val="ListBullet"/>
      </w:pPr>
      <w:r>
        <w:t>Parse structured JSON predictions.</w:t>
      </w:r>
    </w:p>
    <w:p w14:paraId="73A232BA" w14:textId="77777777" w:rsidR="00E41C8E" w:rsidRDefault="00000000">
      <w:pPr>
        <w:pStyle w:val="ListBullet"/>
      </w:pPr>
      <w:r>
        <w:t>Evaluate predictions and generate reports.</w:t>
      </w:r>
    </w:p>
    <w:p w14:paraId="3080F2B2" w14:textId="77777777" w:rsidR="00E41C8E" w:rsidRDefault="00000000">
      <w:pPr>
        <w:pStyle w:val="Heading3"/>
      </w:pPr>
      <w:r>
        <w:t>3.6 Non-Functional Requirements</w:t>
      </w:r>
    </w:p>
    <w:p w14:paraId="5DEB6A82" w14:textId="77777777" w:rsidR="00E41C8E" w:rsidRDefault="00000000">
      <w:pPr>
        <w:pStyle w:val="ListBullet"/>
      </w:pPr>
      <w:r>
        <w:t>Scalability through batch processing.</w:t>
      </w:r>
    </w:p>
    <w:p w14:paraId="2B61E0E2" w14:textId="77777777" w:rsidR="00E41C8E" w:rsidRDefault="00000000">
      <w:pPr>
        <w:pStyle w:val="ListBullet"/>
      </w:pPr>
      <w:r>
        <w:t>Maintainability using modular code.</w:t>
      </w:r>
    </w:p>
    <w:p w14:paraId="64FD07E7" w14:textId="77777777" w:rsidR="00E41C8E" w:rsidRDefault="00000000">
      <w:pPr>
        <w:pStyle w:val="ListBullet"/>
      </w:pPr>
      <w:r>
        <w:t>Reliability with retry handling.</w:t>
      </w:r>
    </w:p>
    <w:p w14:paraId="5A2525E6" w14:textId="77777777" w:rsidR="00E41C8E" w:rsidRDefault="00000000">
      <w:pPr>
        <w:pStyle w:val="ListBullet"/>
      </w:pPr>
      <w:r>
        <w:t>Usability through configurable YAML settings.</w:t>
      </w:r>
    </w:p>
    <w:p w14:paraId="5E2BC17E" w14:textId="77777777" w:rsidR="00E41C8E" w:rsidRDefault="00000000">
      <w:pPr>
        <w:pStyle w:val="ListBullet"/>
      </w:pPr>
      <w:r>
        <w:t>Performance by minimizing API calls.</w:t>
      </w:r>
    </w:p>
    <w:p w14:paraId="4FAAEFEA" w14:textId="77777777" w:rsidR="00E41C8E" w:rsidRDefault="00000000">
      <w:r>
        <w:br w:type="page"/>
      </w:r>
    </w:p>
    <w:p w14:paraId="6BC2C87C" w14:textId="77777777" w:rsidR="00E41C8E" w:rsidRDefault="00000000">
      <w:pPr>
        <w:pStyle w:val="Heading2"/>
      </w:pPr>
      <w:r>
        <w:lastRenderedPageBreak/>
        <w:t>Chapter 4 – System Design and Architecture</w:t>
      </w:r>
    </w:p>
    <w:p w14:paraId="2A922D24" w14:textId="77777777" w:rsidR="00E41C8E" w:rsidRDefault="00000000">
      <w:pPr>
        <w:pStyle w:val="Heading3"/>
      </w:pPr>
      <w:r>
        <w:t>4.1 Overall Architecture</w:t>
      </w:r>
    </w:p>
    <w:p w14:paraId="44DA8DBA" w14:textId="77777777" w:rsidR="00E41C8E" w:rsidRDefault="00000000">
      <w:r>
        <w:t>The application follows a modular architecture. Each module has a single responsibility, making the system maintainable and extensible.</w:t>
      </w:r>
    </w:p>
    <w:p w14:paraId="0F7BF5A2" w14:textId="77777777" w:rsidR="00E41C8E" w:rsidRDefault="00000000">
      <w:r>
        <w:br/>
        <w:t>Dataset</w:t>
      </w:r>
      <w:r>
        <w:br/>
        <w:t xml:space="preserve">   │</w:t>
      </w:r>
      <w:r>
        <w:br/>
        <w:t xml:space="preserve">   ▼</w:t>
      </w:r>
      <w:r>
        <w:br/>
        <w:t>Preprocessing</w:t>
      </w:r>
      <w:r>
        <w:br/>
        <w:t xml:space="preserve">   │</w:t>
      </w:r>
      <w:r>
        <w:br/>
        <w:t xml:space="preserve">   ▼</w:t>
      </w:r>
      <w:r>
        <w:br/>
        <w:t>Prompt Builder</w:t>
      </w:r>
      <w:r>
        <w:br/>
        <w:t xml:space="preserve">   │</w:t>
      </w:r>
      <w:r>
        <w:br/>
        <w:t xml:space="preserve">   ▼</w:t>
      </w:r>
      <w:r>
        <w:br/>
        <w:t>Gemini API</w:t>
      </w:r>
      <w:r>
        <w:br/>
        <w:t xml:space="preserve">   │</w:t>
      </w:r>
      <w:r>
        <w:br/>
        <w:t xml:space="preserve">   ▼</w:t>
      </w:r>
      <w:r>
        <w:br/>
        <w:t>Prediction Parser</w:t>
      </w:r>
      <w:r>
        <w:br/>
        <w:t xml:space="preserve">   │</w:t>
      </w:r>
      <w:r>
        <w:br/>
        <w:t xml:space="preserve">   ▼</w:t>
      </w:r>
      <w:r>
        <w:br/>
        <w:t>Evaluation</w:t>
      </w:r>
      <w:r>
        <w:br/>
        <w:t xml:space="preserve">   │</w:t>
      </w:r>
      <w:r>
        <w:br/>
        <w:t xml:space="preserve">   ▼</w:t>
      </w:r>
      <w:r>
        <w:br/>
        <w:t>Visualization</w:t>
      </w:r>
      <w:r>
        <w:br/>
        <w:t xml:space="preserve">   │</w:t>
      </w:r>
      <w:r>
        <w:br/>
        <w:t xml:space="preserve">   ▼</w:t>
      </w:r>
      <w:r>
        <w:br/>
        <w:t>HTML/CSV Reports</w:t>
      </w:r>
      <w:r>
        <w:br/>
      </w:r>
    </w:p>
    <w:p w14:paraId="218B1242" w14:textId="77777777" w:rsidR="00E41C8E" w:rsidRDefault="00000000">
      <w:pPr>
        <w:pStyle w:val="Heading3"/>
      </w:pPr>
      <w:r>
        <w:t>4.2 Workflow</w:t>
      </w:r>
    </w:p>
    <w:p w14:paraId="6F482F9C" w14:textId="77777777" w:rsidR="00E41C8E" w:rsidRDefault="00000000">
      <w:pPr>
        <w:pStyle w:val="ListNumber"/>
      </w:pPr>
      <w:r>
        <w:t>Load configuration from config.yaml.</w:t>
      </w:r>
    </w:p>
    <w:p w14:paraId="3F57785F" w14:textId="77777777" w:rsidR="00E41C8E" w:rsidRDefault="00000000">
      <w:pPr>
        <w:pStyle w:val="ListNumber"/>
      </w:pPr>
      <w:r>
        <w:t>Read validation dataset.</w:t>
      </w:r>
    </w:p>
    <w:p w14:paraId="19B1A25D" w14:textId="77777777" w:rsidR="00E41C8E" w:rsidRDefault="00000000">
      <w:pPr>
        <w:pStyle w:val="ListNumber"/>
      </w:pPr>
      <w:r>
        <w:t>Clean tweets using preprocessing module.</w:t>
      </w:r>
    </w:p>
    <w:p w14:paraId="4EAE990F" w14:textId="77777777" w:rsidR="00E41C8E" w:rsidRDefault="00000000">
      <w:pPr>
        <w:pStyle w:val="ListNumber"/>
      </w:pPr>
      <w:r>
        <w:t>Generate prompt template for the selected strategy.</w:t>
      </w:r>
    </w:p>
    <w:p w14:paraId="1B32B509" w14:textId="77777777" w:rsidR="00E41C8E" w:rsidRDefault="00000000">
      <w:pPr>
        <w:pStyle w:val="ListNumber"/>
      </w:pPr>
      <w:r>
        <w:t>Send batched requests to Gemini.</w:t>
      </w:r>
    </w:p>
    <w:p w14:paraId="0357D2EB" w14:textId="77777777" w:rsidR="00E41C8E" w:rsidRDefault="00000000">
      <w:pPr>
        <w:pStyle w:val="ListNumber"/>
      </w:pPr>
      <w:r>
        <w:t>Parse JSON predictions.</w:t>
      </w:r>
    </w:p>
    <w:p w14:paraId="5B434122" w14:textId="77777777" w:rsidR="00E41C8E" w:rsidRDefault="00000000">
      <w:pPr>
        <w:pStyle w:val="ListNumber"/>
      </w:pPr>
      <w:r>
        <w:t>Compare predictions with ground truth.</w:t>
      </w:r>
    </w:p>
    <w:p w14:paraId="3E26A54B" w14:textId="77777777" w:rsidR="00E41C8E" w:rsidRDefault="00000000">
      <w:pPr>
        <w:pStyle w:val="ListNumber"/>
      </w:pPr>
      <w:r>
        <w:t>Compute Accuracy, Precision, Recall, F1-score and Confusion Matrix.</w:t>
      </w:r>
    </w:p>
    <w:p w14:paraId="6BA01652" w14:textId="77777777" w:rsidR="00E41C8E" w:rsidRDefault="00000000">
      <w:pPr>
        <w:pStyle w:val="ListNumber"/>
      </w:pPr>
      <w:r>
        <w:t>Generate CSV reports and graphs.</w:t>
      </w:r>
    </w:p>
    <w:p w14:paraId="77852D17" w14:textId="77777777" w:rsidR="00E41C8E" w:rsidRDefault="00000000">
      <w:pPr>
        <w:pStyle w:val="Heading3"/>
      </w:pPr>
      <w:r>
        <w:lastRenderedPageBreak/>
        <w:t>4.3 Module Description</w:t>
      </w:r>
    </w:p>
    <w:tbl>
      <w:tblPr>
        <w:tblStyle w:val="TableGrid"/>
        <w:tblW w:w="0" w:type="auto"/>
        <w:tblLook w:val="04A0" w:firstRow="1" w:lastRow="0" w:firstColumn="1" w:lastColumn="0" w:noHBand="0" w:noVBand="1"/>
      </w:tblPr>
      <w:tblGrid>
        <w:gridCol w:w="4315"/>
        <w:gridCol w:w="4315"/>
      </w:tblGrid>
      <w:tr w:rsidR="00E41C8E" w14:paraId="6A5E7AA3" w14:textId="77777777">
        <w:tc>
          <w:tcPr>
            <w:tcW w:w="4320" w:type="dxa"/>
          </w:tcPr>
          <w:p w14:paraId="4B1FBB5F" w14:textId="77777777" w:rsidR="00E41C8E" w:rsidRDefault="00000000">
            <w:r>
              <w:t>Module</w:t>
            </w:r>
          </w:p>
        </w:tc>
        <w:tc>
          <w:tcPr>
            <w:tcW w:w="4320" w:type="dxa"/>
          </w:tcPr>
          <w:p w14:paraId="1B641AA2" w14:textId="77777777" w:rsidR="00E41C8E" w:rsidRDefault="00000000">
            <w:r>
              <w:t>Purpose</w:t>
            </w:r>
          </w:p>
        </w:tc>
      </w:tr>
      <w:tr w:rsidR="00E41C8E" w14:paraId="5DD2CFF8" w14:textId="77777777">
        <w:tc>
          <w:tcPr>
            <w:tcW w:w="4320" w:type="dxa"/>
          </w:tcPr>
          <w:p w14:paraId="4593AB7C" w14:textId="77777777" w:rsidR="00E41C8E" w:rsidRDefault="00000000">
            <w:r>
              <w:t>dataset.py</w:t>
            </w:r>
          </w:p>
        </w:tc>
        <w:tc>
          <w:tcPr>
            <w:tcW w:w="4320" w:type="dxa"/>
          </w:tcPr>
          <w:p w14:paraId="4D269FF1" w14:textId="77777777" w:rsidR="00E41C8E" w:rsidRDefault="00000000">
            <w:r>
              <w:t>Loads training and validation datasets.</w:t>
            </w:r>
          </w:p>
        </w:tc>
      </w:tr>
      <w:tr w:rsidR="00E41C8E" w14:paraId="532F3A06" w14:textId="77777777">
        <w:tc>
          <w:tcPr>
            <w:tcW w:w="4320" w:type="dxa"/>
          </w:tcPr>
          <w:p w14:paraId="7B813AC0" w14:textId="77777777" w:rsidR="00E41C8E" w:rsidRDefault="00000000">
            <w:r>
              <w:t>preprocessing.py</w:t>
            </w:r>
          </w:p>
        </w:tc>
        <w:tc>
          <w:tcPr>
            <w:tcW w:w="4320" w:type="dxa"/>
          </w:tcPr>
          <w:p w14:paraId="27B7D9E7" w14:textId="77777777" w:rsidR="00E41C8E" w:rsidRDefault="00000000">
            <w:r>
              <w:t>Cleans and prepares tweets.</w:t>
            </w:r>
          </w:p>
        </w:tc>
      </w:tr>
      <w:tr w:rsidR="00E41C8E" w14:paraId="0D70F8B3" w14:textId="77777777">
        <w:tc>
          <w:tcPr>
            <w:tcW w:w="4320" w:type="dxa"/>
          </w:tcPr>
          <w:p w14:paraId="55D1E07B" w14:textId="77777777" w:rsidR="00E41C8E" w:rsidRDefault="00000000">
            <w:r>
              <w:t>prompt_builder.py</w:t>
            </w:r>
          </w:p>
        </w:tc>
        <w:tc>
          <w:tcPr>
            <w:tcW w:w="4320" w:type="dxa"/>
          </w:tcPr>
          <w:p w14:paraId="6F9DA287" w14:textId="77777777" w:rsidR="00E41C8E" w:rsidRDefault="00000000">
            <w:r>
              <w:t>Constructs prompts for each strategy.</w:t>
            </w:r>
          </w:p>
        </w:tc>
      </w:tr>
      <w:tr w:rsidR="00E41C8E" w14:paraId="5CE2545B" w14:textId="77777777">
        <w:tc>
          <w:tcPr>
            <w:tcW w:w="4320" w:type="dxa"/>
          </w:tcPr>
          <w:p w14:paraId="4201B4FB" w14:textId="77777777" w:rsidR="00E41C8E" w:rsidRDefault="00000000">
            <w:r>
              <w:t>llm_client.py</w:t>
            </w:r>
          </w:p>
        </w:tc>
        <w:tc>
          <w:tcPr>
            <w:tcW w:w="4320" w:type="dxa"/>
          </w:tcPr>
          <w:p w14:paraId="5688E5BC" w14:textId="77777777" w:rsidR="00E41C8E" w:rsidRDefault="00000000">
            <w:r>
              <w:t>Communicates with Google Gemini API.</w:t>
            </w:r>
          </w:p>
        </w:tc>
      </w:tr>
      <w:tr w:rsidR="00E41C8E" w14:paraId="7DC6D66F" w14:textId="77777777">
        <w:tc>
          <w:tcPr>
            <w:tcW w:w="4320" w:type="dxa"/>
          </w:tcPr>
          <w:p w14:paraId="71CB18F2" w14:textId="77777777" w:rsidR="00E41C8E" w:rsidRDefault="00000000">
            <w:r>
              <w:t>parser.py</w:t>
            </w:r>
          </w:p>
        </w:tc>
        <w:tc>
          <w:tcPr>
            <w:tcW w:w="4320" w:type="dxa"/>
          </w:tcPr>
          <w:p w14:paraId="1788FFB7" w14:textId="77777777" w:rsidR="00E41C8E" w:rsidRDefault="00000000">
            <w:r>
              <w:t>Extracts sentiment labels from JSON.</w:t>
            </w:r>
          </w:p>
        </w:tc>
      </w:tr>
      <w:tr w:rsidR="00E41C8E" w14:paraId="18D4A6D9" w14:textId="77777777">
        <w:tc>
          <w:tcPr>
            <w:tcW w:w="4320" w:type="dxa"/>
          </w:tcPr>
          <w:p w14:paraId="501D610D" w14:textId="77777777" w:rsidR="00E41C8E" w:rsidRDefault="00000000">
            <w:r>
              <w:t>evaluator.py</w:t>
            </w:r>
          </w:p>
        </w:tc>
        <w:tc>
          <w:tcPr>
            <w:tcW w:w="4320" w:type="dxa"/>
          </w:tcPr>
          <w:p w14:paraId="12210BF6" w14:textId="77777777" w:rsidR="00E41C8E" w:rsidRDefault="00000000">
            <w:r>
              <w:t>Calculates evaluation metrics.</w:t>
            </w:r>
          </w:p>
        </w:tc>
      </w:tr>
      <w:tr w:rsidR="00E41C8E" w14:paraId="0640F912" w14:textId="77777777">
        <w:tc>
          <w:tcPr>
            <w:tcW w:w="4320" w:type="dxa"/>
          </w:tcPr>
          <w:p w14:paraId="31119B70" w14:textId="77777777" w:rsidR="00E41C8E" w:rsidRDefault="00000000">
            <w:r>
              <w:t>visualization.py</w:t>
            </w:r>
          </w:p>
        </w:tc>
        <w:tc>
          <w:tcPr>
            <w:tcW w:w="4320" w:type="dxa"/>
          </w:tcPr>
          <w:p w14:paraId="0B84F1E8" w14:textId="77777777" w:rsidR="00E41C8E" w:rsidRDefault="00000000">
            <w:r>
              <w:t>Creates graphs and confusion matrices.</w:t>
            </w:r>
          </w:p>
        </w:tc>
      </w:tr>
      <w:tr w:rsidR="00E41C8E" w14:paraId="428F03C2" w14:textId="77777777">
        <w:tc>
          <w:tcPr>
            <w:tcW w:w="4320" w:type="dxa"/>
          </w:tcPr>
          <w:p w14:paraId="059FEC54" w14:textId="77777777" w:rsidR="00E41C8E" w:rsidRDefault="00000000">
            <w:r>
              <w:t>report_generator.py</w:t>
            </w:r>
          </w:p>
        </w:tc>
        <w:tc>
          <w:tcPr>
            <w:tcW w:w="4320" w:type="dxa"/>
          </w:tcPr>
          <w:p w14:paraId="6339FC40" w14:textId="77777777" w:rsidR="00E41C8E" w:rsidRDefault="00000000">
            <w:r>
              <w:t>Generates HTML experiment report.</w:t>
            </w:r>
          </w:p>
        </w:tc>
      </w:tr>
      <w:tr w:rsidR="00E41C8E" w14:paraId="2C2F0719" w14:textId="77777777">
        <w:tc>
          <w:tcPr>
            <w:tcW w:w="4320" w:type="dxa"/>
          </w:tcPr>
          <w:p w14:paraId="03900185" w14:textId="77777777" w:rsidR="00E41C8E" w:rsidRDefault="00000000">
            <w:r>
              <w:t>main.py</w:t>
            </w:r>
          </w:p>
        </w:tc>
        <w:tc>
          <w:tcPr>
            <w:tcW w:w="4320" w:type="dxa"/>
          </w:tcPr>
          <w:p w14:paraId="46970F34" w14:textId="77777777" w:rsidR="00E41C8E" w:rsidRDefault="00000000">
            <w:r>
              <w:t>Coordinates the complete workflow.</w:t>
            </w:r>
          </w:p>
        </w:tc>
      </w:tr>
    </w:tbl>
    <w:p w14:paraId="23300F51" w14:textId="77777777" w:rsidR="00E41C8E" w:rsidRDefault="00000000">
      <w:pPr>
        <w:pStyle w:val="Heading3"/>
      </w:pPr>
      <w:r>
        <w:t>4.4 Batch Processing Workflow</w:t>
      </w:r>
    </w:p>
    <w:p w14:paraId="05C869FA" w14:textId="77777777" w:rsidR="00E41C8E" w:rsidRDefault="00000000">
      <w:r>
        <w:t>To reduce API usage and improve efficiency, multiple tweets are grouped into a single request. Each prompt requests predictions for all tweets and expects a JSON array in return. This significantly decreases latency and operational cost while maintaining modularity.</w:t>
      </w:r>
    </w:p>
    <w:p w14:paraId="74963D3C" w14:textId="77777777" w:rsidR="00E41C8E" w:rsidRDefault="00000000">
      <w:pPr>
        <w:pStyle w:val="Heading3"/>
      </w:pPr>
      <w:r>
        <w:t>4.5 Design Summary</w:t>
      </w:r>
    </w:p>
    <w:p w14:paraId="42B82773" w14:textId="77777777" w:rsidR="00E41C8E" w:rsidRDefault="00000000">
      <w:r>
        <w:t>The proposed architecture separates preprocessing, prompt construction, LLM interaction, prediction parsing, evaluation, and reporting into independent modules. This design enables future extension to additional datasets, prompt strategies, and language models with minimal code changes.</w:t>
      </w:r>
    </w:p>
    <w:p w14:paraId="2DCE3BF9" w14:textId="77777777" w:rsidR="00E41C8E" w:rsidRDefault="00000000">
      <w:pPr>
        <w:pStyle w:val="Heading1"/>
        <w:jc w:val="center"/>
      </w:pPr>
      <w:r>
        <w:t>Part 4 – Implementation</w:t>
      </w:r>
    </w:p>
    <w:p w14:paraId="5BDF8716" w14:textId="77777777" w:rsidR="00E41C8E" w:rsidRDefault="00000000">
      <w:pPr>
        <w:pStyle w:val="Heading2"/>
      </w:pPr>
      <w:r>
        <w:t>Chapter 5 – Implementation</w:t>
      </w:r>
    </w:p>
    <w:p w14:paraId="294E49B6" w14:textId="77777777" w:rsidR="00E41C8E" w:rsidRDefault="00000000">
      <w:r>
        <w:t>This chapter describes the implementation of the prompt-based sentiment classification system. The application is developed in Python and follows a modular architecture where each module is responsible for a specific task.</w:t>
      </w:r>
    </w:p>
    <w:p w14:paraId="3B6E821D" w14:textId="77777777" w:rsidR="00E41C8E" w:rsidRDefault="00000000">
      <w:pPr>
        <w:pStyle w:val="Heading3"/>
      </w:pPr>
      <w:r>
        <w:t>5.1 Development Environment</w:t>
      </w:r>
    </w:p>
    <w:tbl>
      <w:tblPr>
        <w:tblStyle w:val="TableGrid"/>
        <w:tblW w:w="0" w:type="auto"/>
        <w:tblLook w:val="04A0" w:firstRow="1" w:lastRow="0" w:firstColumn="1" w:lastColumn="0" w:noHBand="0" w:noVBand="1"/>
      </w:tblPr>
      <w:tblGrid>
        <w:gridCol w:w="4315"/>
        <w:gridCol w:w="4315"/>
      </w:tblGrid>
      <w:tr w:rsidR="00E41C8E" w14:paraId="64872E19" w14:textId="77777777">
        <w:tc>
          <w:tcPr>
            <w:tcW w:w="4320" w:type="dxa"/>
          </w:tcPr>
          <w:p w14:paraId="198278D1" w14:textId="77777777" w:rsidR="00E41C8E" w:rsidRDefault="00000000">
            <w:r>
              <w:t>Component</w:t>
            </w:r>
          </w:p>
        </w:tc>
        <w:tc>
          <w:tcPr>
            <w:tcW w:w="4320" w:type="dxa"/>
          </w:tcPr>
          <w:p w14:paraId="3D619B14" w14:textId="77777777" w:rsidR="00E41C8E" w:rsidRDefault="00000000">
            <w:r>
              <w:t>Specification</w:t>
            </w:r>
          </w:p>
        </w:tc>
      </w:tr>
      <w:tr w:rsidR="00E41C8E" w14:paraId="3E402C59" w14:textId="77777777">
        <w:tc>
          <w:tcPr>
            <w:tcW w:w="4320" w:type="dxa"/>
          </w:tcPr>
          <w:p w14:paraId="31005B23" w14:textId="77777777" w:rsidR="00E41C8E" w:rsidRDefault="00000000">
            <w:r>
              <w:t>Programming Language</w:t>
            </w:r>
          </w:p>
        </w:tc>
        <w:tc>
          <w:tcPr>
            <w:tcW w:w="4320" w:type="dxa"/>
          </w:tcPr>
          <w:p w14:paraId="75B51053" w14:textId="77777777" w:rsidR="00E41C8E" w:rsidRDefault="00000000">
            <w:r>
              <w:t>Python 3.11+</w:t>
            </w:r>
          </w:p>
        </w:tc>
      </w:tr>
      <w:tr w:rsidR="00E41C8E" w14:paraId="1E1EEF3E" w14:textId="77777777">
        <w:tc>
          <w:tcPr>
            <w:tcW w:w="4320" w:type="dxa"/>
          </w:tcPr>
          <w:p w14:paraId="3EF23743" w14:textId="77777777" w:rsidR="00E41C8E" w:rsidRDefault="00000000">
            <w:r>
              <w:t>IDE</w:t>
            </w:r>
          </w:p>
        </w:tc>
        <w:tc>
          <w:tcPr>
            <w:tcW w:w="4320" w:type="dxa"/>
          </w:tcPr>
          <w:p w14:paraId="6D3ED283" w14:textId="77777777" w:rsidR="00E41C8E" w:rsidRDefault="00000000">
            <w:r>
              <w:t>Visual Studio Code</w:t>
            </w:r>
          </w:p>
        </w:tc>
      </w:tr>
      <w:tr w:rsidR="00E41C8E" w14:paraId="774C41C8" w14:textId="77777777">
        <w:tc>
          <w:tcPr>
            <w:tcW w:w="4320" w:type="dxa"/>
          </w:tcPr>
          <w:p w14:paraId="23CCD68C" w14:textId="77777777" w:rsidR="00E41C8E" w:rsidRDefault="00000000">
            <w:r>
              <w:t>LLM</w:t>
            </w:r>
          </w:p>
        </w:tc>
        <w:tc>
          <w:tcPr>
            <w:tcW w:w="4320" w:type="dxa"/>
          </w:tcPr>
          <w:p w14:paraId="044F751B" w14:textId="77777777" w:rsidR="00E41C8E" w:rsidRDefault="00000000">
            <w:r>
              <w:t>Google Gemini API</w:t>
            </w:r>
          </w:p>
        </w:tc>
      </w:tr>
      <w:tr w:rsidR="00E41C8E" w14:paraId="670A88D2" w14:textId="77777777">
        <w:tc>
          <w:tcPr>
            <w:tcW w:w="4320" w:type="dxa"/>
          </w:tcPr>
          <w:p w14:paraId="43847F9B" w14:textId="77777777" w:rsidR="00E41C8E" w:rsidRDefault="00000000">
            <w:r>
              <w:t>Libraries</w:t>
            </w:r>
          </w:p>
        </w:tc>
        <w:tc>
          <w:tcPr>
            <w:tcW w:w="4320" w:type="dxa"/>
          </w:tcPr>
          <w:p w14:paraId="4D203127" w14:textId="77777777" w:rsidR="00E41C8E" w:rsidRDefault="00000000">
            <w:r>
              <w:t>pandas, scikit-learn, matplotlib, PyYAML, python-dotenv, google-genai</w:t>
            </w:r>
          </w:p>
        </w:tc>
      </w:tr>
      <w:tr w:rsidR="00E41C8E" w14:paraId="034E5135" w14:textId="77777777">
        <w:tc>
          <w:tcPr>
            <w:tcW w:w="4320" w:type="dxa"/>
          </w:tcPr>
          <w:p w14:paraId="1A2FD076" w14:textId="77777777" w:rsidR="00E41C8E" w:rsidRDefault="00000000">
            <w:r>
              <w:t>Configuration</w:t>
            </w:r>
          </w:p>
        </w:tc>
        <w:tc>
          <w:tcPr>
            <w:tcW w:w="4320" w:type="dxa"/>
          </w:tcPr>
          <w:p w14:paraId="375CEF1F" w14:textId="77777777" w:rsidR="00E41C8E" w:rsidRDefault="00000000">
            <w:r>
              <w:t>config.yaml</w:t>
            </w:r>
          </w:p>
        </w:tc>
      </w:tr>
      <w:tr w:rsidR="00E41C8E" w14:paraId="52B37AAD" w14:textId="77777777">
        <w:tc>
          <w:tcPr>
            <w:tcW w:w="4320" w:type="dxa"/>
          </w:tcPr>
          <w:p w14:paraId="6E8E02AB" w14:textId="77777777" w:rsidR="00E41C8E" w:rsidRDefault="00000000">
            <w:r>
              <w:t>Dataset</w:t>
            </w:r>
          </w:p>
        </w:tc>
        <w:tc>
          <w:tcPr>
            <w:tcW w:w="4320" w:type="dxa"/>
          </w:tcPr>
          <w:p w14:paraId="59093E9A" w14:textId="77777777" w:rsidR="00E41C8E" w:rsidRDefault="00000000">
            <w:r>
              <w:t>Twitter Sentiment Analysis Dataset</w:t>
            </w:r>
          </w:p>
        </w:tc>
      </w:tr>
    </w:tbl>
    <w:p w14:paraId="4A762BCB" w14:textId="77777777" w:rsidR="00E41C8E" w:rsidRDefault="00000000">
      <w:pPr>
        <w:pStyle w:val="Heading3"/>
      </w:pPr>
      <w:r>
        <w:lastRenderedPageBreak/>
        <w:t>5.2 Project Folder Structure</w:t>
      </w:r>
    </w:p>
    <w:p w14:paraId="327AE8A2" w14:textId="77777777" w:rsidR="00E41C8E" w:rsidRDefault="00000000">
      <w:r>
        <w:t>text/</w:t>
      </w:r>
      <w:r>
        <w:br/>
        <w:t>│</w:t>
      </w:r>
      <w:r>
        <w:br/>
        <w:t>├── data/</w:t>
      </w:r>
      <w:r>
        <w:br/>
        <w:t>├── prompts/</w:t>
      </w:r>
      <w:r>
        <w:br/>
        <w:t>├── outputs/</w:t>
      </w:r>
      <w:r>
        <w:br/>
        <w:t>├── src/</w:t>
      </w:r>
      <w:r>
        <w:br/>
        <w:t>│   ├── main.py</w:t>
      </w:r>
      <w:r>
        <w:br/>
        <w:t>│   ├── dataset.py</w:t>
      </w:r>
      <w:r>
        <w:br/>
        <w:t>│   ├── preprocessing.py</w:t>
      </w:r>
      <w:r>
        <w:br/>
        <w:t>│   ├── prompt_builder.py</w:t>
      </w:r>
      <w:r>
        <w:br/>
        <w:t>│   ├── llm_client.py</w:t>
      </w:r>
      <w:r>
        <w:br/>
        <w:t>│   ├── parser.py</w:t>
      </w:r>
      <w:r>
        <w:br/>
        <w:t>│   ├── evaluator.py</w:t>
      </w:r>
      <w:r>
        <w:br/>
        <w:t>│   ├── visualization.py</w:t>
      </w:r>
      <w:r>
        <w:br/>
        <w:t>│   └── report_generator.py</w:t>
      </w:r>
      <w:r>
        <w:br/>
        <w:t>├── config.yaml</w:t>
      </w:r>
      <w:r>
        <w:br/>
        <w:t>└── .env</w:t>
      </w:r>
    </w:p>
    <w:p w14:paraId="303B592F" w14:textId="77777777" w:rsidR="00E41C8E" w:rsidRDefault="00000000">
      <w:pPr>
        <w:pStyle w:val="Heading3"/>
      </w:pPr>
      <w:r>
        <w:t>Dataset Loader</w:t>
      </w:r>
    </w:p>
    <w:p w14:paraId="6FD91ABE" w14:textId="77777777" w:rsidR="00E41C8E" w:rsidRDefault="00000000">
      <w:r>
        <w:t>Reads the training and validation CSV files using pandas and returns DataFrames.</w:t>
      </w:r>
    </w:p>
    <w:p w14:paraId="76E3CD7A" w14:textId="77777777" w:rsidR="00E41C8E" w:rsidRDefault="00000000">
      <w:pPr>
        <w:pStyle w:val="Heading3"/>
      </w:pPr>
      <w:r>
        <w:t>Preprocessing Module</w:t>
      </w:r>
    </w:p>
    <w:p w14:paraId="1C4EB53D" w14:textId="77777777" w:rsidR="00E41C8E" w:rsidRDefault="00000000">
      <w:r>
        <w:t>Removes missing values, duplicates and normalizes whitespace while preserving tweet meaning.</w:t>
      </w:r>
    </w:p>
    <w:p w14:paraId="128B98A4" w14:textId="77777777" w:rsidR="00E41C8E" w:rsidRDefault="00000000">
      <w:pPr>
        <w:pStyle w:val="Heading3"/>
      </w:pPr>
      <w:r>
        <w:t>Prompt Builder</w:t>
      </w:r>
    </w:p>
    <w:p w14:paraId="106B76E4" w14:textId="77777777" w:rsidR="00E41C8E" w:rsidRDefault="00000000">
      <w:r>
        <w:t>Loads reusable prompt templates from the prompts folder and dynamically inserts tweets into the selected strategy.</w:t>
      </w:r>
    </w:p>
    <w:p w14:paraId="05BCBBDC" w14:textId="77777777" w:rsidR="00E41C8E" w:rsidRDefault="00000000">
      <w:pPr>
        <w:pStyle w:val="Heading3"/>
      </w:pPr>
      <w:r>
        <w:t>LLM Client</w:t>
      </w:r>
    </w:p>
    <w:p w14:paraId="347F8EC9" w14:textId="77777777" w:rsidR="00E41C8E" w:rsidRDefault="00000000">
      <w:r>
        <w:t>Initializes the Google Gemini client, authenticates using the API key stored in the .env file and sends prompts to the selected Gemini model.</w:t>
      </w:r>
    </w:p>
    <w:p w14:paraId="1C9580C6" w14:textId="77777777" w:rsidR="00E41C8E" w:rsidRDefault="00000000">
      <w:pPr>
        <w:pStyle w:val="Heading3"/>
      </w:pPr>
      <w:r>
        <w:t>Prediction Parser</w:t>
      </w:r>
    </w:p>
    <w:p w14:paraId="2E79F7E9" w14:textId="77777777" w:rsidR="00E41C8E" w:rsidRDefault="00000000">
      <w:r>
        <w:t>Extracts JSON predictions returned by Gemini and converts them into valid sentiment labels.</w:t>
      </w:r>
    </w:p>
    <w:p w14:paraId="1828602B" w14:textId="77777777" w:rsidR="00E41C8E" w:rsidRDefault="00000000">
      <w:pPr>
        <w:pStyle w:val="Heading3"/>
      </w:pPr>
      <w:r>
        <w:t>Evaluator</w:t>
      </w:r>
    </w:p>
    <w:p w14:paraId="5FFDFFC6" w14:textId="77777777" w:rsidR="00E41C8E" w:rsidRDefault="00000000">
      <w:r>
        <w:t>Computes Accuracy, Precision, Recall, F1-score and Confusion Matrix using scikit-learn.</w:t>
      </w:r>
    </w:p>
    <w:p w14:paraId="2E4A4AF0" w14:textId="77777777" w:rsidR="00E41C8E" w:rsidRDefault="00000000">
      <w:pPr>
        <w:pStyle w:val="Heading3"/>
      </w:pPr>
      <w:r>
        <w:t>Visualization</w:t>
      </w:r>
    </w:p>
    <w:p w14:paraId="7329A443" w14:textId="77777777" w:rsidR="00E41C8E" w:rsidRDefault="00000000">
      <w:r>
        <w:t>Generates confusion matrices and strategy comparison graphs using matplotlib.</w:t>
      </w:r>
    </w:p>
    <w:p w14:paraId="1F8F9EB2" w14:textId="77777777" w:rsidR="00E41C8E" w:rsidRDefault="00000000">
      <w:pPr>
        <w:pStyle w:val="Heading3"/>
      </w:pPr>
      <w:r>
        <w:lastRenderedPageBreak/>
        <w:t>Main Module</w:t>
      </w:r>
    </w:p>
    <w:p w14:paraId="63C7CBFB" w14:textId="77777777" w:rsidR="00E41C8E" w:rsidRDefault="00000000">
      <w:r>
        <w:t>Coordinates dataset loading, batching, prompt generation, inference, evaluation and report generation.</w:t>
      </w:r>
    </w:p>
    <w:p w14:paraId="02E95AAB" w14:textId="77777777" w:rsidR="00E41C8E" w:rsidRDefault="00000000">
      <w:pPr>
        <w:pStyle w:val="Heading3"/>
      </w:pPr>
      <w:r>
        <w:t>5.3 Batch Processing</w:t>
      </w:r>
    </w:p>
    <w:p w14:paraId="4D47F69C" w14:textId="77777777" w:rsidR="00E41C8E" w:rsidRDefault="00000000">
      <w:r>
        <w:t>Instead of sending one tweet per API request, the implementation groups multiple tweets into a single prompt. This reduces API calls, improves execution time and lowers inference cost. The parser validates the returned predictions and fills missing outputs with placeholder labels when necessary.</w:t>
      </w:r>
    </w:p>
    <w:p w14:paraId="5CCCAA1F" w14:textId="77777777" w:rsidR="00E41C8E" w:rsidRDefault="00000000">
      <w:pPr>
        <w:pStyle w:val="Heading3"/>
      </w:pPr>
      <w:r>
        <w:t>5.4 Configuration Management</w:t>
      </w:r>
    </w:p>
    <w:p w14:paraId="32A743E0" w14:textId="77777777" w:rsidR="00E41C8E" w:rsidRDefault="00000000">
      <w:r>
        <w:t>The application behavior is controlled through config.yaml. The configuration specifies dataset paths, sample size, model information, prompt strategies and output directory. This allows experiments to be reproduced without changing source code.</w:t>
      </w:r>
    </w:p>
    <w:p w14:paraId="55E3AF55" w14:textId="77777777" w:rsidR="00E41C8E" w:rsidRDefault="00000000">
      <w:pPr>
        <w:pStyle w:val="Heading3"/>
      </w:pPr>
      <w:r>
        <w:t>5.5 Error Handling</w:t>
      </w:r>
    </w:p>
    <w:p w14:paraId="1ACA2A3F" w14:textId="77777777" w:rsidR="00E41C8E" w:rsidRDefault="00000000">
      <w:r>
        <w:t>The implementation incorporates retry handling for transient API failures and validates responses before parsing. Missing directories are created automatically and prediction counts are verified against the expected batch size.</w:t>
      </w:r>
    </w:p>
    <w:p w14:paraId="58C3689C" w14:textId="77777777" w:rsidR="00E41C8E" w:rsidRDefault="00000000">
      <w:pPr>
        <w:pStyle w:val="Heading3"/>
      </w:pPr>
      <w:r>
        <w:t>5.6 Output Generation</w:t>
      </w:r>
    </w:p>
    <w:p w14:paraId="5B910B93" w14:textId="77777777" w:rsidR="00E41C8E" w:rsidRDefault="00000000">
      <w:r>
        <w:t>The system produces prediction CSV files, evaluation metrics, confusion matrices, a strategy comparison graph and an HTML report summarizing the experiment. These outputs enable quantitative comparison of different prompt engineering strategies.</w:t>
      </w:r>
    </w:p>
    <w:p w14:paraId="6675FD9C" w14:textId="77777777" w:rsidR="00E41C8E" w:rsidRDefault="00000000">
      <w:pPr>
        <w:pStyle w:val="Heading3"/>
      </w:pPr>
      <w:r>
        <w:t>5.7 Chapter Summary</w:t>
      </w:r>
    </w:p>
    <w:p w14:paraId="578F4980" w14:textId="77777777" w:rsidR="00E41C8E" w:rsidRDefault="00000000">
      <w:r>
        <w:t>The implementation demonstrates a modular, reusable framework for prompt-based text classification. The separation of concerns simplifies maintenance and allows additional prompting strategies or LLM providers to be integrated with minimal changes.</w:t>
      </w:r>
    </w:p>
    <w:p w14:paraId="2F0388B2" w14:textId="77777777" w:rsidR="00E41C8E" w:rsidRDefault="00000000">
      <w:pPr>
        <w:pStyle w:val="Heading1"/>
        <w:jc w:val="center"/>
      </w:pPr>
      <w:r>
        <w:t>Part 5 – Prompt Engineering Strategies and Experimental Results</w:t>
      </w:r>
    </w:p>
    <w:p w14:paraId="359FDC4C" w14:textId="77777777" w:rsidR="00E41C8E" w:rsidRDefault="00000000">
      <w:pPr>
        <w:pStyle w:val="Heading2"/>
      </w:pPr>
      <w:r>
        <w:t>Chapter 6 – Prompt Engineering Strategies</w:t>
      </w:r>
    </w:p>
    <w:p w14:paraId="50D31BF6" w14:textId="77777777" w:rsidR="00E41C8E" w:rsidRDefault="00000000">
      <w:r>
        <w:t>This chapter explains the prompting techniques implemented in the proposed framework. Each strategy uses a different prompt design while the underlying Gemini model remains unchanged.</w:t>
      </w:r>
    </w:p>
    <w:p w14:paraId="4DE489BA" w14:textId="77777777" w:rsidR="00E41C8E" w:rsidRDefault="00000000">
      <w:pPr>
        <w:pStyle w:val="Heading3"/>
      </w:pPr>
      <w:r>
        <w:t>6.1 Zero-shot Prompting</w:t>
      </w:r>
    </w:p>
    <w:p w14:paraId="53848AD9" w14:textId="77777777" w:rsidR="00E41C8E" w:rsidRDefault="00000000">
      <w:r>
        <w:t>The model receives only task instructions and no labelled examples. This evaluates the intrinsic reasoning capability of the LLM.</w:t>
      </w:r>
    </w:p>
    <w:p w14:paraId="1ECF7E5A" w14:textId="77777777" w:rsidR="00E41C8E" w:rsidRDefault="00000000">
      <w:pPr>
        <w:pStyle w:val="Heading3"/>
      </w:pPr>
      <w:r>
        <w:lastRenderedPageBreak/>
        <w:t>6.2 Few-shot Prompting</w:t>
      </w:r>
    </w:p>
    <w:p w14:paraId="192EFC2B" w14:textId="77777777" w:rsidR="00E41C8E" w:rsidRDefault="00000000">
      <w:r>
        <w:t>Three labelled examples are included before the input tweets. The examples help the model understand the expected output format and improve consistency.</w:t>
      </w:r>
    </w:p>
    <w:p w14:paraId="3A8CBD50" w14:textId="77777777" w:rsidR="00E41C8E" w:rsidRDefault="00000000">
      <w:pPr>
        <w:pStyle w:val="Heading3"/>
      </w:pPr>
      <w:r>
        <w:t>6.3 Role Prompting</w:t>
      </w:r>
    </w:p>
    <w:p w14:paraId="444768AC" w14:textId="77777777" w:rsidR="00E41C8E" w:rsidRDefault="00000000">
      <w:r>
        <w:t>The model is instructed to behave as an expert sentiment analyst. Assigning a role encourages domain-specific reasoning and structured predictions.</w:t>
      </w:r>
    </w:p>
    <w:p w14:paraId="02877AAF" w14:textId="77777777" w:rsidR="00E41C8E" w:rsidRDefault="00000000">
      <w:pPr>
        <w:pStyle w:val="Heading3"/>
      </w:pPr>
      <w:r>
        <w:t>6.4 Chain-of-Thought Prompting</w:t>
      </w:r>
    </w:p>
    <w:p w14:paraId="227A4A24" w14:textId="77777777" w:rsidR="00E41C8E" w:rsidRDefault="00000000">
      <w:r>
        <w:t>The prompt instructs the model to reason about emotional words, tone, sarcasm and context before producing the final sentiment label.</w:t>
      </w:r>
    </w:p>
    <w:p w14:paraId="487B1442" w14:textId="77777777" w:rsidR="00E41C8E" w:rsidRDefault="00000000">
      <w:pPr>
        <w:pStyle w:val="Heading3"/>
      </w:pPr>
      <w:r>
        <w:t>6.5 Constrained Prompting</w:t>
      </w:r>
    </w:p>
    <w:p w14:paraId="34C4F5E7" w14:textId="77777777" w:rsidR="00E41C8E" w:rsidRDefault="00000000">
      <w:r>
        <w:t>The prompt restricts the output to one of three labels—Positive, Negative or Neutral—reducing formatting errors and invalid predictions.</w:t>
      </w:r>
    </w:p>
    <w:p w14:paraId="031A752A" w14:textId="77777777" w:rsidR="00E41C8E" w:rsidRDefault="00000000">
      <w:pPr>
        <w:pStyle w:val="Heading3"/>
      </w:pPr>
      <w:r>
        <w:t>6.6 Strategy Comparison</w:t>
      </w:r>
    </w:p>
    <w:tbl>
      <w:tblPr>
        <w:tblStyle w:val="TableGrid"/>
        <w:tblW w:w="0" w:type="auto"/>
        <w:tblLook w:val="04A0" w:firstRow="1" w:lastRow="0" w:firstColumn="1" w:lastColumn="0" w:noHBand="0" w:noVBand="1"/>
      </w:tblPr>
      <w:tblGrid>
        <w:gridCol w:w="2158"/>
        <w:gridCol w:w="2157"/>
        <w:gridCol w:w="2157"/>
        <w:gridCol w:w="2158"/>
      </w:tblGrid>
      <w:tr w:rsidR="00E41C8E" w14:paraId="2EACA988" w14:textId="77777777">
        <w:tc>
          <w:tcPr>
            <w:tcW w:w="2160" w:type="dxa"/>
          </w:tcPr>
          <w:p w14:paraId="290D825C" w14:textId="77777777" w:rsidR="00E41C8E" w:rsidRDefault="00000000">
            <w:r>
              <w:t>Strategy</w:t>
            </w:r>
          </w:p>
        </w:tc>
        <w:tc>
          <w:tcPr>
            <w:tcW w:w="2160" w:type="dxa"/>
          </w:tcPr>
          <w:p w14:paraId="064EBC73" w14:textId="77777777" w:rsidR="00E41C8E" w:rsidRDefault="00000000">
            <w:r>
              <w:t>Examples Used</w:t>
            </w:r>
          </w:p>
        </w:tc>
        <w:tc>
          <w:tcPr>
            <w:tcW w:w="2160" w:type="dxa"/>
          </w:tcPr>
          <w:p w14:paraId="15A034AA" w14:textId="77777777" w:rsidR="00E41C8E" w:rsidRDefault="00000000">
            <w:r>
              <w:t>Reasoning</w:t>
            </w:r>
          </w:p>
        </w:tc>
        <w:tc>
          <w:tcPr>
            <w:tcW w:w="2160" w:type="dxa"/>
          </w:tcPr>
          <w:p w14:paraId="3E1109AB" w14:textId="77777777" w:rsidR="00E41C8E" w:rsidRDefault="00000000">
            <w:r>
              <w:t>Expected Strength</w:t>
            </w:r>
          </w:p>
        </w:tc>
      </w:tr>
      <w:tr w:rsidR="00E41C8E" w14:paraId="4E7AA794" w14:textId="77777777">
        <w:tc>
          <w:tcPr>
            <w:tcW w:w="2160" w:type="dxa"/>
          </w:tcPr>
          <w:p w14:paraId="30F09A07" w14:textId="77777777" w:rsidR="00E41C8E" w:rsidRDefault="00000000">
            <w:r>
              <w:t>Zero-shot</w:t>
            </w:r>
          </w:p>
        </w:tc>
        <w:tc>
          <w:tcPr>
            <w:tcW w:w="2160" w:type="dxa"/>
          </w:tcPr>
          <w:p w14:paraId="1951CD4C" w14:textId="77777777" w:rsidR="00E41C8E" w:rsidRDefault="00000000">
            <w:r>
              <w:t>No</w:t>
            </w:r>
          </w:p>
        </w:tc>
        <w:tc>
          <w:tcPr>
            <w:tcW w:w="2160" w:type="dxa"/>
          </w:tcPr>
          <w:p w14:paraId="723D8C69" w14:textId="77777777" w:rsidR="00E41C8E" w:rsidRDefault="00000000">
            <w:r>
              <w:t>Implicit</w:t>
            </w:r>
          </w:p>
        </w:tc>
        <w:tc>
          <w:tcPr>
            <w:tcW w:w="2160" w:type="dxa"/>
          </w:tcPr>
          <w:p w14:paraId="3E409400" w14:textId="77777777" w:rsidR="00E41C8E" w:rsidRDefault="00000000">
            <w:r>
              <w:t>Fast baseline</w:t>
            </w:r>
          </w:p>
        </w:tc>
      </w:tr>
      <w:tr w:rsidR="00E41C8E" w14:paraId="33DFB2A1" w14:textId="77777777">
        <w:tc>
          <w:tcPr>
            <w:tcW w:w="2160" w:type="dxa"/>
          </w:tcPr>
          <w:p w14:paraId="527BC1F7" w14:textId="77777777" w:rsidR="00E41C8E" w:rsidRDefault="00000000">
            <w:r>
              <w:t>Few-shot</w:t>
            </w:r>
          </w:p>
        </w:tc>
        <w:tc>
          <w:tcPr>
            <w:tcW w:w="2160" w:type="dxa"/>
          </w:tcPr>
          <w:p w14:paraId="70CCFB77" w14:textId="77777777" w:rsidR="00E41C8E" w:rsidRDefault="00000000">
            <w:r>
              <w:t>Yes</w:t>
            </w:r>
          </w:p>
        </w:tc>
        <w:tc>
          <w:tcPr>
            <w:tcW w:w="2160" w:type="dxa"/>
          </w:tcPr>
          <w:p w14:paraId="02D8032A" w14:textId="77777777" w:rsidR="00E41C8E" w:rsidRDefault="00000000">
            <w:r>
              <w:t>Implicit</w:t>
            </w:r>
          </w:p>
        </w:tc>
        <w:tc>
          <w:tcPr>
            <w:tcW w:w="2160" w:type="dxa"/>
          </w:tcPr>
          <w:p w14:paraId="33FE0A58" w14:textId="77777777" w:rsidR="00E41C8E" w:rsidRDefault="00000000">
            <w:r>
              <w:t>Better consistency</w:t>
            </w:r>
          </w:p>
        </w:tc>
      </w:tr>
      <w:tr w:rsidR="00E41C8E" w14:paraId="2A881669" w14:textId="77777777">
        <w:tc>
          <w:tcPr>
            <w:tcW w:w="2160" w:type="dxa"/>
          </w:tcPr>
          <w:p w14:paraId="27D4A11B" w14:textId="77777777" w:rsidR="00E41C8E" w:rsidRDefault="00000000">
            <w:r>
              <w:t>Role</w:t>
            </w:r>
          </w:p>
        </w:tc>
        <w:tc>
          <w:tcPr>
            <w:tcW w:w="2160" w:type="dxa"/>
          </w:tcPr>
          <w:p w14:paraId="233561C0" w14:textId="77777777" w:rsidR="00E41C8E" w:rsidRDefault="00000000">
            <w:r>
              <w:t>No</w:t>
            </w:r>
          </w:p>
        </w:tc>
        <w:tc>
          <w:tcPr>
            <w:tcW w:w="2160" w:type="dxa"/>
          </w:tcPr>
          <w:p w14:paraId="51F3CD87" w14:textId="77777777" w:rsidR="00E41C8E" w:rsidRDefault="00000000">
            <w:r>
              <w:t>Expert persona</w:t>
            </w:r>
          </w:p>
        </w:tc>
        <w:tc>
          <w:tcPr>
            <w:tcW w:w="2160" w:type="dxa"/>
          </w:tcPr>
          <w:p w14:paraId="11209886" w14:textId="77777777" w:rsidR="00E41C8E" w:rsidRDefault="00000000">
            <w:r>
              <w:t>Domain-aware responses</w:t>
            </w:r>
          </w:p>
        </w:tc>
      </w:tr>
      <w:tr w:rsidR="00E41C8E" w14:paraId="5F37F91E" w14:textId="77777777">
        <w:tc>
          <w:tcPr>
            <w:tcW w:w="2160" w:type="dxa"/>
          </w:tcPr>
          <w:p w14:paraId="41D089CB" w14:textId="77777777" w:rsidR="00E41C8E" w:rsidRDefault="00000000">
            <w:r>
              <w:t>Chain-of-Thought</w:t>
            </w:r>
          </w:p>
        </w:tc>
        <w:tc>
          <w:tcPr>
            <w:tcW w:w="2160" w:type="dxa"/>
          </w:tcPr>
          <w:p w14:paraId="78430DCE" w14:textId="77777777" w:rsidR="00E41C8E" w:rsidRDefault="00000000">
            <w:r>
              <w:t>No</w:t>
            </w:r>
          </w:p>
        </w:tc>
        <w:tc>
          <w:tcPr>
            <w:tcW w:w="2160" w:type="dxa"/>
          </w:tcPr>
          <w:p w14:paraId="3F75889A" w14:textId="77777777" w:rsidR="00E41C8E" w:rsidRDefault="00000000">
            <w:r>
              <w:t>Explicit</w:t>
            </w:r>
          </w:p>
        </w:tc>
        <w:tc>
          <w:tcPr>
            <w:tcW w:w="2160" w:type="dxa"/>
          </w:tcPr>
          <w:p w14:paraId="1B066406" w14:textId="77777777" w:rsidR="00E41C8E" w:rsidRDefault="00000000">
            <w:r>
              <w:t>Improved reasoning</w:t>
            </w:r>
          </w:p>
        </w:tc>
      </w:tr>
      <w:tr w:rsidR="00E41C8E" w14:paraId="0DB02270" w14:textId="77777777">
        <w:tc>
          <w:tcPr>
            <w:tcW w:w="2160" w:type="dxa"/>
          </w:tcPr>
          <w:p w14:paraId="015CE3EC" w14:textId="77777777" w:rsidR="00E41C8E" w:rsidRDefault="00000000">
            <w:r>
              <w:t>Constrained</w:t>
            </w:r>
          </w:p>
        </w:tc>
        <w:tc>
          <w:tcPr>
            <w:tcW w:w="2160" w:type="dxa"/>
          </w:tcPr>
          <w:p w14:paraId="63A0770D" w14:textId="77777777" w:rsidR="00E41C8E" w:rsidRDefault="00000000">
            <w:r>
              <w:t>No</w:t>
            </w:r>
          </w:p>
        </w:tc>
        <w:tc>
          <w:tcPr>
            <w:tcW w:w="2160" w:type="dxa"/>
          </w:tcPr>
          <w:p w14:paraId="1E040EE9" w14:textId="77777777" w:rsidR="00E41C8E" w:rsidRDefault="00000000">
            <w:r>
              <w:t>Limited output</w:t>
            </w:r>
          </w:p>
        </w:tc>
        <w:tc>
          <w:tcPr>
            <w:tcW w:w="2160" w:type="dxa"/>
          </w:tcPr>
          <w:p w14:paraId="1CBCAFC7" w14:textId="77777777" w:rsidR="00E41C8E" w:rsidRDefault="00000000">
            <w:r>
              <w:t>Reliable formatting</w:t>
            </w:r>
          </w:p>
        </w:tc>
      </w:tr>
    </w:tbl>
    <w:p w14:paraId="3925DE8E" w14:textId="77777777" w:rsidR="00E41C8E" w:rsidRDefault="00000000">
      <w:r>
        <w:br w:type="page"/>
      </w:r>
    </w:p>
    <w:p w14:paraId="7CD7CC71" w14:textId="77777777" w:rsidR="00E41C8E" w:rsidRDefault="00000000">
      <w:pPr>
        <w:pStyle w:val="Heading2"/>
      </w:pPr>
      <w:r>
        <w:lastRenderedPageBreak/>
        <w:t>Chapter 7 – Experimental Results</w:t>
      </w:r>
    </w:p>
    <w:p w14:paraId="7DCB099A" w14:textId="77777777" w:rsidR="00E41C8E" w:rsidRDefault="00000000">
      <w:r>
        <w:t>The framework was evaluated using the Twitter Sentiment Analysis validation dataset. The Gemini model was queried with five prompting strategies, and predictions were evaluated using Accuracy, Precision, Recall, F1-score and Confusion Matrix.</w:t>
      </w:r>
    </w:p>
    <w:p w14:paraId="713C5134" w14:textId="77777777" w:rsidR="00E41C8E" w:rsidRDefault="00000000">
      <w:pPr>
        <w:pStyle w:val="Heading3"/>
      </w:pPr>
      <w:r>
        <w:t>7.1 Experimental Setup</w:t>
      </w:r>
    </w:p>
    <w:tbl>
      <w:tblPr>
        <w:tblStyle w:val="TableGrid"/>
        <w:tblW w:w="0" w:type="auto"/>
        <w:tblLook w:val="04A0" w:firstRow="1" w:lastRow="0" w:firstColumn="1" w:lastColumn="0" w:noHBand="0" w:noVBand="1"/>
      </w:tblPr>
      <w:tblGrid>
        <w:gridCol w:w="4315"/>
        <w:gridCol w:w="4315"/>
      </w:tblGrid>
      <w:tr w:rsidR="00E41C8E" w14:paraId="0502BD9D" w14:textId="77777777">
        <w:tc>
          <w:tcPr>
            <w:tcW w:w="4320" w:type="dxa"/>
          </w:tcPr>
          <w:p w14:paraId="32042643" w14:textId="77777777" w:rsidR="00E41C8E" w:rsidRDefault="00000000">
            <w:r>
              <w:t>Parameter</w:t>
            </w:r>
          </w:p>
        </w:tc>
        <w:tc>
          <w:tcPr>
            <w:tcW w:w="4320" w:type="dxa"/>
          </w:tcPr>
          <w:p w14:paraId="643CA13E" w14:textId="77777777" w:rsidR="00E41C8E" w:rsidRDefault="00000000">
            <w:r>
              <w:t>Value</w:t>
            </w:r>
          </w:p>
        </w:tc>
      </w:tr>
      <w:tr w:rsidR="00E41C8E" w14:paraId="345426DC" w14:textId="77777777">
        <w:tc>
          <w:tcPr>
            <w:tcW w:w="4320" w:type="dxa"/>
          </w:tcPr>
          <w:p w14:paraId="5530EDB3" w14:textId="77777777" w:rsidR="00E41C8E" w:rsidRDefault="00000000">
            <w:r>
              <w:t>Dataset</w:t>
            </w:r>
          </w:p>
        </w:tc>
        <w:tc>
          <w:tcPr>
            <w:tcW w:w="4320" w:type="dxa"/>
          </w:tcPr>
          <w:p w14:paraId="511BD8AC" w14:textId="77777777" w:rsidR="00E41C8E" w:rsidRDefault="00000000">
            <w:r>
              <w:t>Twitter Sentiment Analysis</w:t>
            </w:r>
          </w:p>
        </w:tc>
      </w:tr>
      <w:tr w:rsidR="00E41C8E" w14:paraId="7F10548E" w14:textId="77777777">
        <w:tc>
          <w:tcPr>
            <w:tcW w:w="4320" w:type="dxa"/>
          </w:tcPr>
          <w:p w14:paraId="1B63A0BD" w14:textId="77777777" w:rsidR="00E41C8E" w:rsidRDefault="00000000">
            <w:r>
              <w:t>Model</w:t>
            </w:r>
          </w:p>
        </w:tc>
        <w:tc>
          <w:tcPr>
            <w:tcW w:w="4320" w:type="dxa"/>
          </w:tcPr>
          <w:p w14:paraId="581A2BD4" w14:textId="77777777" w:rsidR="00E41C8E" w:rsidRDefault="00000000">
            <w:r>
              <w:t>Google Gemini</w:t>
            </w:r>
          </w:p>
        </w:tc>
      </w:tr>
      <w:tr w:rsidR="00E41C8E" w14:paraId="28A85630" w14:textId="77777777">
        <w:tc>
          <w:tcPr>
            <w:tcW w:w="4320" w:type="dxa"/>
          </w:tcPr>
          <w:p w14:paraId="3088C50C" w14:textId="77777777" w:rsidR="00E41C8E" w:rsidRDefault="00000000">
            <w:r>
              <w:t>Strategies</w:t>
            </w:r>
          </w:p>
        </w:tc>
        <w:tc>
          <w:tcPr>
            <w:tcW w:w="4320" w:type="dxa"/>
          </w:tcPr>
          <w:p w14:paraId="09FC21C6" w14:textId="77777777" w:rsidR="00E41C8E" w:rsidRDefault="00000000">
            <w:r>
              <w:t>Zero-shot, Few-shot, Role, Chain-of-Thought, Constrained</w:t>
            </w:r>
          </w:p>
        </w:tc>
      </w:tr>
      <w:tr w:rsidR="00E41C8E" w14:paraId="21A248CE" w14:textId="77777777">
        <w:tc>
          <w:tcPr>
            <w:tcW w:w="4320" w:type="dxa"/>
          </w:tcPr>
          <w:p w14:paraId="5CFF3E30" w14:textId="77777777" w:rsidR="00E41C8E" w:rsidRDefault="00000000">
            <w:r>
              <w:t>Metrics</w:t>
            </w:r>
          </w:p>
        </w:tc>
        <w:tc>
          <w:tcPr>
            <w:tcW w:w="4320" w:type="dxa"/>
          </w:tcPr>
          <w:p w14:paraId="47018D9B" w14:textId="77777777" w:rsidR="00E41C8E" w:rsidRDefault="00000000">
            <w:r>
              <w:t>Accuracy, Precision, Recall, F1-score</w:t>
            </w:r>
          </w:p>
        </w:tc>
      </w:tr>
      <w:tr w:rsidR="00E41C8E" w14:paraId="69A64194" w14:textId="77777777">
        <w:tc>
          <w:tcPr>
            <w:tcW w:w="4320" w:type="dxa"/>
          </w:tcPr>
          <w:p w14:paraId="69CFC3FA" w14:textId="77777777" w:rsidR="00E41C8E" w:rsidRDefault="00000000">
            <w:r>
              <w:t>Outputs</w:t>
            </w:r>
          </w:p>
        </w:tc>
        <w:tc>
          <w:tcPr>
            <w:tcW w:w="4320" w:type="dxa"/>
          </w:tcPr>
          <w:p w14:paraId="629E300D" w14:textId="77777777" w:rsidR="00E41C8E" w:rsidRDefault="00000000">
            <w:r>
              <w:t>CSV, Confusion Matrix, Strategy Comparison Graph</w:t>
            </w:r>
          </w:p>
        </w:tc>
      </w:tr>
    </w:tbl>
    <w:p w14:paraId="2A2EC952" w14:textId="77777777" w:rsidR="00E41C8E" w:rsidRDefault="00000000">
      <w:pPr>
        <w:pStyle w:val="Heading3"/>
      </w:pPr>
      <w:r>
        <w:t>7.2 Performance Metrics</w:t>
      </w:r>
    </w:p>
    <w:p w14:paraId="5FEE209C" w14:textId="77777777" w:rsidR="00E41C8E" w:rsidRDefault="00000000">
      <w:r>
        <w:t>Accuracy measures overall correctness, Precision measures the correctness of positive predictions, Recall measures the ability to identify relevant instances, and F1-score balances Precision and Recall. Confusion matrices provide a class-wise view of prediction performance.</w:t>
      </w:r>
    </w:p>
    <w:p w14:paraId="4D65E7FF" w14:textId="77777777" w:rsidR="00E41C8E" w:rsidRDefault="00000000">
      <w:pPr>
        <w:pStyle w:val="Heading3"/>
      </w:pPr>
      <w:r>
        <w:t>7.3 Analysis of Results</w:t>
      </w:r>
    </w:p>
    <w:p w14:paraId="59820DFB" w14:textId="77777777" w:rsidR="00E41C8E" w:rsidRDefault="00000000">
      <w:r>
        <w:t>Based on the generated outputs, the implemented prompting strategies produced comparable results on the sampled validation set. The experiment demonstrates that prompt design influences response quality and formatting while requiring no additional model training.</w:t>
      </w:r>
    </w:p>
    <w:p w14:paraId="6D5F490C" w14:textId="77777777" w:rsidR="00E41C8E" w:rsidRDefault="00000000">
      <w:pPr>
        <w:pStyle w:val="Heading3"/>
      </w:pPr>
      <w:r>
        <w:t>7.4 Discussion</w:t>
      </w:r>
    </w:p>
    <w:p w14:paraId="7B823CA7" w14:textId="77777777" w:rsidR="00E41C8E" w:rsidRDefault="00000000">
      <w:r>
        <w:t>The study highlights the practicality of prompt engineering for text classification tasks. Even without fine-tuning, a modern LLM can perform sentiment analysis effectively when provided with carefully designed prompts. For larger datasets, differences between prompting strategies are expected to become more apparent.</w:t>
      </w:r>
    </w:p>
    <w:p w14:paraId="4E5DD711" w14:textId="77777777" w:rsidR="00E41C8E" w:rsidRDefault="00000000">
      <w:pPr>
        <w:pStyle w:val="Heading3"/>
      </w:pPr>
      <w:r>
        <w:t>7.5 Chapter Summary</w:t>
      </w:r>
    </w:p>
    <w:p w14:paraId="01107F85" w14:textId="77777777" w:rsidR="00E41C8E" w:rsidRDefault="00000000">
      <w:r>
        <w:t>This chapter presented the implemented prompting strategies and summarized the experimental evaluation. The next chapter concludes the work, discusses limitations, and suggests future enhancements.</w:t>
      </w:r>
    </w:p>
    <w:p w14:paraId="70F8CAB5" w14:textId="77777777" w:rsidR="00E41C8E" w:rsidRDefault="00000000">
      <w:pPr>
        <w:pStyle w:val="Heading1"/>
        <w:jc w:val="center"/>
      </w:pPr>
      <w:r>
        <w:lastRenderedPageBreak/>
        <w:t>Part 6 – Conclusion, Future Scope, References and Appendix</w:t>
      </w:r>
    </w:p>
    <w:p w14:paraId="13858735" w14:textId="77777777" w:rsidR="00E41C8E" w:rsidRDefault="00000000">
      <w:pPr>
        <w:pStyle w:val="Heading2"/>
      </w:pPr>
      <w:r>
        <w:t>Chapter 8 – Conclusion</w:t>
      </w:r>
    </w:p>
    <w:p w14:paraId="04A0A83E" w14:textId="77777777" w:rsidR="00E41C8E" w:rsidRDefault="00000000">
      <w:r>
        <w:t>This project presented a prompt-based sentiment classification framework using the Google Gemini API. Unlike conventional machine learning systems, the proposed approach does not require model training or fine-tuning. Instead, it relies on carefully designed prompt templates to guide the Large Language Model toward accurate sentiment prediction.</w:t>
      </w:r>
    </w:p>
    <w:p w14:paraId="2262F78A" w14:textId="77777777" w:rsidR="00E41C8E" w:rsidRDefault="00000000">
      <w:r>
        <w:t>Five prompting strategies—Zero-shot, Few-shot, Role Prompting, Chain-of-Thought Prompting, and Constrained Prompting—were implemented within a common evaluation framework. The system automatically preprocesses tweets, constructs prompts, queries the Gemini API, parses model responses, computes evaluation metrics, and generates visual reports.</w:t>
      </w:r>
    </w:p>
    <w:p w14:paraId="49BF38A2" w14:textId="77777777" w:rsidR="00E41C8E" w:rsidRDefault="00000000">
      <w:r>
        <w:t>The experimental results demonstrate that prompt engineering is a practical and flexible approach for text classification. The modular implementation also makes it straightforward to extend the framework to additional datasets, prompting strategies, or LLM providers.</w:t>
      </w:r>
    </w:p>
    <w:p w14:paraId="47EC6DFA" w14:textId="77777777" w:rsidR="00E41C8E" w:rsidRDefault="00000000">
      <w:pPr>
        <w:pStyle w:val="Heading2"/>
      </w:pPr>
      <w:r>
        <w:t>Future Scope</w:t>
      </w:r>
    </w:p>
    <w:p w14:paraId="5443E277" w14:textId="77777777" w:rsidR="00E41C8E" w:rsidRDefault="00000000">
      <w:pPr>
        <w:pStyle w:val="ListBullet"/>
      </w:pPr>
      <w:r>
        <w:t>Evaluate larger benchmark datasets to compare prompting strategies more comprehensively.</w:t>
      </w:r>
    </w:p>
    <w:p w14:paraId="4B53D67B" w14:textId="77777777" w:rsidR="00E41C8E" w:rsidRDefault="00000000">
      <w:pPr>
        <w:pStyle w:val="ListBullet"/>
      </w:pPr>
      <w:r>
        <w:t>Support multilingual sentiment classification.</w:t>
      </w:r>
    </w:p>
    <w:p w14:paraId="6A58120F" w14:textId="77777777" w:rsidR="00E41C8E" w:rsidRDefault="00000000">
      <w:pPr>
        <w:pStyle w:val="ListBullet"/>
      </w:pPr>
      <w:r>
        <w:t>Integrate additional LLM providers such as OpenAI and Claude.</w:t>
      </w:r>
    </w:p>
    <w:p w14:paraId="4FB9C06F" w14:textId="77777777" w:rsidR="00E41C8E" w:rsidRDefault="00000000">
      <w:pPr>
        <w:pStyle w:val="ListBullet"/>
      </w:pPr>
      <w:r>
        <w:t>Implement advanced prompting methods including Self-Consistency and ReAct.</w:t>
      </w:r>
    </w:p>
    <w:p w14:paraId="24184D40" w14:textId="77777777" w:rsidR="00E41C8E" w:rsidRDefault="00000000">
      <w:pPr>
        <w:pStyle w:val="ListBullet"/>
      </w:pPr>
      <w:r>
        <w:t>Develop a Streamlit or Flask web interface for interactive prediction.</w:t>
      </w:r>
    </w:p>
    <w:p w14:paraId="53584B71" w14:textId="77777777" w:rsidR="00E41C8E" w:rsidRDefault="00000000">
      <w:pPr>
        <w:pStyle w:val="ListBullet"/>
      </w:pPr>
      <w:r>
        <w:t>Store experiment history in a database for reproducibility.</w:t>
      </w:r>
    </w:p>
    <w:p w14:paraId="7D531AEB" w14:textId="77777777" w:rsidR="00E41C8E" w:rsidRDefault="00000000">
      <w:pPr>
        <w:pStyle w:val="ListBullet"/>
      </w:pPr>
      <w:r>
        <w:t>Automate PDF report generation directly from experiment outputs.</w:t>
      </w:r>
    </w:p>
    <w:p w14:paraId="783CA6A6" w14:textId="77777777" w:rsidR="00E41C8E" w:rsidRDefault="00000000">
      <w:pPr>
        <w:pStyle w:val="Heading2"/>
      </w:pPr>
      <w:r>
        <w:t>References (IEEE Style)</w:t>
      </w:r>
    </w:p>
    <w:p w14:paraId="49D2231E" w14:textId="77777777" w:rsidR="00E41C8E" w:rsidRDefault="00000000">
      <w:r>
        <w:t>[1] T. Brown et al., 'Language Models are Few-Shot Learners,' NeurIPS, 2020.</w:t>
      </w:r>
    </w:p>
    <w:p w14:paraId="1D9A16A2" w14:textId="77777777" w:rsidR="00E41C8E" w:rsidRDefault="00000000">
      <w:r>
        <w:t>[2] J. Wei et al., 'Chain-of-Thought Prompting Elicits Reasoning in Large Language Models,' NeurIPS, 2022.</w:t>
      </w:r>
    </w:p>
    <w:p w14:paraId="3B630B6F" w14:textId="77777777" w:rsidR="00E41C8E" w:rsidRDefault="00000000">
      <w:r>
        <w:t>[3] OpenAI, 'GPT Models Documentation.'</w:t>
      </w:r>
    </w:p>
    <w:p w14:paraId="61BA7F35" w14:textId="77777777" w:rsidR="00E41C8E" w:rsidRDefault="00000000">
      <w:r>
        <w:t>[4] Google DeepMind, 'Gemini API Documentation.'</w:t>
      </w:r>
    </w:p>
    <w:p w14:paraId="4AAF04F2" w14:textId="77777777" w:rsidR="00E41C8E" w:rsidRDefault="00000000">
      <w:r>
        <w:t>[5] J. Devlin et al., 'BERT: Pre-training of Deep Bidirectional Transformers for Language Understanding,' NAACL, 2019.</w:t>
      </w:r>
    </w:p>
    <w:p w14:paraId="375D98F2" w14:textId="77777777" w:rsidR="00E41C8E" w:rsidRDefault="00000000">
      <w:r>
        <w:lastRenderedPageBreak/>
        <w:t>[6] A. Vaswani et al., 'Attention Is All You Need,' NeurIPS, 2017.</w:t>
      </w:r>
    </w:p>
    <w:p w14:paraId="1CC15E5F" w14:textId="77777777" w:rsidR="00E41C8E" w:rsidRDefault="00000000">
      <w:r>
        <w:t>[7] Y. Kim, 'Convolutional Neural Networks for Sentence Classification,' EMNLP, 2014.</w:t>
      </w:r>
    </w:p>
    <w:p w14:paraId="414E2FEA" w14:textId="77777777" w:rsidR="00E41C8E" w:rsidRDefault="00000000">
      <w:r>
        <w:t>[8] S. Hochreiter and J. Schmidhuber, 'Long Short-Term Memory,' Neural Computation, 1997.</w:t>
      </w:r>
    </w:p>
    <w:p w14:paraId="6F90EFD5" w14:textId="77777777" w:rsidR="00E41C8E" w:rsidRDefault="00000000">
      <w:r>
        <w:t>[9] F. Pedregosa et al., 'Scikit-learn: Machine Learning in Python,' JMLR, 2011.</w:t>
      </w:r>
    </w:p>
    <w:p w14:paraId="264DB7B1" w14:textId="77777777" w:rsidR="00E41C8E" w:rsidRDefault="00000000">
      <w:r>
        <w:t>[10] Pandas Development Team, 'pandas Documentation.'</w:t>
      </w:r>
    </w:p>
    <w:p w14:paraId="0E8CB7C7" w14:textId="77777777" w:rsidR="00E41C8E" w:rsidRDefault="00000000">
      <w:pPr>
        <w:pStyle w:val="Heading2"/>
      </w:pPr>
      <w:r>
        <w:t>Appendix A – Project Modules</w:t>
      </w:r>
    </w:p>
    <w:p w14:paraId="477302CB" w14:textId="77777777" w:rsidR="00E41C8E" w:rsidRDefault="00000000">
      <w:pPr>
        <w:pStyle w:val="ListBullet"/>
      </w:pPr>
      <w:r>
        <w:t>dataset.py – Dataset loading</w:t>
      </w:r>
    </w:p>
    <w:p w14:paraId="223EF3C0" w14:textId="77777777" w:rsidR="00E41C8E" w:rsidRDefault="00000000">
      <w:pPr>
        <w:pStyle w:val="ListBullet"/>
      </w:pPr>
      <w:r>
        <w:t>preprocessing.py – Text preprocessing</w:t>
      </w:r>
    </w:p>
    <w:p w14:paraId="6419C398" w14:textId="77777777" w:rsidR="00E41C8E" w:rsidRDefault="00000000">
      <w:pPr>
        <w:pStyle w:val="ListBullet"/>
      </w:pPr>
      <w:r>
        <w:t>prompt_builder.py – Prompt construction</w:t>
      </w:r>
    </w:p>
    <w:p w14:paraId="4B719CEC" w14:textId="77777777" w:rsidR="00E41C8E" w:rsidRDefault="00000000">
      <w:pPr>
        <w:pStyle w:val="ListBullet"/>
      </w:pPr>
      <w:r>
        <w:t>llm_client.py – Google Gemini integration</w:t>
      </w:r>
    </w:p>
    <w:p w14:paraId="609DE97E" w14:textId="77777777" w:rsidR="00E41C8E" w:rsidRDefault="00000000">
      <w:pPr>
        <w:pStyle w:val="ListBullet"/>
      </w:pPr>
      <w:r>
        <w:t>parser.py – Prediction parsing</w:t>
      </w:r>
    </w:p>
    <w:p w14:paraId="251365DC" w14:textId="77777777" w:rsidR="00E41C8E" w:rsidRDefault="00000000">
      <w:pPr>
        <w:pStyle w:val="ListBullet"/>
      </w:pPr>
      <w:r>
        <w:t>evaluator.py – Metric computation</w:t>
      </w:r>
    </w:p>
    <w:p w14:paraId="74376FA7" w14:textId="77777777" w:rsidR="00E41C8E" w:rsidRDefault="00000000">
      <w:pPr>
        <w:pStyle w:val="ListBullet"/>
      </w:pPr>
      <w:r>
        <w:t>visualization.py – Graph generation</w:t>
      </w:r>
    </w:p>
    <w:p w14:paraId="0DC3457E" w14:textId="77777777" w:rsidR="00E41C8E" w:rsidRDefault="00000000">
      <w:pPr>
        <w:pStyle w:val="ListBullet"/>
      </w:pPr>
      <w:r>
        <w:t>report_generator.py – HTML report generation</w:t>
      </w:r>
    </w:p>
    <w:p w14:paraId="174DB4F0" w14:textId="77777777" w:rsidR="00E41C8E" w:rsidRDefault="00000000">
      <w:pPr>
        <w:pStyle w:val="ListBullet"/>
      </w:pPr>
      <w:r>
        <w:t>main.py – Complete execution pipeline</w:t>
      </w:r>
    </w:p>
    <w:p w14:paraId="1B231D94" w14:textId="77777777" w:rsidR="00E41C8E" w:rsidRDefault="00000000">
      <w:pPr>
        <w:pStyle w:val="Heading2"/>
      </w:pPr>
      <w:r>
        <w:t>Appendix B – Prompt Templates</w:t>
      </w:r>
    </w:p>
    <w:p w14:paraId="2D3267B2" w14:textId="77777777" w:rsidR="00E41C8E" w:rsidRDefault="00000000">
      <w:r>
        <w:t>The project includes separate prompt template files for Zero-shot, Few-shot, Role Prompting, Chain-of-Thought, and Constrained Prompting. Keeping prompts external to the source code improves maintainability and enables rapid experimentation.</w:t>
      </w:r>
    </w:p>
    <w:p w14:paraId="01C0E299" w14:textId="77777777" w:rsidR="00E41C8E" w:rsidRDefault="00000000">
      <w:pPr>
        <w:pStyle w:val="Heading2"/>
      </w:pPr>
      <w:r>
        <w:t>Appendix C – Generated Outputs</w:t>
      </w:r>
    </w:p>
    <w:p w14:paraId="5FC1AD45" w14:textId="77777777" w:rsidR="00E41C8E" w:rsidRDefault="00000000">
      <w:pPr>
        <w:pStyle w:val="ListBullet"/>
      </w:pPr>
      <w:r>
        <w:t>Predictions CSV files</w:t>
      </w:r>
    </w:p>
    <w:p w14:paraId="242117EC" w14:textId="77777777" w:rsidR="00E41C8E" w:rsidRDefault="00000000">
      <w:pPr>
        <w:pStyle w:val="ListBullet"/>
      </w:pPr>
      <w:r>
        <w:t>Evaluation metrics CSV files</w:t>
      </w:r>
    </w:p>
    <w:p w14:paraId="249F79C6" w14:textId="77777777" w:rsidR="00E41C8E" w:rsidRDefault="00000000">
      <w:pPr>
        <w:pStyle w:val="ListBullet"/>
      </w:pPr>
      <w:r>
        <w:t>Confusion matrix images</w:t>
      </w:r>
    </w:p>
    <w:p w14:paraId="150F6DE2" w14:textId="77777777" w:rsidR="00E41C8E" w:rsidRDefault="00000000">
      <w:pPr>
        <w:pStyle w:val="ListBullet"/>
      </w:pPr>
      <w:r>
        <w:t>Strategy comparison graph</w:t>
      </w:r>
    </w:p>
    <w:p w14:paraId="0BF73F7C" w14:textId="77777777" w:rsidR="00E41C8E" w:rsidRDefault="00000000">
      <w:pPr>
        <w:pStyle w:val="ListBullet"/>
      </w:pPr>
      <w:r>
        <w:t>HTML experiment report</w:t>
      </w:r>
    </w:p>
    <w:p w14:paraId="274B3D5B" w14:textId="77777777" w:rsidR="00E41C8E" w:rsidRDefault="00000000">
      <w:pPr>
        <w:pStyle w:val="Heading2"/>
      </w:pPr>
      <w:r>
        <w:t>Final Remarks</w:t>
      </w:r>
    </w:p>
    <w:p w14:paraId="0C7DA693" w14:textId="77777777" w:rsidR="00E41C8E" w:rsidRDefault="00000000">
      <w:r>
        <w:t>This project demonstrates how prompt engineering can be used as an effective alternative to traditional model training for sentiment classification. The framework is reusable, modular, and suitable for further research in prompt-based Natural Language Processing applications.</w:t>
      </w:r>
    </w:p>
    <w:sectPr w:rsidR="00E41C8E" w:rsidSect="000346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538A" w14:textId="77777777" w:rsidR="005A0575" w:rsidRDefault="005A0575" w:rsidP="00D9484F">
      <w:pPr>
        <w:spacing w:after="0" w:line="240" w:lineRule="auto"/>
      </w:pPr>
      <w:r>
        <w:separator/>
      </w:r>
    </w:p>
  </w:endnote>
  <w:endnote w:type="continuationSeparator" w:id="0">
    <w:p w14:paraId="25329864" w14:textId="77777777" w:rsidR="005A0575" w:rsidRDefault="005A0575" w:rsidP="00D9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1637" w14:textId="77777777" w:rsidR="005A0575" w:rsidRDefault="005A0575" w:rsidP="00D9484F">
      <w:pPr>
        <w:spacing w:after="0" w:line="240" w:lineRule="auto"/>
      </w:pPr>
      <w:r>
        <w:separator/>
      </w:r>
    </w:p>
  </w:footnote>
  <w:footnote w:type="continuationSeparator" w:id="0">
    <w:p w14:paraId="4DFF2A04" w14:textId="77777777" w:rsidR="005A0575" w:rsidRDefault="005A0575" w:rsidP="00D94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660470">
    <w:abstractNumId w:val="8"/>
  </w:num>
  <w:num w:numId="2" w16cid:durableId="204878146">
    <w:abstractNumId w:val="6"/>
  </w:num>
  <w:num w:numId="3" w16cid:durableId="4404939">
    <w:abstractNumId w:val="5"/>
  </w:num>
  <w:num w:numId="4" w16cid:durableId="1181505143">
    <w:abstractNumId w:val="4"/>
  </w:num>
  <w:num w:numId="5" w16cid:durableId="19360675">
    <w:abstractNumId w:val="7"/>
  </w:num>
  <w:num w:numId="6" w16cid:durableId="1475294273">
    <w:abstractNumId w:val="3"/>
  </w:num>
  <w:num w:numId="7" w16cid:durableId="1812670776">
    <w:abstractNumId w:val="2"/>
  </w:num>
  <w:num w:numId="8" w16cid:durableId="847064006">
    <w:abstractNumId w:val="1"/>
  </w:num>
  <w:num w:numId="9" w16cid:durableId="129270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9D2"/>
    <w:rsid w:val="005A0575"/>
    <w:rsid w:val="00AA1D8D"/>
    <w:rsid w:val="00B47730"/>
    <w:rsid w:val="00CB0664"/>
    <w:rsid w:val="00CF1C42"/>
    <w:rsid w:val="00D9484F"/>
    <w:rsid w:val="00E41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FDBCA"/>
  <w14:defaultImageDpi w14:val="300"/>
  <w15:docId w15:val="{881CCACA-195D-47A2-ACF7-77AE56DC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2877</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Nyalakonda sheshanka desaI</dc:creator>
  <cp:keywords/>
  <dc:description>generated by python-docx</dc:description>
  <cp:lastModifiedBy>Sheshanka Desai</cp:lastModifiedBy>
  <cp:revision>2</cp:revision>
  <dcterms:created xsi:type="dcterms:W3CDTF">2026-06-29T07:49:00Z</dcterms:created>
  <dcterms:modified xsi:type="dcterms:W3CDTF">2026-06-29T07:49:00Z</dcterms:modified>
  <cp:category/>
</cp:coreProperties>
</file>