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842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2"/>
        <w:gridCol w:w="4901"/>
        <w:gridCol w:w="15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Student Name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Title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Chalula Faraja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Determination on the challenges facing fisherwomen in fisheries activities (fish purchasing,processing and marketing) at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K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unduchi fish market).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.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Kithaken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bookmarkStart w:id="0" w:name="_GoBack"/>
            <w:bookmarkEnd w:id="0"/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Walter Norah. Onduru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The effect of azolla pinnata and freshwater bivalves (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C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oelatura cridlandi) in nutrients removal and phytoplankton assemblages in aquaculture wastewater.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Dr. Lukwambe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Daudi Hashiru S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comparative growth performance of nile tilapias fingerlings and water quality in relation to feeding frequencies at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S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o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AF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aquaculture unit.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Dr. Mfilinge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Ramadhan Catherine.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Assessment of the levels of contamination in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M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simbazi river using bod and cod measurements. 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.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Mfilinge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Bakarimahadihussein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Quantitative and qualitative analysis of microbiological quality of pond water for fish culture in relation to physical chemical parameter at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K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unduchi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 xml:space="preserve">s.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Nyamisi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Bilananiyeobedijames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To investigate who earns more than the other between an auctioneer and fish traders at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K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unduchi fish market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Prof.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Chacha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Thomasi Kelvin Michael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Analysis on the effect of different fish preservation methods on preference and price in market system within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F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erry fish market in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D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 es salaam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Mr. Nassary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Mwango Charles F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Assesing the post-harvest losses status on aquaculture farms in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D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ar-es-salaam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 xml:space="preserve">Ms.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Nyamisi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Atata Joshua Edwin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4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 xml:space="preserve">Comparing the roles of </w:t>
            </w:r>
            <w:r>
              <w:rPr>
                <w:rStyle w:val="4"/>
                <w:rFonts w:hint="default" w:ascii="Times New Roman" w:eastAsia="SimSun"/>
                <w:b w:val="0"/>
                <w:bCs w:val="0"/>
                <w:bdr w:val="none" w:color="auto" w:sz="0" w:space="0"/>
                <w:lang w:val="en-GB" w:eastAsia="zh-CN" w:bidi="ar"/>
              </w:rPr>
              <w:t>E</w:t>
            </w:r>
            <w:r>
              <w:rPr>
                <w:rStyle w:val="5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>ucheuma denticulatum</w:t>
            </w:r>
            <w:r>
              <w:rPr>
                <w:rStyle w:val="4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 xml:space="preserve"> and </w:t>
            </w:r>
            <w:r>
              <w:rPr>
                <w:rStyle w:val="4"/>
                <w:rFonts w:hint="default" w:ascii="Times New Roman" w:eastAsia="SimSun"/>
                <w:b w:val="0"/>
                <w:bCs w:val="0"/>
                <w:bdr w:val="none" w:color="auto" w:sz="0" w:space="0"/>
                <w:lang w:val="en-GB" w:eastAsia="zh-CN" w:bidi="ar"/>
              </w:rPr>
              <w:t>A</w:t>
            </w:r>
            <w:r>
              <w:rPr>
                <w:rStyle w:val="5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 xml:space="preserve">nadara antiquata </w:t>
            </w:r>
            <w:r>
              <w:rPr>
                <w:rStyle w:val="4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 xml:space="preserve"> on nutrients removal and phytoplankton dynamic for mariculture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Dr.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Lukwambe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Gushaha Amina Gumada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Socioeconomic analysis of fishermen conditions in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D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 es salaam: The case study of ferry market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Mr. Nassary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Gunda Witness J.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6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>Assessing the impacts of mussel shells</w:t>
            </w:r>
            <w:r>
              <w:rPr>
                <w:rStyle w:val="7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>(</w:t>
            </w:r>
            <w:r>
              <w:rPr>
                <w:rStyle w:val="7"/>
                <w:rFonts w:hint="default" w:ascii="Times New Roman" w:eastAsia="SimSun"/>
                <w:b w:val="0"/>
                <w:bCs w:val="0"/>
                <w:bdr w:val="none" w:color="auto" w:sz="0" w:space="0"/>
                <w:lang w:val="en-GB" w:eastAsia="zh-CN" w:bidi="ar"/>
              </w:rPr>
              <w:t>M</w:t>
            </w:r>
            <w:r>
              <w:rPr>
                <w:rStyle w:val="7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>ytilus edulis)</w:t>
            </w:r>
            <w:r>
              <w:rPr>
                <w:rStyle w:val="6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 xml:space="preserve"> and azolla (</w:t>
            </w:r>
            <w:r>
              <w:rPr>
                <w:rStyle w:val="6"/>
                <w:rFonts w:hint="default" w:ascii="Times New Roman" w:eastAsia="SimSun"/>
                <w:b w:val="0"/>
                <w:bCs w:val="0"/>
                <w:bdr w:val="none" w:color="auto" w:sz="0" w:space="0"/>
                <w:lang w:val="en-GB" w:eastAsia="zh-CN" w:bidi="ar"/>
              </w:rPr>
              <w:t>A</w:t>
            </w:r>
            <w:r>
              <w:rPr>
                <w:rStyle w:val="7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>zolla pinnata</w:t>
            </w:r>
            <w:r>
              <w:rPr>
                <w:rStyle w:val="6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 xml:space="preserve">)as suppliments on growth performance of nile tilapia fry at </w:t>
            </w:r>
            <w:r>
              <w:rPr>
                <w:rStyle w:val="6"/>
                <w:rFonts w:hint="default" w:ascii="Times New Roman" w:eastAsia="SimSun"/>
                <w:b w:val="0"/>
                <w:bCs w:val="0"/>
                <w:bdr w:val="none" w:color="auto" w:sz="0" w:space="0"/>
                <w:lang w:val="en-GB" w:eastAsia="zh-CN" w:bidi="ar"/>
              </w:rPr>
              <w:t>K</w:t>
            </w:r>
            <w:r>
              <w:rPr>
                <w:rStyle w:val="6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>unduch fish ponds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Dr. Lukwambe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Petro Evance Cornel 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Evaluation of bmu's operational challenges and solutions in fisheries resources co-management in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D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 es salaam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Mr. Job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5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Bitoye Mancef C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Assessment of the quality of life among women involved in fisheries activities at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K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unduchi and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B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agamoyo fish landing sites.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Dr. Gaspare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Dyamwale Esther Gabriel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Examining the effects of an increase in sardines production from other landing sites to fish vendors in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K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unduchi and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F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erry fish market.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 xml:space="preserve">.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Pam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b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Muller Fransisca Ludovick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 comparative study on the nutritional quality and sensory properties between wild and cultured nile tilapia in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T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anzania.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Dr. Limbu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Leticia Lumanci Kuhaba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Comparative study on the impact of maggot on the growth performance and fecundity of nile tilapia (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O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reochromis niliticus) at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K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unduchi.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Dr. Mfilinge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Mmari Elisifa Martin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Style w:val="8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>Phytochemical effects of herbal plants (</w:t>
            </w:r>
            <w:r>
              <w:rPr>
                <w:rStyle w:val="8"/>
                <w:rFonts w:hint="default" w:ascii="Times New Roman" w:eastAsia="SimSun"/>
                <w:b w:val="0"/>
                <w:bCs w:val="0"/>
                <w:bdr w:val="none" w:color="auto" w:sz="0" w:space="0"/>
                <w:lang w:val="en-GB" w:eastAsia="zh-CN" w:bidi="ar"/>
              </w:rPr>
              <w:t>A</w:t>
            </w:r>
            <w:r>
              <w:rPr>
                <w:rStyle w:val="9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 xml:space="preserve">loe barbadensis </w:t>
            </w:r>
            <w:r>
              <w:rPr>
                <w:rStyle w:val="8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 xml:space="preserve">and </w:t>
            </w:r>
            <w:r>
              <w:rPr>
                <w:rStyle w:val="8"/>
                <w:rFonts w:hint="default" w:ascii="Times New Roman" w:eastAsia="SimSun"/>
                <w:b w:val="0"/>
                <w:bCs w:val="0"/>
                <w:bdr w:val="none" w:color="auto" w:sz="0" w:space="0"/>
                <w:lang w:val="en-GB" w:eastAsia="zh-CN" w:bidi="ar"/>
              </w:rPr>
              <w:t>C</w:t>
            </w:r>
            <w:r>
              <w:rPr>
                <w:rStyle w:val="8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 xml:space="preserve">urcuma londa) as supplement herbal meal on disease resistance and growth performance of </w:t>
            </w:r>
            <w:r>
              <w:rPr>
                <w:rStyle w:val="8"/>
                <w:rFonts w:hint="default" w:ascii="Times New Roman" w:eastAsia="SimSun"/>
                <w:b w:val="0"/>
                <w:bCs w:val="0"/>
                <w:bdr w:val="none" w:color="auto" w:sz="0" w:space="0"/>
                <w:lang w:val="en-GB" w:eastAsia="zh-CN" w:bidi="ar"/>
              </w:rPr>
              <w:t>O</w:t>
            </w:r>
            <w:r>
              <w:rPr>
                <w:rStyle w:val="8"/>
                <w:rFonts w:eastAsia="SimSun"/>
                <w:b w:val="0"/>
                <w:bCs w:val="0"/>
                <w:bdr w:val="none" w:color="auto" w:sz="0" w:space="0"/>
                <w:lang w:val="en-US" w:eastAsia="zh-CN" w:bidi="ar"/>
              </w:rPr>
              <w:t>reochromis niloticus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Dr. Betina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Msangi Ramadhan Yunusi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Appraisal of heavy metal bioaccumulation in spinosum seaweeds(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E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ucheuma denticulutum) in different coastal areas of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T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anzania.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Mr. Man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g’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Elmy Farhiya 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Assessing the population structure and demographic history of anguilla bicolor using mitrochondrial coi dna sequence.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Mr. Lusana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 Mahinda Neema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Assessment of technology application on improvement of small scale fisheries at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K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unduchi fishing market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Dr. Gaspare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Stephen Lewis Mutalemwa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The effect of sardine (dagaa) fishing in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L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ake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V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ictoria and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K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unduchi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Mr. Job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5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Ramadhan Pharles J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Effectiveness of the fish auctioning system on the individual fisher’s and fish trader’s well-being along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D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ar es salaam coast,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T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anzania.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Mr. Nassary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Denis Washington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 comparative assessment of soil carbon pool in mangrove species found at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K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unduchi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Mr. Man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g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'ena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5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Thomas Julius Dioniz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To evaluate values of sargassum seaweed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Mr. Man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g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'ena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Rashid Rahma Amir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Determination of parasitic prevalence and intensity in cultured tilapia (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O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reochromis niloticus) in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D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 es salaam.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Prof.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Chacha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Rashidi Zahara Suedi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Assessment of water quality of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T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egeta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R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iver in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D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ar es salaam using the water quality index (wqi).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Prof.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Shilla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Lyobah Asia J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Assessment of organic carbon stock in seagrass species and sediment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Mr.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 xml:space="preserve">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Job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Abuubakary Mwishee A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Effect of education on the usage of alternative sources of energy: The case study of 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GB" w:eastAsia="zh-CN" w:bidi="ar"/>
              </w:rPr>
              <w:t>K</w:t>
            </w: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unduchi frying fish market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Mr. Nassary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Kyando Amenipa Lawi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color w:val="000000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The effect of dietary fodder in growth performance, survival and feed utilization efficiency of nile tilapia cultured in hydroponics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Dr. Limbu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Damas Nelson M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Assessment of public understanding on climate change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Dr. Julius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Mhina Agness J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 ssessment on how value chain affect the availability of marine fish at ferry fish market.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Dr. Pamba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Hassani Amir J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Assessment of nitrogen transformation in a seagrass meadow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Dr. Pamba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Hassan Hassan J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Assessment of microbiological quality of sardine from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K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unduchi and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F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erry fish landing sites in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D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 es salaam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Prof. Chacha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Iddi Iddi Juma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Assessing the trend of beach trash quantity and type in beach zones (case study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K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unduchi and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C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oco beach)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Prof. Shilla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Shekulavu Abushe H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Trends of catch per unit effort of sangara fish species at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B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ukoba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D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istrict council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Dr. Kithakeni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Madale B Vitus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Investigating the relationship between nutrients and chlorophyll-a concentration in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M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simbazi river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Ms. Nyamisi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Khator Hameid M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Assessing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the accumulative impact of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beach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 seine on seagrass and coral reef ecosystem at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Kun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duchi.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Dr. Pamba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Msola Husna A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Comparing the effect of live artemia and frozen artemia on growth of post larvae of tilapia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Dr. Limbu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Omar Jumanne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Assessing why in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T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anzania there is no art craft at producing different art product from the seagrasses like flower belly pots and other art product though they are so commercial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Dr. Lugendo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Mangula Philipo P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Effects of neem leaves on tilapia reproduction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Prof. Shilla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Nsanzugwanko Thomas N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Assessment of the extent of marine oil spills and it's response at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D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ar es salaam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Dr. Julius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James Joyna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Determining and addressing reasons of conflict between seaweed farmers and fishermen in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B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agamoyo seaweed farms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Dr. Gaspare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Moyo Benjamin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Replacement of fish meal by chicken eggshells as a protein source supplements for the growth performance, survival and feed ultilization efficiency of nile tilapia (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O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. 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GB" w:eastAsia="zh-CN" w:bidi="ar"/>
              </w:rPr>
              <w:t>n</w:t>
            </w: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iloticus) fry.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Dr. Limbu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5" w:hRule="atLeast"/>
        </w:trPr>
        <w:tc>
          <w:tcPr>
            <w:tcW w:w="1982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Marwa Stephen J</w:t>
            </w:r>
          </w:p>
        </w:tc>
        <w:tc>
          <w:tcPr>
            <w:tcW w:w="4901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Assessment on wave influence on macrobenthose distribution in sand zone</w:t>
            </w:r>
          </w:p>
        </w:tc>
        <w:tc>
          <w:tcPr>
            <w:tcW w:w="1543" w:type="dxa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Calibri" w:hAnsi="Calibri" w:cs="Calibri"/>
                <w:b w:val="0"/>
                <w:bCs w:val="0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Mr. Job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7C7EF9"/>
    <w:rsid w:val="237C7EF9"/>
    <w:rsid w:val="402C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31"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5">
    <w:name w:val="font61"/>
    <w:uiPriority w:val="0"/>
    <w:rPr>
      <w:rFonts w:hint="default" w:ascii="Times New Roman" w:hAnsi="Times New Roman" w:cs="Times New Roman"/>
      <w:i/>
      <w:iCs/>
      <w:color w:val="000000"/>
      <w:sz w:val="24"/>
      <w:szCs w:val="24"/>
      <w:u w:val="none"/>
    </w:rPr>
  </w:style>
  <w:style w:type="character" w:customStyle="1" w:styleId="6">
    <w:name w:val="font51"/>
    <w:uiPriority w:val="0"/>
    <w:rPr>
      <w:rFonts w:hint="default" w:ascii="Times New Roman" w:hAnsi="Times New Roman" w:cs="Times New Roman"/>
      <w:b/>
      <w:bCs/>
      <w:color w:val="000000"/>
      <w:sz w:val="24"/>
      <w:szCs w:val="24"/>
      <w:u w:val="none"/>
    </w:rPr>
  </w:style>
  <w:style w:type="character" w:customStyle="1" w:styleId="7">
    <w:name w:val="font41"/>
    <w:uiPriority w:val="0"/>
    <w:rPr>
      <w:rFonts w:hint="default" w:ascii="Times New Roman" w:hAnsi="Times New Roman" w:cs="Times New Roman"/>
      <w:b/>
      <w:bCs/>
      <w:i/>
      <w:iCs/>
      <w:color w:val="000000"/>
      <w:sz w:val="24"/>
      <w:szCs w:val="24"/>
      <w:u w:val="none"/>
    </w:rPr>
  </w:style>
  <w:style w:type="character" w:customStyle="1" w:styleId="8">
    <w:name w:val="font11"/>
    <w:uiPriority w:val="0"/>
    <w:rPr>
      <w:rFonts w:hint="default" w:ascii="Times New Roman" w:hAnsi="Times New Roman" w:cs="Times New Roman"/>
      <w:color w:val="000000"/>
      <w:sz w:val="24"/>
      <w:szCs w:val="24"/>
      <w:u w:val="none"/>
    </w:rPr>
  </w:style>
  <w:style w:type="character" w:customStyle="1" w:styleId="9">
    <w:name w:val="font01"/>
    <w:uiPriority w:val="0"/>
    <w:rPr>
      <w:rFonts w:hint="default" w:ascii="Times New Roman" w:hAnsi="Times New Roman" w:cs="Times New Roman"/>
      <w:i/>
      <w:iCs/>
      <w:color w:val="000000"/>
      <w:sz w:val="24"/>
      <w:szCs w:val="24"/>
      <w:u w:val="non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2022-12-14T06:49:00Z</dcterms:created>
  <dc:creator>Nyamisi</dc:creator>
  <cp:lastModifiedBy>Nyamisi</cp:lastModifiedBy>
  <dcterms:modified xsi:type="dcterms:W3CDTF">2022-12-14T07:23:36Z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2057-11.2.0.11417</vt:lpwstr>
  </property>
  <property fmtid="{D5CDD505-2E9C-101B-9397-08002B2CF9AE}" pid="3" name="ICV">
    <vt:lpwstr>E31EC2B5E28A4361B365505E2784C563</vt:lpwstr>
  </property>
</Properties>
</file>