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MODIFICAÇÃO DE SPRITES //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alterar os sprites é preciso o uso do aplicativo “undertaleModTool”.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Abra o arquivo “data.win” do capitulo que você irá modificar, e abra a pasta dos “sprites” na parte esquerda da tela.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7315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2000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procure o sprite que você deseja modificar e o abra clicando 2x nele.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arquivos dos quais possuem textos como lojas, placas e coisas do tipo normalmente tem 2 versões, a versão normal, e as “_</w:t>
      </w:r>
      <w:r w:rsidDel="00000000" w:rsidR="00000000" w:rsidRPr="00000000">
        <w:rPr>
          <w:rtl w:val="0"/>
        </w:rPr>
        <w:t xml:space="preserve">ja” que são o mesmo sprite com o texto em japonês, não é necessário alterar os arquivos “_ja”, afinal, eles só vão aparecer se você estiver na versão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japonesa do jogo.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alterar o sprite, clique 2x na área de “textures” ou clique nos três pontinhos.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190500</wp:posOffset>
            </wp:positionV>
            <wp:extent cx="6624638" cy="38393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383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quando essa tela abrir, clique em “Export” para baixar a imagem, ou em “Import” para baixar a imagem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-777711</wp:posOffset>
            </wp:positionH>
            <wp:positionV relativeFrom="paragraph">
              <wp:posOffset>390525</wp:posOffset>
            </wp:positionV>
            <wp:extent cx="7288185" cy="2215511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8185" cy="2215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Após isso, só é preciso salvar este novo data substituindo o antigo, e já estará funcionando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jogo.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209550</wp:posOffset>
            </wp:positionV>
            <wp:extent cx="5129485" cy="336508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485" cy="3365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