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B8DAA" w14:textId="0360D7A4" w:rsidR="00646BD8" w:rsidRDefault="00003734" w:rsidP="00003734">
      <w:pPr>
        <w:jc w:val="center"/>
      </w:pPr>
      <w:r>
        <w:t>IPO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03734" w14:paraId="7508B351" w14:textId="77777777" w:rsidTr="00003734">
        <w:tc>
          <w:tcPr>
            <w:tcW w:w="3005" w:type="dxa"/>
          </w:tcPr>
          <w:p w14:paraId="200ECC23" w14:textId="04E4B7E6" w:rsidR="00003734" w:rsidRDefault="00003734" w:rsidP="00003734">
            <w:r>
              <w:t>I</w:t>
            </w:r>
          </w:p>
        </w:tc>
        <w:tc>
          <w:tcPr>
            <w:tcW w:w="3005" w:type="dxa"/>
          </w:tcPr>
          <w:p w14:paraId="72BA1CA6" w14:textId="16C0203B" w:rsidR="00003734" w:rsidRDefault="00003734" w:rsidP="00003734">
            <w:r>
              <w:t>P</w:t>
            </w:r>
          </w:p>
        </w:tc>
        <w:tc>
          <w:tcPr>
            <w:tcW w:w="3006" w:type="dxa"/>
          </w:tcPr>
          <w:p w14:paraId="68EA0683" w14:textId="63A127FC" w:rsidR="00003734" w:rsidRDefault="00003734" w:rsidP="00003734">
            <w:r>
              <w:t>O</w:t>
            </w:r>
          </w:p>
        </w:tc>
      </w:tr>
      <w:tr w:rsidR="00003734" w14:paraId="24CDC3FE" w14:textId="77777777" w:rsidTr="00003734">
        <w:tc>
          <w:tcPr>
            <w:tcW w:w="3005" w:type="dxa"/>
          </w:tcPr>
          <w:p w14:paraId="69D4218F" w14:textId="3A27B97E" w:rsidR="00003734" w:rsidRDefault="00003734" w:rsidP="00003734">
            <w:r>
              <w:t>Area (float, square metres)</w:t>
            </w:r>
          </w:p>
        </w:tc>
        <w:tc>
          <w:tcPr>
            <w:tcW w:w="3005" w:type="dxa"/>
          </w:tcPr>
          <w:p w14:paraId="0A1863F6" w14:textId="614FA1B8" w:rsidR="00003734" w:rsidRDefault="00003734" w:rsidP="00003734">
            <w:r>
              <w:t>Area must be greater than zero: side=square root of area</w:t>
            </w:r>
          </w:p>
        </w:tc>
        <w:tc>
          <w:tcPr>
            <w:tcW w:w="3006" w:type="dxa"/>
          </w:tcPr>
          <w:p w14:paraId="64BF9541" w14:textId="0FD766E1" w:rsidR="00003734" w:rsidRDefault="00003734" w:rsidP="00003734">
            <w:r>
              <w:t>Side to two decimals, or an error message</w:t>
            </w:r>
          </w:p>
        </w:tc>
      </w:tr>
    </w:tbl>
    <w:p w14:paraId="3BF942D7" w14:textId="77777777" w:rsidR="00003734" w:rsidRDefault="00003734" w:rsidP="00003734"/>
    <w:sectPr w:rsidR="00003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34"/>
    <w:rsid w:val="00003734"/>
    <w:rsid w:val="0064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452A9"/>
  <w15:chartTrackingRefBased/>
  <w15:docId w15:val="{8FD78B91-BE62-4BF1-964A-2AD42EA87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3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2026-10-21T12:49:00Z</dcterms:created>
  <dcterms:modified xsi:type="dcterms:W3CDTF">2026-10-21T12:52:00Z</dcterms:modified>
</cp:coreProperties>
</file>