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2F54" w14:textId="3822F810" w:rsidR="00C70DAF" w:rsidRPr="009B26FF" w:rsidRDefault="00C70DAF" w:rsidP="00C70DA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t>Research &amp; R</w:t>
      </w:r>
      <w:r w:rsidRPr="009B26FF">
        <w:rPr>
          <w:rFonts w:ascii="Times New Roman" w:hAnsi="Times New Roman" w:cs="Times New Roman" w:hint="eastAsia"/>
          <w:sz w:val="40"/>
          <w:szCs w:val="40"/>
        </w:rPr>
        <w:t>eading</w:t>
      </w:r>
      <w:r w:rsidRPr="009B26FF">
        <w:rPr>
          <w:rFonts w:ascii="Times New Roman" w:hAnsi="Times New Roman" w:cs="Times New Roman"/>
          <w:sz w:val="40"/>
          <w:szCs w:val="40"/>
        </w:rPr>
        <w:t xml:space="preserve"> 1</w:t>
      </w:r>
    </w:p>
    <w:p w14:paraId="7D0E5D11" w14:textId="3768AC66" w:rsidR="00990995" w:rsidRPr="009B26FF" w:rsidRDefault="00990995" w:rsidP="00990995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Comment on R2a</w:t>
      </w:r>
    </w:p>
    <w:p w14:paraId="6F9A399F" w14:textId="2FF9BB22" w:rsidR="00990995" w:rsidRDefault="002C12F1" w:rsidP="0099099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</w:t>
      </w:r>
      <w:r w:rsidR="00A942E1">
        <w:rPr>
          <w:rFonts w:ascii="Times New Roman" w:hAnsi="Times New Roman" w:cs="Times New Roman"/>
        </w:rPr>
        <w:t xml:space="preserve"> compared performance of CISC and RISC on </w:t>
      </w:r>
      <w:r w:rsidR="00DF0B3D">
        <w:rPr>
          <w:rFonts w:ascii="Times New Roman" w:hAnsi="Times New Roman" w:cs="Times New Roman"/>
        </w:rPr>
        <w:t>similar hardware and environment</w:t>
      </w:r>
      <w:r w:rsidR="00F61768">
        <w:rPr>
          <w:rFonts w:ascii="Times New Roman" w:hAnsi="Times New Roman" w:cs="Times New Roman"/>
        </w:rPr>
        <w:t xml:space="preserve"> in details</w:t>
      </w:r>
      <w:r w:rsidR="00DF0B3D">
        <w:rPr>
          <w:rFonts w:ascii="Times New Roman" w:hAnsi="Times New Roman" w:cs="Times New Roman"/>
        </w:rPr>
        <w:t>.</w:t>
      </w:r>
      <w:r w:rsidR="00F61768">
        <w:rPr>
          <w:rFonts w:ascii="Times New Roman" w:hAnsi="Times New Roman" w:cs="Times New Roman"/>
        </w:rPr>
        <w:t xml:space="preserve"> As we all know, c</w:t>
      </w:r>
      <w:r w:rsidR="00F60631">
        <w:rPr>
          <w:rFonts w:ascii="Times New Roman" w:hAnsi="Times New Roman" w:cs="Times New Roman"/>
        </w:rPr>
        <w:t>ompared to CISC, RISC has many fewer cycles per instruction but more instructions per program</w:t>
      </w:r>
      <w:r w:rsidR="00F61768">
        <w:rPr>
          <w:rFonts w:ascii="Times New Roman" w:hAnsi="Times New Roman" w:cs="Times New Roman"/>
        </w:rPr>
        <w:t>, it is meaningful to figure out which is better</w:t>
      </w:r>
      <w:r w:rsidR="00E42A22">
        <w:rPr>
          <w:rFonts w:ascii="Times New Roman" w:hAnsi="Times New Roman" w:cs="Times New Roman"/>
        </w:rPr>
        <w:t xml:space="preserve"> as a whole</w:t>
      </w:r>
      <w:r w:rsidR="00F60631">
        <w:rPr>
          <w:rFonts w:ascii="Times New Roman" w:hAnsi="Times New Roman" w:cs="Times New Roman"/>
        </w:rPr>
        <w:t>.</w:t>
      </w:r>
    </w:p>
    <w:p w14:paraId="175F51F7" w14:textId="17C0C865" w:rsidR="00F61768" w:rsidRDefault="00F61768" w:rsidP="0099099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paper, </w:t>
      </w:r>
      <w:r w:rsidR="00C31FED">
        <w:rPr>
          <w:rFonts w:ascii="Times New Roman" w:hAnsi="Times New Roman" w:cs="Times New Roman" w:hint="eastAsia"/>
        </w:rPr>
        <w:t>the</w:t>
      </w:r>
      <w:r w:rsidR="00C31FED">
        <w:rPr>
          <w:rFonts w:ascii="Times New Roman" w:hAnsi="Times New Roman" w:cs="Times New Roman"/>
        </w:rPr>
        <w:t xml:space="preserve"> </w:t>
      </w:r>
      <w:r w:rsidR="00A456CF">
        <w:rPr>
          <w:rFonts w:ascii="Times New Roman" w:hAnsi="Times New Roman" w:cs="Times New Roman"/>
        </w:rPr>
        <w:t>author explained benchmark environment and conditions in detail, and conduct</w:t>
      </w:r>
      <w:r w:rsidR="00D24CBF">
        <w:rPr>
          <w:rFonts w:ascii="Times New Roman" w:hAnsi="Times New Roman" w:cs="Times New Roman"/>
        </w:rPr>
        <w:t>ed</w:t>
      </w:r>
      <w:r w:rsidR="00A456CF">
        <w:rPr>
          <w:rFonts w:ascii="Times New Roman" w:hAnsi="Times New Roman" w:cs="Times New Roman"/>
        </w:rPr>
        <w:t xml:space="preserve"> in-depth analysis of benchmark results</w:t>
      </w:r>
      <w:r w:rsidR="00837673">
        <w:rPr>
          <w:rFonts w:ascii="Times New Roman" w:hAnsi="Times New Roman" w:cs="Times New Roman"/>
        </w:rPr>
        <w:t>, which greatly improv</w:t>
      </w:r>
      <w:r w:rsidR="007F5243">
        <w:rPr>
          <w:rFonts w:ascii="Times New Roman" w:hAnsi="Times New Roman" w:cs="Times New Roman"/>
        </w:rPr>
        <w:t>ed</w:t>
      </w:r>
      <w:r w:rsidR="00837673">
        <w:rPr>
          <w:rFonts w:ascii="Times New Roman" w:hAnsi="Times New Roman" w:cs="Times New Roman"/>
        </w:rPr>
        <w:t xml:space="preserve"> the credibilit</w:t>
      </w:r>
      <w:r w:rsidR="00271CAF">
        <w:rPr>
          <w:rFonts w:ascii="Times New Roman" w:hAnsi="Times New Roman" w:cs="Times New Roman"/>
        </w:rPr>
        <w:t>y</w:t>
      </w:r>
      <w:r w:rsidR="00837673">
        <w:rPr>
          <w:rFonts w:ascii="Times New Roman" w:hAnsi="Times New Roman" w:cs="Times New Roman"/>
        </w:rPr>
        <w:t>.</w:t>
      </w:r>
    </w:p>
    <w:p w14:paraId="28491A2D" w14:textId="7B203373" w:rsidR="00F60631" w:rsidRDefault="00F60631" w:rsidP="0099099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this paper, RISC ha</w:t>
      </w:r>
      <w:r w:rsidR="009A7B9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significantly higher architecturally-determined performance than the CISC on benchmarks. </w:t>
      </w:r>
      <w:r w:rsidR="008C22F7">
        <w:rPr>
          <w:rFonts w:ascii="Times New Roman" w:hAnsi="Times New Roman" w:cs="Times New Roman"/>
        </w:rPr>
        <w:t>At the same time,</w:t>
      </w:r>
      <w:r w:rsidR="00C91941">
        <w:rPr>
          <w:rFonts w:ascii="Times New Roman" w:hAnsi="Times New Roman" w:cs="Times New Roman"/>
        </w:rPr>
        <w:t xml:space="preserve"> different compiler performance, insufficient data and different operating systems </w:t>
      </w:r>
      <w:r w:rsidR="00C91941">
        <w:rPr>
          <w:rFonts w:ascii="Times New Roman" w:hAnsi="Times New Roman" w:cs="Times New Roman" w:hint="eastAsia"/>
        </w:rPr>
        <w:t>may</w:t>
      </w:r>
      <w:r w:rsidR="00C91941">
        <w:rPr>
          <w:rFonts w:ascii="Times New Roman" w:hAnsi="Times New Roman" w:cs="Times New Roman"/>
        </w:rPr>
        <w:t xml:space="preserve"> cause inaccurate results</w:t>
      </w:r>
      <w:r w:rsidR="008C22F7">
        <w:rPr>
          <w:rFonts w:ascii="Times New Roman" w:hAnsi="Times New Roman" w:cs="Times New Roman"/>
        </w:rPr>
        <w:t>.</w:t>
      </w:r>
      <w:r w:rsidR="00C91941">
        <w:rPr>
          <w:rFonts w:ascii="Times New Roman" w:hAnsi="Times New Roman" w:cs="Times New Roman"/>
        </w:rPr>
        <w:t xml:space="preserve"> Researchers are supposed to consider all these factors in the future.</w:t>
      </w:r>
    </w:p>
    <w:p w14:paraId="5A126CD6" w14:textId="77777777" w:rsidR="00F60631" w:rsidRPr="009B26FF" w:rsidRDefault="00F60631" w:rsidP="00990995">
      <w:pPr>
        <w:spacing w:after="0" w:line="360" w:lineRule="auto"/>
        <w:rPr>
          <w:rFonts w:ascii="Times New Roman" w:hAnsi="Times New Roman" w:cs="Times New Roman"/>
        </w:rPr>
      </w:pPr>
    </w:p>
    <w:p w14:paraId="2BB31548" w14:textId="62138576" w:rsidR="00990995" w:rsidRPr="009B26FF" w:rsidRDefault="00990995" w:rsidP="00990995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Comment on R2b</w:t>
      </w:r>
      <w:r w:rsidR="00E47D92">
        <w:rPr>
          <w:rFonts w:ascii="Times New Roman" w:hAnsi="Times New Roman" w:cs="Times New Roman"/>
        </w:rPr>
        <w:t xml:space="preserve"> pages 1 - 35</w:t>
      </w:r>
    </w:p>
    <w:p w14:paraId="1A0D6FA3" w14:textId="1D0906F4" w:rsidR="00464E26" w:rsidRPr="009B26FF" w:rsidRDefault="00CA4538" w:rsidP="0099099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paper discussed </w:t>
      </w:r>
      <w:r w:rsidR="00E406C1">
        <w:rPr>
          <w:rFonts w:ascii="Times New Roman" w:hAnsi="Times New Roman" w:cs="Times New Roman"/>
        </w:rPr>
        <w:t xml:space="preserve">how much </w:t>
      </w:r>
      <w:r w:rsidR="00D24CBF">
        <w:rPr>
          <w:rFonts w:ascii="Times New Roman" w:hAnsi="Times New Roman" w:cs="Times New Roman"/>
        </w:rPr>
        <w:t>ILP</w:t>
      </w:r>
      <w:r w:rsidR="00464E26">
        <w:rPr>
          <w:rFonts w:ascii="Times New Roman" w:hAnsi="Times New Roman" w:cs="Times New Roman"/>
        </w:rPr>
        <w:t xml:space="preserve"> </w:t>
      </w:r>
      <w:r w:rsidR="00D24CBF">
        <w:rPr>
          <w:rFonts w:ascii="Times New Roman" w:hAnsi="Times New Roman" w:cs="Times New Roman"/>
        </w:rPr>
        <w:t xml:space="preserve">(Instruction-level parallelism) exists in typical programs and considered factors such as branch prediction, register renaming and alias analysis. The author conducted </w:t>
      </w:r>
      <w:r w:rsidR="00464E26">
        <w:rPr>
          <w:rFonts w:ascii="Times New Roman" w:hAnsi="Times New Roman" w:cs="Times New Roman"/>
        </w:rPr>
        <w:t>in-depth analysis of those factors.</w:t>
      </w:r>
    </w:p>
    <w:p w14:paraId="3BBDB38A" w14:textId="77777777" w:rsidR="00990995" w:rsidRPr="009B26FF" w:rsidRDefault="00990995" w:rsidP="00990995">
      <w:pPr>
        <w:spacing w:after="0" w:line="360" w:lineRule="auto"/>
        <w:rPr>
          <w:rFonts w:ascii="Times New Roman" w:hAnsi="Times New Roman" w:cs="Times New Roman"/>
        </w:rPr>
      </w:pPr>
    </w:p>
    <w:p w14:paraId="7623FD7F" w14:textId="7F0EA98E" w:rsidR="00990995" w:rsidRPr="009B26FF" w:rsidRDefault="00776228" w:rsidP="0099099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from more important to less important</w:t>
      </w:r>
    </w:p>
    <w:p w14:paraId="3C3955CD" w14:textId="5363019A" w:rsidR="00C37F0D" w:rsidRPr="005D04E7" w:rsidRDefault="00776228" w:rsidP="00990995">
      <w:pPr>
        <w:spacing w:after="0" w:line="360" w:lineRule="auto"/>
        <w:rPr>
          <w:rFonts w:ascii="Times New Roman" w:hAnsi="Times New Roman" w:cs="Times New Roman"/>
        </w:rPr>
      </w:pPr>
      <w:r w:rsidRPr="005D04E7">
        <w:rPr>
          <w:rFonts w:ascii="Times New Roman" w:hAnsi="Times New Roman" w:cs="Times New Roman"/>
        </w:rPr>
        <w:t>Branch Prediction, alias analysis, register renaming, jump prediction</w:t>
      </w:r>
      <w:r w:rsidR="00AD7D1F" w:rsidRPr="005D04E7">
        <w:rPr>
          <w:rFonts w:ascii="Times New Roman" w:hAnsi="Times New Roman" w:cs="Times New Roman" w:hint="eastAsia"/>
        </w:rPr>
        <w:t>,</w:t>
      </w:r>
      <w:r w:rsidR="00AD7D1F" w:rsidRPr="005D04E7">
        <w:rPr>
          <w:rFonts w:ascii="Times New Roman" w:hAnsi="Times New Roman" w:cs="Times New Roman"/>
        </w:rPr>
        <w:t xml:space="preserve"> simultaneous speculative execution across different paths.</w:t>
      </w:r>
    </w:p>
    <w:p w14:paraId="38B6FD81" w14:textId="38D4C20C" w:rsidR="00776228" w:rsidRDefault="00776228" w:rsidP="00990995">
      <w:pPr>
        <w:spacing w:after="0" w:line="360" w:lineRule="auto"/>
        <w:rPr>
          <w:rFonts w:ascii="Times New Roman" w:hAnsi="Times New Roman" w:cs="Times New Roman"/>
        </w:rPr>
      </w:pPr>
    </w:p>
    <w:p w14:paraId="5525060C" w14:textId="1DC045B7" w:rsidR="00464E26" w:rsidRDefault="00464E26" w:rsidP="0099099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prediction with speculative execution was used to reduce stalling when control hazard occurs, which was the most important </w:t>
      </w:r>
      <w:r w:rsidR="00CE098D">
        <w:rPr>
          <w:rFonts w:ascii="Times New Roman" w:hAnsi="Times New Roman" w:cs="Times New Roman"/>
        </w:rPr>
        <w:t>factor</w:t>
      </w:r>
      <w:r w:rsidR="005D04E7">
        <w:rPr>
          <w:rFonts w:ascii="Times New Roman" w:hAnsi="Times New Roman" w:cs="Times New Roman"/>
        </w:rPr>
        <w:t xml:space="preserve"> of </w:t>
      </w:r>
      <w:r w:rsidR="0048774E">
        <w:rPr>
          <w:rFonts w:ascii="Times New Roman" w:hAnsi="Times New Roman" w:cs="Times New Roman"/>
        </w:rPr>
        <w:t>ILP.</w:t>
      </w:r>
    </w:p>
    <w:p w14:paraId="620A1BAE" w14:textId="77777777" w:rsidR="00464E26" w:rsidRPr="009B26FF" w:rsidRDefault="00464E26" w:rsidP="00990995">
      <w:pPr>
        <w:spacing w:after="0" w:line="360" w:lineRule="auto"/>
        <w:rPr>
          <w:rFonts w:ascii="Times New Roman" w:hAnsi="Times New Roman" w:cs="Times New Roman"/>
        </w:rPr>
      </w:pPr>
    </w:p>
    <w:p w14:paraId="5FC979DA" w14:textId="77777777" w:rsidR="0038106F" w:rsidRDefault="00990995" w:rsidP="00540162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Comment on its weaknesses</w:t>
      </w:r>
    </w:p>
    <w:p w14:paraId="5A350C07" w14:textId="0F01E4A9" w:rsidR="00212799" w:rsidRPr="009B26FF" w:rsidRDefault="0038106F" w:rsidP="0054016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 result in this paper was based on many optimistic assumptions like unlimited resources, no penalty for a missed prediction</w:t>
      </w:r>
      <w:r w:rsidR="005C3DD0">
        <w:rPr>
          <w:rFonts w:ascii="Times New Roman" w:hAnsi="Times New Roman" w:cs="Times New Roman"/>
        </w:rPr>
        <w:t xml:space="preserve">, all machines had same cycle time and all machines </w:t>
      </w:r>
      <w:r w:rsidR="00D073C8">
        <w:rPr>
          <w:rFonts w:ascii="Times New Roman" w:hAnsi="Times New Roman" w:cs="Times New Roman"/>
        </w:rPr>
        <w:t>were</w:t>
      </w:r>
      <w:r w:rsidR="005C3DD0">
        <w:rPr>
          <w:rFonts w:ascii="Times New Roman" w:hAnsi="Times New Roman" w:cs="Times New Roman"/>
        </w:rPr>
        <w:t xml:space="preserve"> built with comparable technology. Those assumptions may influence on results and should be cared by readers.</w:t>
      </w:r>
      <w:r w:rsidR="00212799" w:rsidRPr="009B26FF">
        <w:rPr>
          <w:rFonts w:ascii="Times New Roman" w:hAnsi="Times New Roman" w:cs="Times New Roman"/>
          <w:sz w:val="40"/>
          <w:szCs w:val="40"/>
        </w:rPr>
        <w:br w:type="page"/>
      </w:r>
      <w:bookmarkStart w:id="0" w:name="_GoBack"/>
      <w:bookmarkEnd w:id="0"/>
    </w:p>
    <w:p w14:paraId="41E8ED37" w14:textId="1C970909" w:rsidR="00E472BC" w:rsidRPr="009B26FF" w:rsidRDefault="00212799" w:rsidP="00E472BC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Research &amp; R</w:t>
      </w:r>
      <w:r w:rsidRPr="009B26FF">
        <w:rPr>
          <w:rFonts w:ascii="Times New Roman" w:hAnsi="Times New Roman" w:cs="Times New Roman" w:hint="eastAsia"/>
          <w:sz w:val="40"/>
          <w:szCs w:val="40"/>
        </w:rPr>
        <w:t>eading</w:t>
      </w:r>
      <w:r w:rsidRPr="009B26FF">
        <w:rPr>
          <w:rFonts w:ascii="Times New Roman" w:hAnsi="Times New Roman" w:cs="Times New Roman"/>
          <w:sz w:val="40"/>
          <w:szCs w:val="40"/>
        </w:rPr>
        <w:t xml:space="preserve"> </w:t>
      </w:r>
      <w:r w:rsidR="00474B88" w:rsidRPr="009B26FF">
        <w:rPr>
          <w:rFonts w:ascii="Times New Roman" w:hAnsi="Times New Roman" w:cs="Times New Roman"/>
          <w:sz w:val="40"/>
          <w:szCs w:val="40"/>
        </w:rPr>
        <w:t>2</w:t>
      </w:r>
    </w:p>
    <w:tbl>
      <w:tblPr>
        <w:tblStyle w:val="a4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B26FF" w:rsidRPr="009B26FF" w14:paraId="67A1FA81" w14:textId="77777777" w:rsidTr="00F55F43">
        <w:trPr>
          <w:jc w:val="center"/>
        </w:trPr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385A45E9" w14:textId="2FBE8621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7A38BD81" w14:textId="0A6433D7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9B26FF">
              <w:rPr>
                <w:rFonts w:ascii="Times New Roman" w:hAnsi="Times New Roman" w:cs="Times New Roman"/>
                <w:b/>
                <w:sz w:val="28"/>
                <w:szCs w:val="40"/>
              </w:rPr>
              <w:t>SATA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6DCAF11A" w14:textId="0F533C1C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9B26FF">
              <w:rPr>
                <w:rFonts w:ascii="Times New Roman" w:hAnsi="Times New Roman" w:cs="Times New Roman"/>
                <w:b/>
                <w:sz w:val="28"/>
                <w:szCs w:val="40"/>
              </w:rPr>
              <w:t>SCSI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1D905A60" w14:textId="18603904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9B26FF">
              <w:rPr>
                <w:rFonts w:ascii="Times New Roman" w:hAnsi="Times New Roman" w:cs="Times New Roman"/>
                <w:b/>
                <w:sz w:val="28"/>
                <w:szCs w:val="40"/>
              </w:rPr>
              <w:t>PCI-X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  <w:vAlign w:val="center"/>
          </w:tcPr>
          <w:p w14:paraId="45E7C5F4" w14:textId="4B289E4F" w:rsidR="00E472BC" w:rsidRPr="009B26FF" w:rsidRDefault="00ED7AF0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9B26FF">
              <w:rPr>
                <w:rFonts w:ascii="Times New Roman" w:hAnsi="Times New Roman" w:cs="Times New Roman"/>
                <w:b/>
                <w:sz w:val="28"/>
                <w:szCs w:val="40"/>
              </w:rPr>
              <w:t>My Choice</w:t>
            </w:r>
          </w:p>
        </w:tc>
      </w:tr>
      <w:tr w:rsidR="009B26FF" w:rsidRPr="009B26FF" w14:paraId="51D1C540" w14:textId="77777777" w:rsidTr="00F55F43">
        <w:trPr>
          <w:jc w:val="center"/>
        </w:trPr>
        <w:tc>
          <w:tcPr>
            <w:tcW w:w="1726" w:type="dxa"/>
            <w:tcBorders>
              <w:top w:val="single" w:sz="4" w:space="0" w:color="8EAADB" w:themeColor="accent1" w:themeTint="99"/>
              <w:left w:val="nil"/>
              <w:bottom w:val="nil"/>
              <w:right w:val="single" w:sz="4" w:space="0" w:color="8EAADB" w:themeColor="accent1" w:themeTint="99"/>
            </w:tcBorders>
            <w:vAlign w:val="center"/>
          </w:tcPr>
          <w:p w14:paraId="4C141109" w14:textId="7F91674D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40"/>
              </w:rPr>
            </w:pPr>
            <w:r w:rsidRPr="009B26FF">
              <w:rPr>
                <w:rFonts w:ascii="Times New Roman" w:hAnsi="Times New Roman" w:cs="Times New Roman"/>
                <w:i/>
                <w:sz w:val="28"/>
                <w:szCs w:val="40"/>
              </w:rPr>
              <w:t>Data Width</w:t>
            </w:r>
          </w:p>
        </w:tc>
        <w:tc>
          <w:tcPr>
            <w:tcW w:w="172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38DE6EDF" w14:textId="1E4226D4" w:rsidR="00E472BC" w:rsidRPr="009B26FF" w:rsidRDefault="003C703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 w:rsidRPr="009B26FF">
              <w:rPr>
                <w:rFonts w:ascii="Times New Roman" w:hAnsi="Times New Roman" w:cs="Times New Roman"/>
                <w:sz w:val="18"/>
                <w:szCs w:val="40"/>
              </w:rPr>
              <w:t>128 bits</w:t>
            </w:r>
          </w:p>
        </w:tc>
        <w:tc>
          <w:tcPr>
            <w:tcW w:w="1726" w:type="dxa"/>
            <w:tcBorders>
              <w:top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48502A5E" w14:textId="61FDDE4F" w:rsidR="00E472BC" w:rsidRPr="009B26FF" w:rsidRDefault="003C703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 w:rsidRPr="009B26FF">
              <w:rPr>
                <w:rFonts w:ascii="Times New Roman" w:hAnsi="Times New Roman" w:cs="Times New Roman"/>
                <w:sz w:val="18"/>
                <w:szCs w:val="40"/>
              </w:rPr>
              <w:t>16 bits</w:t>
            </w:r>
          </w:p>
        </w:tc>
        <w:tc>
          <w:tcPr>
            <w:tcW w:w="1726" w:type="dxa"/>
            <w:tcBorders>
              <w:top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46762B52" w14:textId="4DE4D697" w:rsidR="00E472BC" w:rsidRPr="009B26FF" w:rsidRDefault="003C703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 w:rsidRPr="009B26FF">
              <w:rPr>
                <w:rFonts w:ascii="Times New Roman" w:hAnsi="Times New Roman" w:cs="Times New Roman"/>
                <w:sz w:val="18"/>
                <w:szCs w:val="40"/>
              </w:rPr>
              <w:t>64</w:t>
            </w:r>
            <w:r w:rsidR="00A768E0" w:rsidRPr="009B26FF">
              <w:rPr>
                <w:rFonts w:ascii="Times New Roman" w:hAnsi="Times New Roman" w:cs="Times New Roman"/>
                <w:sz w:val="18"/>
                <w:szCs w:val="40"/>
              </w:rPr>
              <w:t xml:space="preserve"> bits</w:t>
            </w:r>
          </w:p>
        </w:tc>
        <w:tc>
          <w:tcPr>
            <w:tcW w:w="1726" w:type="dxa"/>
            <w:tcBorders>
              <w:top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3E68B418" w14:textId="1229184E" w:rsidR="00E472BC" w:rsidRPr="009B26FF" w:rsidRDefault="00FB6D53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SATA</w:t>
            </w:r>
          </w:p>
        </w:tc>
      </w:tr>
      <w:tr w:rsidR="009B26FF" w:rsidRPr="009B26FF" w14:paraId="0AD528AE" w14:textId="77777777" w:rsidTr="00F55F43">
        <w:trPr>
          <w:jc w:val="center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4" w:space="0" w:color="8EAADB" w:themeColor="accent1" w:themeTint="99"/>
            </w:tcBorders>
            <w:vAlign w:val="center"/>
          </w:tcPr>
          <w:p w14:paraId="7788FB7E" w14:textId="14A0DCA7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40"/>
              </w:rPr>
            </w:pPr>
            <w:r w:rsidRPr="009B26FF">
              <w:rPr>
                <w:rFonts w:ascii="Times New Roman" w:hAnsi="Times New Roman" w:cs="Times New Roman"/>
                <w:i/>
                <w:sz w:val="28"/>
                <w:szCs w:val="40"/>
              </w:rPr>
              <w:t>Clock Rate</w:t>
            </w:r>
          </w:p>
        </w:tc>
        <w:tc>
          <w:tcPr>
            <w:tcW w:w="1726" w:type="dxa"/>
            <w:tcBorders>
              <w:left w:val="single" w:sz="4" w:space="0" w:color="8EAADB" w:themeColor="accent1" w:themeTint="99"/>
            </w:tcBorders>
            <w:vAlign w:val="center"/>
          </w:tcPr>
          <w:p w14:paraId="5D250968" w14:textId="0562F8F0" w:rsidR="00E472BC" w:rsidRPr="009B26FF" w:rsidRDefault="003C703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 w:rsidRPr="009B26FF">
              <w:rPr>
                <w:rFonts w:ascii="Times New Roman" w:hAnsi="Times New Roman" w:cs="Times New Roman"/>
                <w:sz w:val="18"/>
                <w:szCs w:val="40"/>
              </w:rPr>
              <w:t>125 MHz</w:t>
            </w:r>
          </w:p>
        </w:tc>
        <w:tc>
          <w:tcPr>
            <w:tcW w:w="1726" w:type="dxa"/>
            <w:vAlign w:val="center"/>
          </w:tcPr>
          <w:p w14:paraId="70E6C5B4" w14:textId="2C5437AA" w:rsidR="00E472BC" w:rsidRPr="009B26FF" w:rsidRDefault="003C703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 w:rsidRPr="009B26FF">
              <w:rPr>
                <w:rFonts w:ascii="Times New Roman" w:hAnsi="Times New Roman" w:cs="Times New Roman"/>
                <w:sz w:val="18"/>
                <w:szCs w:val="40"/>
              </w:rPr>
              <w:t>160 MHz</w:t>
            </w:r>
          </w:p>
        </w:tc>
        <w:tc>
          <w:tcPr>
            <w:tcW w:w="1726" w:type="dxa"/>
            <w:vAlign w:val="center"/>
          </w:tcPr>
          <w:p w14:paraId="603B6BF2" w14:textId="017DF548" w:rsidR="00E472BC" w:rsidRPr="009B26FF" w:rsidRDefault="00FB6D53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133</w:t>
            </w:r>
            <w:r w:rsidR="003C703C" w:rsidRPr="009B26FF">
              <w:rPr>
                <w:rFonts w:ascii="Times New Roman" w:hAnsi="Times New Roman" w:cs="Times New Roman"/>
                <w:sz w:val="18"/>
                <w:szCs w:val="40"/>
              </w:rPr>
              <w:t xml:space="preserve"> MHz</w:t>
            </w:r>
          </w:p>
        </w:tc>
        <w:tc>
          <w:tcPr>
            <w:tcW w:w="1726" w:type="dxa"/>
            <w:vAlign w:val="center"/>
          </w:tcPr>
          <w:p w14:paraId="62A90FEF" w14:textId="77777777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</w:p>
        </w:tc>
      </w:tr>
      <w:tr w:rsidR="009B26FF" w:rsidRPr="009B26FF" w14:paraId="5F3FCE97" w14:textId="77777777" w:rsidTr="00F55F43">
        <w:trPr>
          <w:jc w:val="center"/>
        </w:trPr>
        <w:tc>
          <w:tcPr>
            <w:tcW w:w="1726" w:type="dxa"/>
            <w:tcBorders>
              <w:top w:val="nil"/>
              <w:left w:val="nil"/>
              <w:bottom w:val="nil"/>
              <w:right w:val="single" w:sz="4" w:space="0" w:color="8EAADB" w:themeColor="accent1" w:themeTint="99"/>
            </w:tcBorders>
            <w:vAlign w:val="center"/>
          </w:tcPr>
          <w:p w14:paraId="2E86616C" w14:textId="1B8D8BDC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40"/>
              </w:rPr>
            </w:pPr>
            <w:r w:rsidRPr="009B26FF">
              <w:rPr>
                <w:rFonts w:ascii="Times New Roman" w:hAnsi="Times New Roman" w:cs="Times New Roman"/>
                <w:i/>
                <w:sz w:val="28"/>
                <w:szCs w:val="40"/>
              </w:rPr>
              <w:t>Bandwidth</w:t>
            </w:r>
          </w:p>
        </w:tc>
        <w:tc>
          <w:tcPr>
            <w:tcW w:w="1726" w:type="dxa"/>
            <w:tcBorders>
              <w:left w:val="single" w:sz="4" w:space="0" w:color="8EAADB" w:themeColor="accent1" w:themeTint="99"/>
            </w:tcBorders>
            <w:shd w:val="clear" w:color="auto" w:fill="B4C6E7" w:themeFill="accent1" w:themeFillTint="66"/>
            <w:vAlign w:val="center"/>
          </w:tcPr>
          <w:p w14:paraId="74542746" w14:textId="1197B563" w:rsidR="00E472BC" w:rsidRPr="009B26FF" w:rsidRDefault="00AD404F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16</w:t>
            </w:r>
            <w:r w:rsidR="00950ED8" w:rsidRPr="009B26FF">
              <w:rPr>
                <w:rFonts w:ascii="Times New Roman" w:hAnsi="Times New Roman" w:cs="Times New Roman"/>
                <w:sz w:val="18"/>
                <w:szCs w:val="40"/>
              </w:rPr>
              <w:t xml:space="preserve"> G</w:t>
            </w:r>
            <w:r>
              <w:rPr>
                <w:rFonts w:ascii="Times New Roman" w:hAnsi="Times New Roman" w:cs="Times New Roman"/>
                <w:sz w:val="18"/>
                <w:szCs w:val="40"/>
              </w:rPr>
              <w:t>bps</w:t>
            </w:r>
          </w:p>
        </w:tc>
        <w:tc>
          <w:tcPr>
            <w:tcW w:w="1726" w:type="dxa"/>
            <w:shd w:val="clear" w:color="auto" w:fill="B4C6E7" w:themeFill="accent1" w:themeFillTint="66"/>
            <w:vAlign w:val="center"/>
          </w:tcPr>
          <w:p w14:paraId="5B73ADBA" w14:textId="10BBE431" w:rsidR="00E472BC" w:rsidRPr="009B26FF" w:rsidRDefault="00AD404F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2560</w:t>
            </w:r>
            <w:r w:rsidR="003C703C" w:rsidRPr="009B26FF">
              <w:rPr>
                <w:rFonts w:ascii="Times New Roman" w:hAnsi="Times New Roman" w:cs="Times New Roman"/>
                <w:sz w:val="18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40"/>
              </w:rPr>
              <w:t>Mbps</w:t>
            </w:r>
          </w:p>
        </w:tc>
        <w:tc>
          <w:tcPr>
            <w:tcW w:w="1726" w:type="dxa"/>
            <w:shd w:val="clear" w:color="auto" w:fill="B4C6E7" w:themeFill="accent1" w:themeFillTint="66"/>
            <w:vAlign w:val="center"/>
          </w:tcPr>
          <w:p w14:paraId="7FDC97CD" w14:textId="6EEFED05" w:rsidR="00E472BC" w:rsidRPr="009B26FF" w:rsidRDefault="00FB6D53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  <w:r>
              <w:rPr>
                <w:rFonts w:ascii="Times New Roman" w:hAnsi="Times New Roman" w:cs="Times New Roman"/>
                <w:sz w:val="18"/>
                <w:szCs w:val="40"/>
              </w:rPr>
              <w:t>8528</w:t>
            </w:r>
            <w:r w:rsidR="003C703C" w:rsidRPr="009B26FF">
              <w:rPr>
                <w:rFonts w:ascii="Times New Roman" w:hAnsi="Times New Roman" w:cs="Times New Roman"/>
                <w:sz w:val="18"/>
                <w:szCs w:val="40"/>
              </w:rPr>
              <w:t xml:space="preserve"> M</w:t>
            </w:r>
            <w:r>
              <w:rPr>
                <w:rFonts w:ascii="Times New Roman" w:hAnsi="Times New Roman" w:cs="Times New Roman"/>
                <w:sz w:val="18"/>
                <w:szCs w:val="40"/>
              </w:rPr>
              <w:t>bps</w:t>
            </w:r>
          </w:p>
        </w:tc>
        <w:tc>
          <w:tcPr>
            <w:tcW w:w="1726" w:type="dxa"/>
            <w:shd w:val="clear" w:color="auto" w:fill="B4C6E7" w:themeFill="accent1" w:themeFillTint="66"/>
            <w:vAlign w:val="center"/>
          </w:tcPr>
          <w:p w14:paraId="4CB88E81" w14:textId="77777777" w:rsidR="00E472BC" w:rsidRPr="009B26FF" w:rsidRDefault="00E472BC" w:rsidP="00012E7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40"/>
              </w:rPr>
            </w:pPr>
          </w:p>
        </w:tc>
      </w:tr>
    </w:tbl>
    <w:p w14:paraId="1A8BACC1" w14:textId="0D191C4A" w:rsidR="00212799" w:rsidRPr="009B26FF" w:rsidRDefault="00212799" w:rsidP="00D92BE3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br w:type="page"/>
      </w:r>
    </w:p>
    <w:p w14:paraId="53B74BE9" w14:textId="27E1BFE6" w:rsidR="00DB72DF" w:rsidRPr="009B26FF" w:rsidRDefault="00DB72DF" w:rsidP="003E3A7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Exercise 1</w:t>
      </w:r>
    </w:p>
    <w:p w14:paraId="5F93A77C" w14:textId="40605750" w:rsidR="0046710F" w:rsidRPr="009B26FF" w:rsidRDefault="0046710F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4C930611" w14:textId="68B5E831" w:rsidR="00F2600D" w:rsidRPr="009B26FF" w:rsidRDefault="00137CE9" w:rsidP="004A1099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Total Cost</w:t>
      </w:r>
      <w:r w:rsidR="00F2600D" w:rsidRPr="009B26FF">
        <w:rPr>
          <w:rFonts w:ascii="Times New Roman" w:hAnsi="Times New Roman" w:cs="Times New Roman"/>
        </w:rPr>
        <w:t xml:space="preserve"> to double the MTTF of the system = $7,500,000</w:t>
      </w:r>
      <w:r w:rsidR="001F025A" w:rsidRPr="009B26FF">
        <w:rPr>
          <w:rFonts w:ascii="Times New Roman" w:hAnsi="Times New Roman" w:cs="Times New Roman"/>
        </w:rPr>
        <w:t>.</w:t>
      </w:r>
    </w:p>
    <w:p w14:paraId="78BBE9CF" w14:textId="06BAF5AB" w:rsidR="00F2600D" w:rsidRPr="009B26FF" w:rsidRDefault="00F2600D" w:rsidP="004A1099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After double the MTTF, system catastrophic failure period increased from 10 days to 20</w:t>
      </w:r>
      <w:r w:rsidR="00A14B72" w:rsidRPr="009B26FF">
        <w:rPr>
          <w:rFonts w:ascii="Times New Roman" w:hAnsi="Times New Roman" w:cs="Times New Roman"/>
        </w:rPr>
        <w:t xml:space="preserve"> </w:t>
      </w:r>
      <w:r w:rsidRPr="009B26FF">
        <w:rPr>
          <w:rFonts w:ascii="Times New Roman" w:hAnsi="Times New Roman" w:cs="Times New Roman"/>
        </w:rPr>
        <w:t>days.</w:t>
      </w:r>
    </w:p>
    <w:p w14:paraId="0D07560F" w14:textId="77777777" w:rsidR="00F2600D" w:rsidRPr="009B26FF" w:rsidRDefault="00F2600D" w:rsidP="004A1099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That means the number of catastrophic failures within the same time will be halved.</w:t>
      </w:r>
    </w:p>
    <w:p w14:paraId="7B51855C" w14:textId="14F8875B" w:rsidR="00470086" w:rsidRPr="009B26FF" w:rsidRDefault="00F2600D" w:rsidP="004A1099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So, whether it is a good business decision depends on the cost per catastrophic failure, only if the cost is over $7,500,000, then it will be a good business decision</w:t>
      </w:r>
      <w:r w:rsidR="00A9211E" w:rsidRPr="009B26FF">
        <w:rPr>
          <w:rFonts w:ascii="Times New Roman" w:hAnsi="Times New Roman" w:cs="Times New Roman"/>
        </w:rPr>
        <w:t xml:space="preserve"> to double the MTTF</w:t>
      </w:r>
      <w:r w:rsidRPr="009B26FF">
        <w:rPr>
          <w:rFonts w:ascii="Times New Roman" w:hAnsi="Times New Roman" w:cs="Times New Roman"/>
        </w:rPr>
        <w:t>.</w:t>
      </w:r>
      <w:r w:rsidR="00470086" w:rsidRPr="009B26FF">
        <w:rPr>
          <w:rFonts w:ascii="Times New Roman" w:hAnsi="Times New Roman" w:cs="Times New Roman"/>
        </w:rPr>
        <w:br w:type="page"/>
      </w:r>
    </w:p>
    <w:p w14:paraId="61DF05CA" w14:textId="1EC94D6B" w:rsidR="00A65E7D" w:rsidRPr="009B26FF" w:rsidRDefault="00A65E7D" w:rsidP="003E3A7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Exercise 2</w:t>
      </w:r>
    </w:p>
    <w:p w14:paraId="368B0B98" w14:textId="1FF5DD2B" w:rsidR="0046710F" w:rsidRPr="009B26FF" w:rsidRDefault="0046710F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1EBDEA40" w14:textId="77777777" w:rsidR="00374699" w:rsidRPr="009B26FF" w:rsidRDefault="0046710F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a)</w:t>
      </w:r>
    </w:p>
    <w:p w14:paraId="5C369592" w14:textId="5C6C4924" w:rsidR="0046710F" w:rsidRPr="009B26FF" w:rsidRDefault="00374699" w:rsidP="0046710F">
      <w:pPr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average CPI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compiler A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2.1</m:t>
            </m:r>
          </m:num>
          <m:den>
            <m:r>
              <w:rPr>
                <w:rFonts w:ascii="Cambria Math" w:hAnsi="Cambria Math" w:cs="Times New Roman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-9</m:t>
                </m:r>
              </m:sup>
            </m:sSup>
            <m:r>
              <w:rPr>
                <w:rFonts w:ascii="Cambria Math" w:hAnsi="Cambria Math" w:cs="Times New Roman"/>
              </w:rPr>
              <m:t>×600×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</w:rPr>
          <m:t>=1.75 cycle per instruction</m:t>
        </m:r>
      </m:oMath>
      <w:r w:rsidRPr="009B26FF">
        <w:rPr>
          <w:rFonts w:ascii="Times New Roman" w:hAnsi="Times New Roman" w:cs="Times New Roman"/>
        </w:rPr>
        <w:t xml:space="preserve"> </w:t>
      </w:r>
    </w:p>
    <w:p w14:paraId="23B98D69" w14:textId="1F48278C" w:rsidR="00374699" w:rsidRPr="009B26FF" w:rsidRDefault="00374699" w:rsidP="00374699">
      <w:pPr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average CPI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compiler B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-9</m:t>
                </m:r>
              </m:sup>
            </m:sSup>
            <m:r>
              <w:rPr>
                <w:rFonts w:ascii="Cambria Math" w:hAnsi="Cambria Math" w:cs="Times New Roman"/>
              </w:rPr>
              <m:t>×900×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</w:rPr>
          <m:t>=1.67 cycle per instruction</m:t>
        </m:r>
      </m:oMath>
      <w:r w:rsidRPr="009B26FF">
        <w:rPr>
          <w:rFonts w:ascii="Times New Roman" w:hAnsi="Times New Roman" w:cs="Times New Roman"/>
        </w:rPr>
        <w:t xml:space="preserve"> </w:t>
      </w:r>
    </w:p>
    <w:p w14:paraId="7B0BF8E9" w14:textId="244579E6" w:rsidR="0086297E" w:rsidRPr="009B26FF" w:rsidRDefault="0046710F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b)</w:t>
      </w:r>
    </w:p>
    <w:p w14:paraId="413E519E" w14:textId="1ACFC98C" w:rsidR="00DD0506" w:rsidRPr="009B26FF" w:rsidRDefault="00DD0506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P</w:t>
      </w:r>
      <w:r w:rsidR="0086297E" w:rsidRPr="009B26FF">
        <w:rPr>
          <w:rFonts w:ascii="Times New Roman" w:hAnsi="Times New Roman" w:cs="Times New Roman"/>
        </w:rPr>
        <w:t xml:space="preserve">rocessor B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3-2.1</m:t>
            </m:r>
          </m:num>
          <m:den>
            <m:r>
              <w:rPr>
                <w:rFonts w:ascii="Cambria Math" w:hAnsi="Cambria Math" w:cs="Times New Roman"/>
              </w:rPr>
              <m:t>2.1</m:t>
            </m:r>
          </m:den>
        </m:f>
        <m:r>
          <w:rPr>
            <w:rFonts w:ascii="Cambria Math" w:hAnsi="Cambria Math" w:cs="Times New Roman"/>
          </w:rPr>
          <m:t>=42.9%</m:t>
        </m:r>
      </m:oMath>
      <w:r w:rsidR="0086297E" w:rsidRPr="009B26FF">
        <w:rPr>
          <w:rFonts w:ascii="Times New Roman" w:hAnsi="Times New Roman" w:cs="Times New Roman"/>
        </w:rPr>
        <w:t xml:space="preserve"> faster than processor A.</w:t>
      </w:r>
    </w:p>
    <w:p w14:paraId="39B48B91" w14:textId="1E8557B9" w:rsidR="008646BD" w:rsidRPr="009B26FF" w:rsidRDefault="00DD0506" w:rsidP="0046710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Performance ratio (processor B / processor A</w:t>
      </w:r>
      <w:r w:rsidR="005E32D9" w:rsidRPr="009B26FF">
        <w:rPr>
          <w:rFonts w:ascii="Times New Roman" w:hAnsi="Times New Roman" w:cs="Times New Roman"/>
        </w:rPr>
        <w:t>)</w:t>
      </w:r>
      <w:r w:rsidRPr="009B26FF">
        <w:rPr>
          <w:rFonts w:ascii="Times New Roman" w:hAnsi="Times New Roman" w:cs="Times New Roman"/>
        </w:rPr>
        <w:t xml:space="preserve"> </w:t>
      </w:r>
      <w:r w:rsidR="005E32D9" w:rsidRPr="009B26FF">
        <w:rPr>
          <w:rFonts w:ascii="Times New Roman" w:hAnsi="Times New Roman" w:cs="Times New Roman"/>
        </w:rPr>
        <w:t>is</w:t>
      </w:r>
      <w:r w:rsidRPr="009B26FF">
        <w:rPr>
          <w:rFonts w:ascii="Times New Roman" w:hAnsi="Times New Roman" w:cs="Times New Roman"/>
        </w:rPr>
        <w:t xml:space="preserve"> 142.9%</w:t>
      </w:r>
      <w:r w:rsidR="005E32D9" w:rsidRPr="009B26FF">
        <w:rPr>
          <w:rFonts w:ascii="Times New Roman" w:hAnsi="Times New Roman" w:cs="Times New Roman"/>
        </w:rPr>
        <w:t>.</w:t>
      </w:r>
      <w:r w:rsidR="00470086" w:rsidRPr="009B26FF">
        <w:rPr>
          <w:rFonts w:ascii="Times New Roman" w:hAnsi="Times New Roman" w:cs="Times New Roman"/>
        </w:rPr>
        <w:br w:type="page"/>
      </w:r>
      <w:r w:rsidR="008646BD" w:rsidRPr="009B26FF">
        <w:rPr>
          <w:rFonts w:ascii="Times New Roman" w:hAnsi="Times New Roman" w:cs="Times New Roman"/>
          <w:sz w:val="40"/>
          <w:szCs w:val="40"/>
        </w:rPr>
        <w:lastRenderedPageBreak/>
        <w:t xml:space="preserve">Exercise </w:t>
      </w:r>
      <w:r w:rsidR="008646BD" w:rsidRPr="009B26FF">
        <w:rPr>
          <w:rFonts w:ascii="Times New Roman" w:hAnsi="Times New Roman" w:cs="Times New Roman" w:hint="eastAsia"/>
          <w:sz w:val="40"/>
          <w:szCs w:val="40"/>
        </w:rPr>
        <w:t>3</w:t>
      </w:r>
    </w:p>
    <w:p w14:paraId="27AE5742" w14:textId="536450AA" w:rsidR="009A5F6B" w:rsidRPr="009B26FF" w:rsidRDefault="009A5F6B" w:rsidP="003E3A7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4A7779DA" w14:textId="0688C31D" w:rsidR="00BA0A3F" w:rsidRPr="009B26FF" w:rsidRDefault="00BA0A3F" w:rsidP="003E3A7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W</w:t>
      </w:r>
      <w:r w:rsidRPr="009B26FF">
        <w:rPr>
          <w:rFonts w:ascii="Times New Roman" w:hAnsi="Times New Roman" w:cs="Times New Roman" w:hint="eastAsia"/>
        </w:rPr>
        <w:t>ith</w:t>
      </w:r>
      <w:r w:rsidRPr="009B26FF">
        <w:rPr>
          <w:rFonts w:ascii="Times New Roman" w:hAnsi="Times New Roman" w:cs="Times New Roman"/>
        </w:rPr>
        <w:t xml:space="preserve"> full forwarding, </w:t>
      </w:r>
      <w:r w:rsidR="00E40865" w:rsidRPr="009B26FF">
        <w:rPr>
          <w:rFonts w:ascii="Times New Roman" w:hAnsi="Times New Roman" w:cs="Times New Roman"/>
        </w:rPr>
        <w:t>only lw instructions with dependencies need a one cycle stall.</w:t>
      </w:r>
    </w:p>
    <w:p w14:paraId="3C547C51" w14:textId="1F936EB1" w:rsidR="00103951" w:rsidRPr="009B26FF" w:rsidRDefault="00103951" w:rsidP="003E3A7F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Execution Diagram</w:t>
      </w:r>
    </w:p>
    <w:p w14:paraId="760A3804" w14:textId="77777777" w:rsidR="009145E5" w:rsidRPr="009B26FF" w:rsidRDefault="009145E5" w:rsidP="003E3A7F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404"/>
        <w:gridCol w:w="602"/>
        <w:gridCol w:w="602"/>
        <w:gridCol w:w="602"/>
        <w:gridCol w:w="602"/>
        <w:gridCol w:w="602"/>
        <w:gridCol w:w="603"/>
        <w:gridCol w:w="602"/>
        <w:gridCol w:w="602"/>
        <w:gridCol w:w="602"/>
        <w:gridCol w:w="602"/>
        <w:gridCol w:w="602"/>
        <w:gridCol w:w="603"/>
      </w:tblGrid>
      <w:tr w:rsidR="009B26FF" w:rsidRPr="009B26FF" w14:paraId="45D563DA" w14:textId="1EA9BA40" w:rsidTr="00FE548C">
        <w:trPr>
          <w:jc w:val="center"/>
        </w:trPr>
        <w:tc>
          <w:tcPr>
            <w:tcW w:w="1404" w:type="dxa"/>
            <w:vAlign w:val="center"/>
          </w:tcPr>
          <w:p w14:paraId="289A57FA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442DCA9E" w14:textId="005E208F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1</w:t>
            </w:r>
          </w:p>
        </w:tc>
        <w:tc>
          <w:tcPr>
            <w:tcW w:w="602" w:type="dxa"/>
            <w:vAlign w:val="center"/>
          </w:tcPr>
          <w:p w14:paraId="2BC2DD1A" w14:textId="3613CD31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2</w:t>
            </w:r>
          </w:p>
        </w:tc>
        <w:tc>
          <w:tcPr>
            <w:tcW w:w="602" w:type="dxa"/>
            <w:vAlign w:val="center"/>
          </w:tcPr>
          <w:p w14:paraId="6DA8EFC8" w14:textId="30B38FF8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3</w:t>
            </w:r>
          </w:p>
        </w:tc>
        <w:tc>
          <w:tcPr>
            <w:tcW w:w="602" w:type="dxa"/>
            <w:vAlign w:val="center"/>
          </w:tcPr>
          <w:p w14:paraId="0503B47C" w14:textId="73A6E3AC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4</w:t>
            </w:r>
          </w:p>
        </w:tc>
        <w:tc>
          <w:tcPr>
            <w:tcW w:w="602" w:type="dxa"/>
            <w:vAlign w:val="center"/>
          </w:tcPr>
          <w:p w14:paraId="7A2FB104" w14:textId="647941BB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5</w:t>
            </w:r>
          </w:p>
        </w:tc>
        <w:tc>
          <w:tcPr>
            <w:tcW w:w="603" w:type="dxa"/>
            <w:vAlign w:val="center"/>
          </w:tcPr>
          <w:p w14:paraId="12A6DA98" w14:textId="1ADB93B4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6</w:t>
            </w:r>
          </w:p>
        </w:tc>
        <w:tc>
          <w:tcPr>
            <w:tcW w:w="602" w:type="dxa"/>
            <w:vAlign w:val="center"/>
          </w:tcPr>
          <w:p w14:paraId="261CC1AD" w14:textId="74BE2206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7</w:t>
            </w:r>
          </w:p>
        </w:tc>
        <w:tc>
          <w:tcPr>
            <w:tcW w:w="602" w:type="dxa"/>
            <w:vAlign w:val="center"/>
          </w:tcPr>
          <w:p w14:paraId="383ED620" w14:textId="3D2C44E1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8</w:t>
            </w:r>
          </w:p>
        </w:tc>
        <w:tc>
          <w:tcPr>
            <w:tcW w:w="602" w:type="dxa"/>
            <w:vAlign w:val="center"/>
          </w:tcPr>
          <w:p w14:paraId="5DA96004" w14:textId="665B3996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9</w:t>
            </w:r>
          </w:p>
        </w:tc>
        <w:tc>
          <w:tcPr>
            <w:tcW w:w="602" w:type="dxa"/>
            <w:vAlign w:val="center"/>
          </w:tcPr>
          <w:p w14:paraId="7F723A26" w14:textId="65CC8002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10</w:t>
            </w:r>
          </w:p>
        </w:tc>
        <w:tc>
          <w:tcPr>
            <w:tcW w:w="602" w:type="dxa"/>
            <w:vAlign w:val="center"/>
          </w:tcPr>
          <w:p w14:paraId="488FE22F" w14:textId="4B5BA8D1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11</w:t>
            </w:r>
          </w:p>
        </w:tc>
        <w:tc>
          <w:tcPr>
            <w:tcW w:w="603" w:type="dxa"/>
            <w:vAlign w:val="center"/>
          </w:tcPr>
          <w:p w14:paraId="705ADD8C" w14:textId="3AEFF946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12</w:t>
            </w:r>
          </w:p>
        </w:tc>
      </w:tr>
      <w:tr w:rsidR="009B26FF" w:rsidRPr="009B26FF" w14:paraId="59C5DE4E" w14:textId="68F23BD1" w:rsidTr="00FE548C">
        <w:trPr>
          <w:jc w:val="center"/>
        </w:trPr>
        <w:tc>
          <w:tcPr>
            <w:tcW w:w="1404" w:type="dxa"/>
            <w:vAlign w:val="center"/>
          </w:tcPr>
          <w:p w14:paraId="26647957" w14:textId="0E10F7C2" w:rsidR="00E40865" w:rsidRPr="009B26FF" w:rsidRDefault="006B3C60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a</w:t>
            </w:r>
            <w:r w:rsidR="00E40865" w:rsidRPr="009B26FF">
              <w:rPr>
                <w:rFonts w:asciiTheme="majorHAnsi" w:hAnsiTheme="majorHAnsi" w:cstheme="majorHAnsi"/>
                <w:sz w:val="16"/>
              </w:rPr>
              <w:t>ddi, $t6, $t6, 10</w:t>
            </w:r>
          </w:p>
        </w:tc>
        <w:tc>
          <w:tcPr>
            <w:tcW w:w="602" w:type="dxa"/>
            <w:vAlign w:val="center"/>
          </w:tcPr>
          <w:p w14:paraId="778FBB98" w14:textId="7C30FAFB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IF</w:t>
            </w:r>
          </w:p>
        </w:tc>
        <w:tc>
          <w:tcPr>
            <w:tcW w:w="602" w:type="dxa"/>
            <w:vAlign w:val="center"/>
          </w:tcPr>
          <w:p w14:paraId="601CB0E0" w14:textId="328AC6DA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ID</w:t>
            </w:r>
          </w:p>
        </w:tc>
        <w:tc>
          <w:tcPr>
            <w:tcW w:w="602" w:type="dxa"/>
            <w:vAlign w:val="center"/>
          </w:tcPr>
          <w:p w14:paraId="47BA688D" w14:textId="21D00D7D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EX</w:t>
            </w:r>
          </w:p>
        </w:tc>
        <w:tc>
          <w:tcPr>
            <w:tcW w:w="602" w:type="dxa"/>
            <w:vAlign w:val="center"/>
          </w:tcPr>
          <w:p w14:paraId="5549C7A2" w14:textId="193034DF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MEM</w:t>
            </w:r>
          </w:p>
        </w:tc>
        <w:tc>
          <w:tcPr>
            <w:tcW w:w="602" w:type="dxa"/>
            <w:vAlign w:val="center"/>
          </w:tcPr>
          <w:p w14:paraId="0A7C6699" w14:textId="7F4607E9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WB</w:t>
            </w:r>
          </w:p>
        </w:tc>
        <w:tc>
          <w:tcPr>
            <w:tcW w:w="603" w:type="dxa"/>
            <w:vAlign w:val="center"/>
          </w:tcPr>
          <w:p w14:paraId="6178BFC4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7061A747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6D5B5044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63233C1C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6160E282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33C6E331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3" w:type="dxa"/>
            <w:vAlign w:val="center"/>
          </w:tcPr>
          <w:p w14:paraId="2FEDB9C9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</w:tr>
      <w:tr w:rsidR="009B26FF" w:rsidRPr="009B26FF" w14:paraId="6ADFC67E" w14:textId="4DFD2D55" w:rsidTr="00FE548C">
        <w:trPr>
          <w:jc w:val="center"/>
        </w:trPr>
        <w:tc>
          <w:tcPr>
            <w:tcW w:w="1404" w:type="dxa"/>
            <w:vAlign w:val="center"/>
          </w:tcPr>
          <w:p w14:paraId="16EE31E7" w14:textId="03E51FE5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sub $t5, $t6, $t4</w:t>
            </w:r>
          </w:p>
        </w:tc>
        <w:tc>
          <w:tcPr>
            <w:tcW w:w="602" w:type="dxa"/>
            <w:vAlign w:val="center"/>
          </w:tcPr>
          <w:p w14:paraId="4AFD1D0B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6B501CB0" w14:textId="730A710E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IF</w:t>
            </w:r>
          </w:p>
        </w:tc>
        <w:tc>
          <w:tcPr>
            <w:tcW w:w="602" w:type="dxa"/>
            <w:vAlign w:val="center"/>
          </w:tcPr>
          <w:p w14:paraId="7B698924" w14:textId="042EDF1D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ID</w:t>
            </w:r>
          </w:p>
        </w:tc>
        <w:tc>
          <w:tcPr>
            <w:tcW w:w="602" w:type="dxa"/>
            <w:vAlign w:val="center"/>
          </w:tcPr>
          <w:p w14:paraId="1ABF1800" w14:textId="3E652185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EX</w:t>
            </w:r>
          </w:p>
        </w:tc>
        <w:tc>
          <w:tcPr>
            <w:tcW w:w="602" w:type="dxa"/>
            <w:vAlign w:val="center"/>
          </w:tcPr>
          <w:p w14:paraId="30087D76" w14:textId="72A62289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MEM</w:t>
            </w:r>
          </w:p>
        </w:tc>
        <w:tc>
          <w:tcPr>
            <w:tcW w:w="603" w:type="dxa"/>
            <w:vAlign w:val="center"/>
          </w:tcPr>
          <w:p w14:paraId="50C1D9F4" w14:textId="77B5F911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WB</w:t>
            </w:r>
          </w:p>
        </w:tc>
        <w:tc>
          <w:tcPr>
            <w:tcW w:w="602" w:type="dxa"/>
            <w:vAlign w:val="center"/>
          </w:tcPr>
          <w:p w14:paraId="37D3476C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3F67D5A6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0D7C0BDD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5F293063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4A8ECC9A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3" w:type="dxa"/>
            <w:vAlign w:val="center"/>
          </w:tcPr>
          <w:p w14:paraId="04C10381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</w:tr>
      <w:tr w:rsidR="009B26FF" w:rsidRPr="009B26FF" w14:paraId="5C25508B" w14:textId="7BB0155F" w:rsidTr="00FE548C">
        <w:trPr>
          <w:jc w:val="center"/>
        </w:trPr>
        <w:tc>
          <w:tcPr>
            <w:tcW w:w="1404" w:type="dxa"/>
            <w:vAlign w:val="center"/>
          </w:tcPr>
          <w:p w14:paraId="25CECC3B" w14:textId="6A9D5D3E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srl $t5, $t5, 2</w:t>
            </w:r>
          </w:p>
        </w:tc>
        <w:tc>
          <w:tcPr>
            <w:tcW w:w="602" w:type="dxa"/>
            <w:vAlign w:val="center"/>
          </w:tcPr>
          <w:p w14:paraId="097DC209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38899B80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121F5B3D" w14:textId="5A41EEF3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IF</w:t>
            </w:r>
          </w:p>
        </w:tc>
        <w:tc>
          <w:tcPr>
            <w:tcW w:w="602" w:type="dxa"/>
            <w:vAlign w:val="center"/>
          </w:tcPr>
          <w:p w14:paraId="57FBEF8D" w14:textId="0CE80A28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ID</w:t>
            </w:r>
          </w:p>
        </w:tc>
        <w:tc>
          <w:tcPr>
            <w:tcW w:w="602" w:type="dxa"/>
            <w:vAlign w:val="center"/>
          </w:tcPr>
          <w:p w14:paraId="7721DD7E" w14:textId="200654B1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EX</w:t>
            </w:r>
          </w:p>
        </w:tc>
        <w:tc>
          <w:tcPr>
            <w:tcW w:w="603" w:type="dxa"/>
            <w:vAlign w:val="center"/>
          </w:tcPr>
          <w:p w14:paraId="693B32D7" w14:textId="1638DF72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MEM</w:t>
            </w:r>
          </w:p>
        </w:tc>
        <w:tc>
          <w:tcPr>
            <w:tcW w:w="602" w:type="dxa"/>
            <w:vAlign w:val="center"/>
          </w:tcPr>
          <w:p w14:paraId="1F1A5CEA" w14:textId="35086CD0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WB</w:t>
            </w:r>
          </w:p>
        </w:tc>
        <w:tc>
          <w:tcPr>
            <w:tcW w:w="602" w:type="dxa"/>
            <w:vAlign w:val="center"/>
          </w:tcPr>
          <w:p w14:paraId="516B4BAF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1C4347C7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002051D5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79BB17AF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3" w:type="dxa"/>
            <w:vAlign w:val="center"/>
          </w:tcPr>
          <w:p w14:paraId="2D30CF7B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</w:tr>
      <w:tr w:rsidR="009B26FF" w:rsidRPr="009B26FF" w14:paraId="42C5D4F7" w14:textId="44945FCD" w:rsidTr="00FE548C">
        <w:trPr>
          <w:jc w:val="center"/>
        </w:trPr>
        <w:tc>
          <w:tcPr>
            <w:tcW w:w="1404" w:type="dxa"/>
            <w:vAlign w:val="center"/>
          </w:tcPr>
          <w:p w14:paraId="1E8FC7A1" w14:textId="61395EAD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sw $t5, 20($t5)</w:t>
            </w:r>
          </w:p>
        </w:tc>
        <w:tc>
          <w:tcPr>
            <w:tcW w:w="602" w:type="dxa"/>
            <w:vAlign w:val="center"/>
          </w:tcPr>
          <w:p w14:paraId="0CEA2AE2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0E7BC6D8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3D87FC6C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24EB9EAB" w14:textId="6AA26A62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IF</w:t>
            </w:r>
          </w:p>
        </w:tc>
        <w:tc>
          <w:tcPr>
            <w:tcW w:w="602" w:type="dxa"/>
            <w:vAlign w:val="center"/>
          </w:tcPr>
          <w:p w14:paraId="7E32BB04" w14:textId="73647040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ID</w:t>
            </w:r>
          </w:p>
        </w:tc>
        <w:tc>
          <w:tcPr>
            <w:tcW w:w="603" w:type="dxa"/>
            <w:vAlign w:val="center"/>
          </w:tcPr>
          <w:p w14:paraId="7B3D91CB" w14:textId="1069FC39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EX</w:t>
            </w:r>
          </w:p>
        </w:tc>
        <w:tc>
          <w:tcPr>
            <w:tcW w:w="602" w:type="dxa"/>
            <w:vAlign w:val="center"/>
          </w:tcPr>
          <w:p w14:paraId="040F1701" w14:textId="4E850525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MEM</w:t>
            </w:r>
          </w:p>
        </w:tc>
        <w:tc>
          <w:tcPr>
            <w:tcW w:w="602" w:type="dxa"/>
            <w:vAlign w:val="center"/>
          </w:tcPr>
          <w:p w14:paraId="51F23763" w14:textId="406ACAE6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WB</w:t>
            </w:r>
          </w:p>
        </w:tc>
        <w:tc>
          <w:tcPr>
            <w:tcW w:w="602" w:type="dxa"/>
            <w:vAlign w:val="center"/>
          </w:tcPr>
          <w:p w14:paraId="5443A961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7BAADD42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282223A5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3" w:type="dxa"/>
            <w:vAlign w:val="center"/>
          </w:tcPr>
          <w:p w14:paraId="0B2C0535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</w:tr>
      <w:tr w:rsidR="009B26FF" w:rsidRPr="009B26FF" w14:paraId="722E9CE2" w14:textId="32D06B8A" w:rsidTr="00FE548C">
        <w:trPr>
          <w:jc w:val="center"/>
        </w:trPr>
        <w:tc>
          <w:tcPr>
            <w:tcW w:w="1404" w:type="dxa"/>
            <w:vAlign w:val="center"/>
          </w:tcPr>
          <w:p w14:paraId="3A87E2B2" w14:textId="6A3A2AF3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lw $t2, 0($t6)</w:t>
            </w:r>
          </w:p>
        </w:tc>
        <w:tc>
          <w:tcPr>
            <w:tcW w:w="602" w:type="dxa"/>
            <w:vAlign w:val="center"/>
          </w:tcPr>
          <w:p w14:paraId="0A108DC6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381BA6DE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17DD667F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23B1D36E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7808ECC3" w14:textId="4768E41A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IF</w:t>
            </w:r>
          </w:p>
        </w:tc>
        <w:tc>
          <w:tcPr>
            <w:tcW w:w="603" w:type="dxa"/>
            <w:vAlign w:val="center"/>
          </w:tcPr>
          <w:p w14:paraId="096FF1D3" w14:textId="1A60804F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ID</w:t>
            </w:r>
          </w:p>
        </w:tc>
        <w:tc>
          <w:tcPr>
            <w:tcW w:w="602" w:type="dxa"/>
            <w:vAlign w:val="center"/>
          </w:tcPr>
          <w:p w14:paraId="269CDE3B" w14:textId="40FD01D5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EX</w:t>
            </w:r>
          </w:p>
        </w:tc>
        <w:tc>
          <w:tcPr>
            <w:tcW w:w="602" w:type="dxa"/>
            <w:vAlign w:val="center"/>
          </w:tcPr>
          <w:p w14:paraId="6B064836" w14:textId="4812C0E3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MEM</w:t>
            </w:r>
          </w:p>
        </w:tc>
        <w:tc>
          <w:tcPr>
            <w:tcW w:w="602" w:type="dxa"/>
            <w:vAlign w:val="center"/>
          </w:tcPr>
          <w:p w14:paraId="6B0D2418" w14:textId="211E2A65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WB</w:t>
            </w:r>
          </w:p>
        </w:tc>
        <w:tc>
          <w:tcPr>
            <w:tcW w:w="602" w:type="dxa"/>
            <w:vAlign w:val="center"/>
          </w:tcPr>
          <w:p w14:paraId="787EDB9C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5C81AC45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3" w:type="dxa"/>
            <w:vAlign w:val="center"/>
          </w:tcPr>
          <w:p w14:paraId="00BA6A33" w14:textId="77777777" w:rsidR="00E40865" w:rsidRPr="009B26FF" w:rsidRDefault="00E40865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</w:tr>
      <w:tr w:rsidR="009B26FF" w:rsidRPr="009B26FF" w14:paraId="7E5E1FC1" w14:textId="13504AB0" w:rsidTr="00FE548C">
        <w:trPr>
          <w:jc w:val="center"/>
        </w:trPr>
        <w:tc>
          <w:tcPr>
            <w:tcW w:w="1404" w:type="dxa"/>
            <w:vAlign w:val="center"/>
          </w:tcPr>
          <w:p w14:paraId="3E654A9D" w14:textId="30672F94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add $t7, $t2, $t3</w:t>
            </w:r>
          </w:p>
        </w:tc>
        <w:tc>
          <w:tcPr>
            <w:tcW w:w="602" w:type="dxa"/>
            <w:vAlign w:val="center"/>
          </w:tcPr>
          <w:p w14:paraId="4EEC3AA2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57922B46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1D92EEC7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28DF13AC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11027CFD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3" w:type="dxa"/>
            <w:vAlign w:val="center"/>
          </w:tcPr>
          <w:p w14:paraId="27819EAC" w14:textId="492AD8F2" w:rsidR="00710D53" w:rsidRPr="009B26FF" w:rsidRDefault="00CD194C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IF</w:t>
            </w:r>
          </w:p>
        </w:tc>
        <w:tc>
          <w:tcPr>
            <w:tcW w:w="602" w:type="dxa"/>
            <w:vAlign w:val="center"/>
          </w:tcPr>
          <w:p w14:paraId="32B0FF22" w14:textId="4D0EE90D" w:rsidR="00710D53" w:rsidRPr="009B26FF" w:rsidRDefault="00CD194C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ID</w:t>
            </w:r>
          </w:p>
        </w:tc>
        <w:tc>
          <w:tcPr>
            <w:tcW w:w="602" w:type="dxa"/>
            <w:vAlign w:val="center"/>
          </w:tcPr>
          <w:p w14:paraId="4B387C3D" w14:textId="26B62762" w:rsidR="00710D53" w:rsidRPr="009B26FF" w:rsidRDefault="00CD194C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***</w:t>
            </w:r>
          </w:p>
        </w:tc>
        <w:tc>
          <w:tcPr>
            <w:tcW w:w="602" w:type="dxa"/>
            <w:vAlign w:val="center"/>
          </w:tcPr>
          <w:p w14:paraId="5103158A" w14:textId="5911DA76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EX</w:t>
            </w:r>
          </w:p>
        </w:tc>
        <w:tc>
          <w:tcPr>
            <w:tcW w:w="602" w:type="dxa"/>
            <w:vAlign w:val="center"/>
          </w:tcPr>
          <w:p w14:paraId="2FB6D6C1" w14:textId="42E97D76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MEM</w:t>
            </w:r>
          </w:p>
        </w:tc>
        <w:tc>
          <w:tcPr>
            <w:tcW w:w="602" w:type="dxa"/>
            <w:vAlign w:val="center"/>
          </w:tcPr>
          <w:p w14:paraId="4DBA6224" w14:textId="294272FE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WB</w:t>
            </w:r>
          </w:p>
        </w:tc>
        <w:tc>
          <w:tcPr>
            <w:tcW w:w="603" w:type="dxa"/>
            <w:vAlign w:val="center"/>
          </w:tcPr>
          <w:p w14:paraId="0A4DF80A" w14:textId="7542305E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</w:tr>
      <w:tr w:rsidR="00710D53" w:rsidRPr="009B26FF" w14:paraId="3E7F3841" w14:textId="77777777" w:rsidTr="00FE548C">
        <w:trPr>
          <w:jc w:val="center"/>
        </w:trPr>
        <w:tc>
          <w:tcPr>
            <w:tcW w:w="1404" w:type="dxa"/>
            <w:vAlign w:val="center"/>
          </w:tcPr>
          <w:p w14:paraId="7EA1C339" w14:textId="07468BE6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beq $t5, $t7, End</w:t>
            </w:r>
          </w:p>
        </w:tc>
        <w:tc>
          <w:tcPr>
            <w:tcW w:w="602" w:type="dxa"/>
            <w:vAlign w:val="center"/>
          </w:tcPr>
          <w:p w14:paraId="1ECB5ADE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7A69C58B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46CC6FF7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2BF023FC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36A13870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3" w:type="dxa"/>
            <w:vAlign w:val="center"/>
          </w:tcPr>
          <w:p w14:paraId="61FEFBE0" w14:textId="77777777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</w:p>
        </w:tc>
        <w:tc>
          <w:tcPr>
            <w:tcW w:w="602" w:type="dxa"/>
            <w:vAlign w:val="center"/>
          </w:tcPr>
          <w:p w14:paraId="0E119C64" w14:textId="62340C7B" w:rsidR="00710D53" w:rsidRPr="009B26FF" w:rsidRDefault="00CD194C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IF</w:t>
            </w:r>
          </w:p>
        </w:tc>
        <w:tc>
          <w:tcPr>
            <w:tcW w:w="602" w:type="dxa"/>
            <w:vAlign w:val="center"/>
          </w:tcPr>
          <w:p w14:paraId="54A95DE7" w14:textId="0E0396DF" w:rsidR="00710D53" w:rsidRPr="009B26FF" w:rsidRDefault="00CD194C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***</w:t>
            </w:r>
          </w:p>
        </w:tc>
        <w:tc>
          <w:tcPr>
            <w:tcW w:w="602" w:type="dxa"/>
            <w:vAlign w:val="center"/>
          </w:tcPr>
          <w:p w14:paraId="00843BE4" w14:textId="7CE7F750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ID</w:t>
            </w:r>
          </w:p>
        </w:tc>
        <w:tc>
          <w:tcPr>
            <w:tcW w:w="602" w:type="dxa"/>
            <w:vAlign w:val="center"/>
          </w:tcPr>
          <w:p w14:paraId="6BFA4C8D" w14:textId="6A07C440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EX</w:t>
            </w:r>
          </w:p>
        </w:tc>
        <w:tc>
          <w:tcPr>
            <w:tcW w:w="602" w:type="dxa"/>
            <w:vAlign w:val="center"/>
          </w:tcPr>
          <w:p w14:paraId="7C57BC4D" w14:textId="4700C5C2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MEM</w:t>
            </w:r>
          </w:p>
        </w:tc>
        <w:tc>
          <w:tcPr>
            <w:tcW w:w="603" w:type="dxa"/>
            <w:vAlign w:val="center"/>
          </w:tcPr>
          <w:p w14:paraId="4CDFBDBF" w14:textId="03AF7CA5" w:rsidR="00710D53" w:rsidRPr="009B26FF" w:rsidRDefault="00710D5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6"/>
              </w:rPr>
            </w:pPr>
            <w:r w:rsidRPr="009B26FF">
              <w:rPr>
                <w:rFonts w:asciiTheme="majorHAnsi" w:hAnsiTheme="majorHAnsi" w:cstheme="majorHAnsi"/>
                <w:sz w:val="16"/>
              </w:rPr>
              <w:t>WB</w:t>
            </w:r>
          </w:p>
        </w:tc>
      </w:tr>
    </w:tbl>
    <w:p w14:paraId="376CCB46" w14:textId="77777777" w:rsidR="00352CB0" w:rsidRPr="009B26FF" w:rsidRDefault="00352CB0" w:rsidP="003E3A7F">
      <w:pPr>
        <w:spacing w:after="0" w:line="360" w:lineRule="auto"/>
        <w:rPr>
          <w:rFonts w:ascii="Times New Roman" w:hAnsi="Times New Roman" w:cs="Times New Roman"/>
        </w:rPr>
      </w:pPr>
    </w:p>
    <w:p w14:paraId="6CA65AF6" w14:textId="49AC873E" w:rsidR="006E4EDD" w:rsidRPr="009B26FF" w:rsidRDefault="00103951" w:rsidP="003E3A7F">
      <w:pPr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average CPI=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  <m:r>
          <w:rPr>
            <w:rFonts w:ascii="Cambria Math" w:hAnsi="Cambria Math" w:cs="Times New Roman"/>
          </w:rPr>
          <m:t>=1.71 cycle per instruction</m:t>
        </m:r>
      </m:oMath>
      <w:r w:rsidR="006E4EDD" w:rsidRPr="009B26FF">
        <w:rPr>
          <w:rFonts w:ascii="Times New Roman" w:hAnsi="Times New Roman" w:cs="Times New Roman"/>
        </w:rPr>
        <w:br w:type="page"/>
      </w:r>
    </w:p>
    <w:p w14:paraId="253C835F" w14:textId="77777777" w:rsidR="007A385B" w:rsidRPr="009B26FF" w:rsidRDefault="007A385B" w:rsidP="007A385B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Exercise 4</w:t>
      </w:r>
    </w:p>
    <w:p w14:paraId="3AD2BFAE" w14:textId="4F4D556E" w:rsidR="00A265AC" w:rsidRPr="009B26FF" w:rsidRDefault="00A265AC" w:rsidP="00E40865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5F47B57C" w14:textId="43F5163C" w:rsidR="00192B0A" w:rsidRPr="009B26FF" w:rsidRDefault="007A385B" w:rsidP="00E40865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 xml:space="preserve">a) </w:t>
      </w:r>
      <w:r w:rsidR="007D40F9" w:rsidRPr="009B26FF">
        <w:rPr>
          <w:rFonts w:ascii="Times New Roman" w:hAnsi="Times New Roman" w:cs="Times New Roman"/>
        </w:rPr>
        <w:t xml:space="preserve">4 cycles </w:t>
      </w:r>
      <w:r w:rsidR="009F765F">
        <w:rPr>
          <w:rFonts w:ascii="Times New Roman" w:hAnsi="Times New Roman" w:cs="Times New Roman"/>
        </w:rPr>
        <w:t xml:space="preserve">are </w:t>
      </w:r>
      <w:r w:rsidR="007D40F9" w:rsidRPr="009B26FF">
        <w:rPr>
          <w:rFonts w:ascii="Times New Roman" w:hAnsi="Times New Roman" w:cs="Times New Roman"/>
        </w:rPr>
        <w:t>lost</w:t>
      </w:r>
      <w:r w:rsidR="004C0F4B">
        <w:rPr>
          <w:rFonts w:ascii="Times New Roman" w:hAnsi="Times New Roman" w:cs="Times New Roman"/>
        </w:rPr>
        <w:t xml:space="preserve"> to branch overhead per loop iteration</w:t>
      </w:r>
      <w:r w:rsidR="007D40F9" w:rsidRPr="009B26FF">
        <w:rPr>
          <w:rFonts w:ascii="Times New Roman" w:hAnsi="Times New Roman" w:cs="Times New Roman"/>
        </w:rPr>
        <w:t xml:space="preserve">. </w:t>
      </w:r>
    </w:p>
    <w:p w14:paraId="2B629FE8" w14:textId="51E097C7" w:rsidR="00192B0A" w:rsidRPr="009B26FF" w:rsidRDefault="007A385B" w:rsidP="007A385B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 xml:space="preserve">b) </w:t>
      </w:r>
      <w:r w:rsidR="007D40F9" w:rsidRPr="009B26FF">
        <w:rPr>
          <w:rFonts w:ascii="Times New Roman" w:hAnsi="Times New Roman" w:cs="Times New Roman"/>
        </w:rPr>
        <w:t>2 cycles</w:t>
      </w:r>
      <w:r w:rsidR="009F765F">
        <w:rPr>
          <w:rFonts w:ascii="Times New Roman" w:hAnsi="Times New Roman" w:cs="Times New Roman"/>
        </w:rPr>
        <w:t xml:space="preserve"> are</w:t>
      </w:r>
      <w:r w:rsidR="007D40F9" w:rsidRPr="009B26FF">
        <w:rPr>
          <w:rFonts w:ascii="Times New Roman" w:hAnsi="Times New Roman" w:cs="Times New Roman"/>
        </w:rPr>
        <w:t xml:space="preserve"> </w:t>
      </w:r>
      <w:r w:rsidR="00655F2D">
        <w:rPr>
          <w:rFonts w:ascii="Times New Roman" w:hAnsi="Times New Roman" w:cs="Times New Roman"/>
        </w:rPr>
        <w:t>wasted on branch overhead</w:t>
      </w:r>
      <w:r w:rsidR="007D40F9" w:rsidRPr="009B26FF">
        <w:rPr>
          <w:rFonts w:ascii="Times New Roman" w:hAnsi="Times New Roman" w:cs="Times New Roman"/>
        </w:rPr>
        <w:t xml:space="preserve">. </w:t>
      </w:r>
    </w:p>
    <w:p w14:paraId="44409873" w14:textId="485B442A" w:rsidR="007A385B" w:rsidRPr="009B26FF" w:rsidRDefault="007A385B" w:rsidP="007A385B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 xml:space="preserve">c) </w:t>
      </w:r>
      <w:r w:rsidR="007D40F9" w:rsidRPr="009B26FF">
        <w:rPr>
          <w:rFonts w:ascii="Times New Roman" w:hAnsi="Times New Roman" w:cs="Times New Roman"/>
        </w:rPr>
        <w:t>No lost</w:t>
      </w:r>
      <w:r w:rsidR="00564FC2">
        <w:rPr>
          <w:rFonts w:ascii="Times New Roman" w:hAnsi="Times New Roman" w:cs="Times New Roman"/>
        </w:rPr>
        <w:t xml:space="preserve"> </w:t>
      </w:r>
      <w:r w:rsidR="00851A4D">
        <w:rPr>
          <w:rFonts w:ascii="Times New Roman" w:hAnsi="Times New Roman" w:cs="Times New Roman"/>
        </w:rPr>
        <w:t>on</w:t>
      </w:r>
      <w:r w:rsidR="00564FC2">
        <w:rPr>
          <w:rFonts w:ascii="Times New Roman" w:hAnsi="Times New Roman" w:cs="Times New Roman"/>
        </w:rPr>
        <w:t xml:space="preserve"> correct prediction</w:t>
      </w:r>
      <w:r w:rsidR="00FD27B3">
        <w:rPr>
          <w:rFonts w:ascii="Times New Roman" w:hAnsi="Times New Roman" w:cs="Times New Roman"/>
        </w:rPr>
        <w:t>s</w:t>
      </w:r>
      <w:r w:rsidR="007D40F9" w:rsidRPr="009B26FF">
        <w:rPr>
          <w:rFonts w:ascii="Times New Roman" w:hAnsi="Times New Roman" w:cs="Times New Roman"/>
        </w:rPr>
        <w:t xml:space="preserve">. </w:t>
      </w:r>
    </w:p>
    <w:p w14:paraId="11D5CE8F" w14:textId="79CD928E" w:rsidR="007A385B" w:rsidRPr="009B26FF" w:rsidRDefault="007A385B">
      <w:pPr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br w:type="page"/>
      </w:r>
    </w:p>
    <w:p w14:paraId="663727F5" w14:textId="5F5546FE" w:rsidR="007A385B" w:rsidRPr="009B26FF" w:rsidRDefault="007A385B" w:rsidP="007A385B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Exercise 5</w:t>
      </w:r>
    </w:p>
    <w:p w14:paraId="23DA0DF0" w14:textId="40F9483B" w:rsidR="00A265AC" w:rsidRPr="009B26FF" w:rsidRDefault="00A265AC" w:rsidP="008E3DB2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Answer</w:t>
      </w:r>
    </w:p>
    <w:p w14:paraId="6BBAE737" w14:textId="04148FB7" w:rsidR="007A385B" w:rsidRPr="009B26FF" w:rsidRDefault="007A385B" w:rsidP="008E3DB2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 xml:space="preserve">a) </w:t>
      </w:r>
      <w:r w:rsidR="00E70D62" w:rsidRPr="009B26FF">
        <w:rPr>
          <w:rFonts w:ascii="Times New Roman" w:hAnsi="Times New Roman" w:cs="Times New Roman"/>
        </w:rPr>
        <w:t>Non-pipelined (single cycle) processor</w:t>
      </w:r>
    </w:p>
    <w:p w14:paraId="2119FF48" w14:textId="5BF9013B" w:rsidR="00E70D62" w:rsidRPr="009B26FF" w:rsidRDefault="00E70D62" w:rsidP="008E3DB2">
      <w:pPr>
        <w:spacing w:after="0" w:line="360" w:lineRule="auto"/>
        <w:rPr>
          <w:rFonts w:ascii="Times New Roman" w:hAnsi="Times New Roman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cycle time=200+100+450+300+100=1150ps</m:t>
          </m:r>
        </m:oMath>
      </m:oMathPara>
    </w:p>
    <w:p w14:paraId="3D75101C" w14:textId="0BD5F2B1" w:rsidR="00E70D62" w:rsidRPr="009B26FF" w:rsidRDefault="00E70D62" w:rsidP="008E3DB2">
      <w:pPr>
        <w:spacing w:after="0" w:line="360" w:lineRule="auto"/>
        <w:rPr>
          <w:rFonts w:ascii="Times New Roman" w:hAnsi="Times New Roman" w:cs="Times New Roman"/>
          <w:i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latency of instruction=200+100+450+300+100</m:t>
          </m:r>
          <m:r>
            <w:rPr>
              <w:rFonts w:ascii="Cambria Math" w:hAnsi="Cambria Math" w:cs="Times New Roman" w:hint="eastAsia"/>
              <w:vertAlign w:val="subscript"/>
            </w:rPr>
            <m:t>=1150ps</m:t>
          </m:r>
        </m:oMath>
      </m:oMathPara>
    </w:p>
    <w:p w14:paraId="23E1EA7F" w14:textId="77777777" w:rsidR="009566B8" w:rsidRPr="009B26FF" w:rsidRDefault="009566B8" w:rsidP="007A385B">
      <w:pPr>
        <w:spacing w:after="0" w:line="360" w:lineRule="auto"/>
        <w:rPr>
          <w:rFonts w:ascii="Times New Roman" w:hAnsi="Times New Roman" w:cs="Times New Roman"/>
        </w:rPr>
      </w:pPr>
    </w:p>
    <w:p w14:paraId="7C450750" w14:textId="2672F9B2" w:rsidR="007A385B" w:rsidRPr="009B26FF" w:rsidRDefault="007A385B" w:rsidP="007A385B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 xml:space="preserve">b) </w:t>
      </w:r>
      <w:r w:rsidR="00E70D62" w:rsidRPr="009B26FF">
        <w:rPr>
          <w:rFonts w:ascii="Times New Roman" w:hAnsi="Times New Roman" w:cs="Times New Roman"/>
        </w:rPr>
        <w:t>Pipelined processor</w:t>
      </w:r>
    </w:p>
    <w:p w14:paraId="230DBB6E" w14:textId="77777777" w:rsidR="00E70D62" w:rsidRPr="009B26FF" w:rsidRDefault="00E70D62" w:rsidP="00E70D62">
      <w:pPr>
        <w:spacing w:after="0" w:line="360" w:lineRule="auto"/>
        <w:rPr>
          <w:rFonts w:ascii="Times New Roman" w:hAnsi="Times New Roman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cycle time=450ps</m:t>
          </m:r>
        </m:oMath>
      </m:oMathPara>
    </w:p>
    <w:p w14:paraId="5C169441" w14:textId="1DFB35FB" w:rsidR="00E70D62" w:rsidRPr="009B26FF" w:rsidRDefault="00E70D62" w:rsidP="007A385B">
      <w:pPr>
        <w:spacing w:after="0" w:line="360" w:lineRule="auto"/>
        <w:rPr>
          <w:rFonts w:ascii="Times New Roman" w:hAnsi="Times New Roman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latency of instruction=</m:t>
          </m:r>
          <m:r>
            <w:rPr>
              <w:rFonts w:ascii="Cambria Math" w:hAnsi="Cambria Math" w:cs="Times New Roman" w:hint="eastAsia"/>
              <w:vertAlign w:val="subscript"/>
            </w:rPr>
            <m:t>450</m:t>
          </m:r>
          <m:r>
            <w:rPr>
              <w:rFonts w:ascii="MS Gothic" w:eastAsia="MS Gothic" w:hAnsi="MS Gothic" w:cs="MS Gothic" w:hint="eastAsia"/>
              <w:vertAlign w:val="subscript"/>
            </w:rPr>
            <m:t>*</m:t>
          </m:r>
          <m:r>
            <w:rPr>
              <w:rFonts w:ascii="Cambria Math" w:hAnsi="Cambria Math" w:cs="Times New Roman" w:hint="eastAsia"/>
              <w:vertAlign w:val="subscript"/>
            </w:rPr>
            <m:t>5=2250ps</m:t>
          </m:r>
        </m:oMath>
      </m:oMathPara>
    </w:p>
    <w:p w14:paraId="3AC05CFB" w14:textId="01EC710E" w:rsidR="009566B8" w:rsidRPr="009B26FF" w:rsidRDefault="00C11988" w:rsidP="00C11988">
      <w:pPr>
        <w:tabs>
          <w:tab w:val="left" w:pos="7140"/>
        </w:tabs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ab/>
      </w:r>
    </w:p>
    <w:p w14:paraId="2939C74D" w14:textId="2CEDD2E5" w:rsidR="003A308E" w:rsidRPr="009B26FF" w:rsidRDefault="007A385B" w:rsidP="007A385B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 xml:space="preserve">c) </w:t>
      </w:r>
      <w:r w:rsidR="003A308E" w:rsidRPr="009B26FF">
        <w:rPr>
          <w:rFonts w:ascii="Times New Roman" w:hAnsi="Times New Roman" w:cs="Times New Roman"/>
        </w:rPr>
        <w:t>Choose S3 stage</w:t>
      </w:r>
    </w:p>
    <w:p w14:paraId="285A2B00" w14:textId="70B229B5" w:rsidR="003A308E" w:rsidRPr="009B26FF" w:rsidRDefault="003A308E" w:rsidP="003A308E">
      <w:pPr>
        <w:spacing w:after="0" w:line="360" w:lineRule="auto"/>
        <w:rPr>
          <w:rFonts w:ascii="Times New Roman" w:hAnsi="Times New Roman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new cycle time=300ps</m:t>
          </m:r>
        </m:oMath>
      </m:oMathPara>
    </w:p>
    <w:p w14:paraId="26305CBE" w14:textId="7B3834C0" w:rsidR="003A308E" w:rsidRPr="009B26FF" w:rsidRDefault="00761E1C" w:rsidP="003A308E">
      <w:pPr>
        <w:spacing w:after="0" w:line="360" w:lineRule="auto"/>
        <w:rPr>
          <w:rFonts w:ascii="Times New Roman" w:hAnsi="Times New Roman" w:cs="Times New Roman"/>
          <w:i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new latency of instruction=</m:t>
          </m:r>
          <m:r>
            <w:rPr>
              <w:rFonts w:ascii="Cambria Math" w:hAnsi="Cambria Math" w:cs="Times New Roman" w:hint="eastAsia"/>
              <w:vertAlign w:val="subscript"/>
            </w:rPr>
            <m:t>300</m:t>
          </m:r>
          <m:r>
            <w:rPr>
              <w:rFonts w:ascii="MS Gothic" w:eastAsia="MS Gothic" w:hAnsi="MS Gothic" w:cs="MS Gothic" w:hint="eastAsia"/>
              <w:vertAlign w:val="subscript"/>
            </w:rPr>
            <m:t>*</m:t>
          </m:r>
          <m:r>
            <w:rPr>
              <w:rFonts w:ascii="Cambria Math" w:hAnsi="Cambria Math" w:cs="Times New Roman" w:hint="eastAsia"/>
              <w:vertAlign w:val="subscript"/>
            </w:rPr>
            <m:t>6</m:t>
          </m:r>
          <m:r>
            <w:rPr>
              <w:rFonts w:ascii="Cambria Math" w:eastAsia="微软雅黑" w:hAnsi="Cambria Math" w:cs="微软雅黑" w:hint="eastAsia"/>
              <w:vertAlign w:val="subscript"/>
            </w:rPr>
            <m:t>=</m:t>
          </m:r>
          <m:r>
            <w:rPr>
              <w:rFonts w:ascii="Cambria Math" w:eastAsia="微软雅黑" w:hAnsi="微软雅黑" w:cs="微软雅黑" w:hint="eastAsia"/>
              <w:vertAlign w:val="subscript"/>
            </w:rPr>
            <m:t>1800ps</m:t>
          </m:r>
        </m:oMath>
      </m:oMathPara>
    </w:p>
    <w:p w14:paraId="14A05444" w14:textId="78066ABD" w:rsidR="006E4EDD" w:rsidRPr="009B26FF" w:rsidRDefault="006E4EDD" w:rsidP="007A385B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br w:type="page"/>
      </w:r>
    </w:p>
    <w:p w14:paraId="5C1DF62D" w14:textId="3832D5A8" w:rsidR="00A1461C" w:rsidRPr="009B26FF" w:rsidRDefault="00A1461C" w:rsidP="003E3A7F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9B26FF">
        <w:rPr>
          <w:rFonts w:ascii="Times New Roman" w:hAnsi="Times New Roman" w:cs="Times New Roman"/>
          <w:sz w:val="40"/>
          <w:szCs w:val="40"/>
        </w:rPr>
        <w:lastRenderedPageBreak/>
        <w:t>Case Study</w:t>
      </w:r>
    </w:p>
    <w:p w14:paraId="20C70948" w14:textId="0677348D" w:rsidR="00AE33A3" w:rsidRPr="009B26FF" w:rsidRDefault="00AE33A3" w:rsidP="004B778E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A</w:t>
      </w:r>
      <w:r w:rsidRPr="009B26FF">
        <w:rPr>
          <w:rFonts w:ascii="Times New Roman" w:hAnsi="Times New Roman" w:cs="Times New Roman" w:hint="eastAsia"/>
        </w:rPr>
        <w:t>nswer</w:t>
      </w:r>
    </w:p>
    <w:p w14:paraId="749EF52C" w14:textId="3FB513D8" w:rsidR="004B778E" w:rsidRPr="009B26FF" w:rsidRDefault="004B778E" w:rsidP="004B778E">
      <w:pPr>
        <w:spacing w:after="0" w:line="360" w:lineRule="auto"/>
        <w:rPr>
          <w:rFonts w:ascii="Times New Roman" w:hAnsi="Times New Roman" w:cs="Times New Roman"/>
        </w:rPr>
      </w:pPr>
      <w:r w:rsidRPr="009B26FF">
        <w:rPr>
          <w:rFonts w:ascii="Times New Roman" w:hAnsi="Times New Roman" w:cs="Times New Roman"/>
        </w:rPr>
        <w:t>Pipeline Execution Diagram</w:t>
      </w:r>
    </w:p>
    <w:tbl>
      <w:tblPr>
        <w:tblStyle w:val="a4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503"/>
        <w:gridCol w:w="504"/>
        <w:gridCol w:w="504"/>
        <w:gridCol w:w="503"/>
        <w:gridCol w:w="504"/>
        <w:gridCol w:w="504"/>
        <w:gridCol w:w="503"/>
        <w:gridCol w:w="504"/>
        <w:gridCol w:w="504"/>
        <w:gridCol w:w="503"/>
        <w:gridCol w:w="504"/>
        <w:gridCol w:w="504"/>
        <w:gridCol w:w="503"/>
        <w:gridCol w:w="504"/>
        <w:gridCol w:w="504"/>
      </w:tblGrid>
      <w:tr w:rsidR="009B26FF" w:rsidRPr="009B26FF" w14:paraId="08995908" w14:textId="23DF34BF" w:rsidTr="00761E1C">
        <w:trPr>
          <w:jc w:val="center"/>
        </w:trPr>
        <w:tc>
          <w:tcPr>
            <w:tcW w:w="1075" w:type="dxa"/>
            <w:vAlign w:val="center"/>
          </w:tcPr>
          <w:p w14:paraId="7B008AF0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5EDF2394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1</w:t>
            </w:r>
          </w:p>
        </w:tc>
        <w:tc>
          <w:tcPr>
            <w:tcW w:w="504" w:type="dxa"/>
            <w:vAlign w:val="center"/>
          </w:tcPr>
          <w:p w14:paraId="3164D17D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2</w:t>
            </w:r>
          </w:p>
        </w:tc>
        <w:tc>
          <w:tcPr>
            <w:tcW w:w="504" w:type="dxa"/>
            <w:vAlign w:val="center"/>
          </w:tcPr>
          <w:p w14:paraId="03C57165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3</w:t>
            </w:r>
          </w:p>
        </w:tc>
        <w:tc>
          <w:tcPr>
            <w:tcW w:w="503" w:type="dxa"/>
            <w:vAlign w:val="center"/>
          </w:tcPr>
          <w:p w14:paraId="489BE005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4</w:t>
            </w:r>
          </w:p>
        </w:tc>
        <w:tc>
          <w:tcPr>
            <w:tcW w:w="504" w:type="dxa"/>
            <w:vAlign w:val="center"/>
          </w:tcPr>
          <w:p w14:paraId="1EEDFFBA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5</w:t>
            </w:r>
          </w:p>
        </w:tc>
        <w:tc>
          <w:tcPr>
            <w:tcW w:w="504" w:type="dxa"/>
            <w:vAlign w:val="center"/>
          </w:tcPr>
          <w:p w14:paraId="2B78493B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6</w:t>
            </w:r>
          </w:p>
        </w:tc>
        <w:tc>
          <w:tcPr>
            <w:tcW w:w="503" w:type="dxa"/>
            <w:vAlign w:val="center"/>
          </w:tcPr>
          <w:p w14:paraId="409E1AED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7</w:t>
            </w:r>
          </w:p>
        </w:tc>
        <w:tc>
          <w:tcPr>
            <w:tcW w:w="504" w:type="dxa"/>
            <w:vAlign w:val="center"/>
          </w:tcPr>
          <w:p w14:paraId="0C7BBC4F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8</w:t>
            </w:r>
          </w:p>
        </w:tc>
        <w:tc>
          <w:tcPr>
            <w:tcW w:w="504" w:type="dxa"/>
            <w:vAlign w:val="center"/>
          </w:tcPr>
          <w:p w14:paraId="01F3DDBF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9</w:t>
            </w:r>
          </w:p>
        </w:tc>
        <w:tc>
          <w:tcPr>
            <w:tcW w:w="503" w:type="dxa"/>
            <w:vAlign w:val="center"/>
          </w:tcPr>
          <w:p w14:paraId="038EA0F6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10</w:t>
            </w:r>
          </w:p>
        </w:tc>
        <w:tc>
          <w:tcPr>
            <w:tcW w:w="504" w:type="dxa"/>
            <w:vAlign w:val="center"/>
          </w:tcPr>
          <w:p w14:paraId="11C1B62B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11</w:t>
            </w:r>
          </w:p>
        </w:tc>
        <w:tc>
          <w:tcPr>
            <w:tcW w:w="504" w:type="dxa"/>
            <w:vAlign w:val="center"/>
          </w:tcPr>
          <w:p w14:paraId="4F764DF4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12</w:t>
            </w:r>
          </w:p>
        </w:tc>
        <w:tc>
          <w:tcPr>
            <w:tcW w:w="503" w:type="dxa"/>
            <w:vAlign w:val="center"/>
          </w:tcPr>
          <w:p w14:paraId="4A446CD4" w14:textId="62CAE9D5" w:rsidR="001C6609" w:rsidRPr="009B26FF" w:rsidRDefault="00640AA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13</w:t>
            </w:r>
          </w:p>
        </w:tc>
        <w:tc>
          <w:tcPr>
            <w:tcW w:w="504" w:type="dxa"/>
            <w:vAlign w:val="center"/>
          </w:tcPr>
          <w:p w14:paraId="412882DC" w14:textId="565FB2D7" w:rsidR="001C6609" w:rsidRPr="009B26FF" w:rsidRDefault="00640AA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14</w:t>
            </w:r>
          </w:p>
        </w:tc>
        <w:tc>
          <w:tcPr>
            <w:tcW w:w="504" w:type="dxa"/>
            <w:vAlign w:val="center"/>
          </w:tcPr>
          <w:p w14:paraId="44F755E2" w14:textId="79669AD0" w:rsidR="001C6609" w:rsidRPr="009B26FF" w:rsidRDefault="00640AA3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15</w:t>
            </w:r>
          </w:p>
        </w:tc>
      </w:tr>
      <w:tr w:rsidR="009B26FF" w:rsidRPr="009B26FF" w14:paraId="7E5F91FC" w14:textId="5FA6986A" w:rsidTr="00761E1C">
        <w:trPr>
          <w:jc w:val="center"/>
        </w:trPr>
        <w:tc>
          <w:tcPr>
            <w:tcW w:w="1075" w:type="dxa"/>
            <w:vAlign w:val="center"/>
          </w:tcPr>
          <w:p w14:paraId="7DF9395B" w14:textId="5C18148F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 xml:space="preserve">lw,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>2, 0(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>1), 10</w:t>
            </w:r>
          </w:p>
        </w:tc>
        <w:tc>
          <w:tcPr>
            <w:tcW w:w="503" w:type="dxa"/>
            <w:vAlign w:val="center"/>
          </w:tcPr>
          <w:p w14:paraId="5D1A53C4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IF</w:t>
            </w:r>
          </w:p>
        </w:tc>
        <w:tc>
          <w:tcPr>
            <w:tcW w:w="504" w:type="dxa"/>
            <w:vAlign w:val="center"/>
          </w:tcPr>
          <w:p w14:paraId="560C5BD8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ID</w:t>
            </w:r>
          </w:p>
        </w:tc>
        <w:tc>
          <w:tcPr>
            <w:tcW w:w="504" w:type="dxa"/>
            <w:vAlign w:val="center"/>
          </w:tcPr>
          <w:p w14:paraId="332C5EE9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EX</w:t>
            </w:r>
          </w:p>
        </w:tc>
        <w:tc>
          <w:tcPr>
            <w:tcW w:w="503" w:type="dxa"/>
            <w:vAlign w:val="center"/>
          </w:tcPr>
          <w:p w14:paraId="4841EAA2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MEM</w:t>
            </w:r>
          </w:p>
        </w:tc>
        <w:tc>
          <w:tcPr>
            <w:tcW w:w="504" w:type="dxa"/>
            <w:vAlign w:val="center"/>
          </w:tcPr>
          <w:p w14:paraId="23D32876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WB</w:t>
            </w:r>
          </w:p>
        </w:tc>
        <w:tc>
          <w:tcPr>
            <w:tcW w:w="504" w:type="dxa"/>
            <w:vAlign w:val="center"/>
          </w:tcPr>
          <w:p w14:paraId="76C40803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5974506D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5E3E50D2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17AF5F5C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3DEA0272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556CA7D4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46F56BE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7FD0664C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557D9671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15320821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</w:tr>
      <w:tr w:rsidR="009B26FF" w:rsidRPr="009B26FF" w14:paraId="77473E9A" w14:textId="3B6EA9DD" w:rsidTr="00761E1C">
        <w:trPr>
          <w:jc w:val="center"/>
        </w:trPr>
        <w:tc>
          <w:tcPr>
            <w:tcW w:w="1075" w:type="dxa"/>
            <w:vAlign w:val="center"/>
          </w:tcPr>
          <w:p w14:paraId="33705E05" w14:textId="5F8C3FE8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 xml:space="preserve">beq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 xml:space="preserve">2,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 xml:space="preserve">0,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label</w:t>
            </w:r>
            <w:r w:rsidRPr="009B26FF">
              <w:rPr>
                <w:rFonts w:asciiTheme="majorHAnsi" w:hAnsiTheme="majorHAnsi" w:cstheme="majorHAnsi"/>
                <w:sz w:val="12"/>
              </w:rPr>
              <w:t>2</w:t>
            </w:r>
          </w:p>
        </w:tc>
        <w:tc>
          <w:tcPr>
            <w:tcW w:w="503" w:type="dxa"/>
            <w:vAlign w:val="center"/>
          </w:tcPr>
          <w:p w14:paraId="78D3A7D3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6ADA4AD4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IF</w:t>
            </w:r>
          </w:p>
        </w:tc>
        <w:tc>
          <w:tcPr>
            <w:tcW w:w="504" w:type="dxa"/>
            <w:vAlign w:val="center"/>
          </w:tcPr>
          <w:p w14:paraId="5375868C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ID</w:t>
            </w:r>
          </w:p>
        </w:tc>
        <w:tc>
          <w:tcPr>
            <w:tcW w:w="503" w:type="dxa"/>
            <w:vAlign w:val="center"/>
          </w:tcPr>
          <w:p w14:paraId="5EB7997A" w14:textId="5DBA3597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***</w:t>
            </w:r>
          </w:p>
        </w:tc>
        <w:tc>
          <w:tcPr>
            <w:tcW w:w="504" w:type="dxa"/>
            <w:vAlign w:val="center"/>
          </w:tcPr>
          <w:p w14:paraId="4487B762" w14:textId="2FBE2459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EX</w:t>
            </w:r>
          </w:p>
        </w:tc>
        <w:tc>
          <w:tcPr>
            <w:tcW w:w="504" w:type="dxa"/>
            <w:vAlign w:val="center"/>
          </w:tcPr>
          <w:p w14:paraId="2593112E" w14:textId="0C8243EF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MEM</w:t>
            </w:r>
          </w:p>
        </w:tc>
        <w:tc>
          <w:tcPr>
            <w:tcW w:w="503" w:type="dxa"/>
            <w:vAlign w:val="center"/>
          </w:tcPr>
          <w:p w14:paraId="1606DEBD" w14:textId="2D5544E2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WB</w:t>
            </w:r>
          </w:p>
        </w:tc>
        <w:tc>
          <w:tcPr>
            <w:tcW w:w="504" w:type="dxa"/>
            <w:vAlign w:val="center"/>
          </w:tcPr>
          <w:p w14:paraId="209BC803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1354DC48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39936AAF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67707BB6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6146E189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629F3F2F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263C7A22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1F774EE4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</w:tr>
      <w:tr w:rsidR="0048313B" w:rsidRPr="009B26FF" w14:paraId="7DAD0D5C" w14:textId="77777777" w:rsidTr="00761E1C">
        <w:trPr>
          <w:jc w:val="center"/>
        </w:trPr>
        <w:tc>
          <w:tcPr>
            <w:tcW w:w="1075" w:type="dxa"/>
            <w:vAlign w:val="center"/>
          </w:tcPr>
          <w:p w14:paraId="141AE2D2" w14:textId="2ED7A014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>
              <w:rPr>
                <w:rFonts w:asciiTheme="majorHAnsi" w:hAnsiTheme="majorHAnsi" w:cstheme="majorHAnsi"/>
                <w:sz w:val="12"/>
              </w:rPr>
              <w:t>sw r1, 0(r2)</w:t>
            </w:r>
          </w:p>
        </w:tc>
        <w:tc>
          <w:tcPr>
            <w:tcW w:w="503" w:type="dxa"/>
            <w:vAlign w:val="center"/>
          </w:tcPr>
          <w:p w14:paraId="667C4B3C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95F186F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603939C8" w14:textId="7D92B4E8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>
              <w:rPr>
                <w:rFonts w:asciiTheme="majorHAnsi" w:hAnsiTheme="majorHAnsi" w:cstheme="majorHAnsi"/>
                <w:sz w:val="12"/>
              </w:rPr>
              <w:t>IF</w:t>
            </w:r>
          </w:p>
        </w:tc>
        <w:tc>
          <w:tcPr>
            <w:tcW w:w="503" w:type="dxa"/>
            <w:vAlign w:val="center"/>
          </w:tcPr>
          <w:p w14:paraId="0E6A973C" w14:textId="3C8904F3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>
              <w:rPr>
                <w:rFonts w:asciiTheme="majorHAnsi" w:hAnsiTheme="majorHAnsi" w:cstheme="majorHAnsi"/>
                <w:sz w:val="12"/>
              </w:rPr>
              <w:t>***</w:t>
            </w:r>
          </w:p>
        </w:tc>
        <w:tc>
          <w:tcPr>
            <w:tcW w:w="504" w:type="dxa"/>
            <w:vAlign w:val="center"/>
          </w:tcPr>
          <w:p w14:paraId="2A3889A7" w14:textId="7923D6B8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>
              <w:rPr>
                <w:rFonts w:asciiTheme="majorHAnsi" w:hAnsiTheme="majorHAnsi" w:cstheme="majorHAnsi"/>
                <w:sz w:val="12"/>
              </w:rPr>
              <w:t>ID</w:t>
            </w:r>
          </w:p>
        </w:tc>
        <w:tc>
          <w:tcPr>
            <w:tcW w:w="504" w:type="dxa"/>
            <w:vAlign w:val="center"/>
          </w:tcPr>
          <w:p w14:paraId="56058FA0" w14:textId="77301A5E" w:rsidR="0048313B" w:rsidRPr="009B26FF" w:rsidRDefault="000C7C9A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>
              <w:rPr>
                <w:rFonts w:asciiTheme="majorHAnsi" w:hAnsiTheme="majorHAnsi" w:cstheme="majorHAnsi"/>
                <w:sz w:val="12"/>
              </w:rPr>
              <w:t>break</w:t>
            </w:r>
          </w:p>
        </w:tc>
        <w:tc>
          <w:tcPr>
            <w:tcW w:w="503" w:type="dxa"/>
            <w:vAlign w:val="center"/>
          </w:tcPr>
          <w:p w14:paraId="2E63E3AA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921B1DF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2CB18BEF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32521416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11D955AE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59B8A4D7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1B98A187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9796E37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52861A55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</w:tr>
      <w:tr w:rsidR="0048313B" w:rsidRPr="009B26FF" w14:paraId="1175A1FC" w14:textId="77777777" w:rsidTr="00761E1C">
        <w:trPr>
          <w:jc w:val="center"/>
        </w:trPr>
        <w:tc>
          <w:tcPr>
            <w:tcW w:w="1075" w:type="dxa"/>
            <w:vAlign w:val="center"/>
          </w:tcPr>
          <w:p w14:paraId="62EC93A5" w14:textId="2AEC6F73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>
              <w:rPr>
                <w:rFonts w:asciiTheme="majorHAnsi" w:hAnsiTheme="majorHAnsi" w:cstheme="majorHAnsi"/>
                <w:sz w:val="12"/>
              </w:rPr>
              <w:t>add r4, r5, r6</w:t>
            </w:r>
          </w:p>
        </w:tc>
        <w:tc>
          <w:tcPr>
            <w:tcW w:w="503" w:type="dxa"/>
            <w:vAlign w:val="center"/>
          </w:tcPr>
          <w:p w14:paraId="28E91442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10BAF05C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6EA3BEBA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1AD8E673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0E0D8D71" w14:textId="4CDCAD73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>
              <w:rPr>
                <w:rFonts w:asciiTheme="majorHAnsi" w:hAnsiTheme="majorHAnsi" w:cstheme="majorHAnsi"/>
                <w:sz w:val="12"/>
              </w:rPr>
              <w:t>IF</w:t>
            </w:r>
          </w:p>
        </w:tc>
        <w:tc>
          <w:tcPr>
            <w:tcW w:w="504" w:type="dxa"/>
            <w:vAlign w:val="center"/>
          </w:tcPr>
          <w:p w14:paraId="38F7DC5A" w14:textId="61AF131F" w:rsidR="0048313B" w:rsidRPr="009B26FF" w:rsidRDefault="000C7C9A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>
              <w:rPr>
                <w:rFonts w:asciiTheme="majorHAnsi" w:hAnsiTheme="majorHAnsi" w:cstheme="majorHAnsi"/>
                <w:sz w:val="12"/>
              </w:rPr>
              <w:t>break</w:t>
            </w:r>
          </w:p>
        </w:tc>
        <w:tc>
          <w:tcPr>
            <w:tcW w:w="503" w:type="dxa"/>
            <w:vAlign w:val="center"/>
          </w:tcPr>
          <w:p w14:paraId="17CD3A4C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374221AB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7F126F77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014B19FA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3930351B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097229E0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7BBD25E0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226308B9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C526EE8" w14:textId="77777777" w:rsidR="0048313B" w:rsidRPr="009B26FF" w:rsidRDefault="0048313B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</w:tr>
      <w:tr w:rsidR="009B26FF" w:rsidRPr="009B26FF" w14:paraId="5245548D" w14:textId="3F1A3EDE" w:rsidTr="00761E1C">
        <w:trPr>
          <w:jc w:val="center"/>
        </w:trPr>
        <w:tc>
          <w:tcPr>
            <w:tcW w:w="1075" w:type="dxa"/>
            <w:vAlign w:val="center"/>
          </w:tcPr>
          <w:p w14:paraId="03398120" w14:textId="5D6E345B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 xml:space="preserve">lw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>3, 0(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>2)</w:t>
            </w:r>
          </w:p>
        </w:tc>
        <w:tc>
          <w:tcPr>
            <w:tcW w:w="503" w:type="dxa"/>
            <w:vAlign w:val="center"/>
          </w:tcPr>
          <w:p w14:paraId="501B60BF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55B5B1A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5CC2CB83" w14:textId="58641759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38063CFA" w14:textId="4F75388C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625E1B3C" w14:textId="1D2A7861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F47B386" w14:textId="2F51E70E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IF</w:t>
            </w:r>
          </w:p>
        </w:tc>
        <w:tc>
          <w:tcPr>
            <w:tcW w:w="503" w:type="dxa"/>
            <w:vAlign w:val="center"/>
          </w:tcPr>
          <w:p w14:paraId="0CBEF6A5" w14:textId="5D46C167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ID</w:t>
            </w:r>
          </w:p>
        </w:tc>
        <w:tc>
          <w:tcPr>
            <w:tcW w:w="504" w:type="dxa"/>
            <w:vAlign w:val="center"/>
          </w:tcPr>
          <w:p w14:paraId="1508DF0D" w14:textId="21010F59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EX</w:t>
            </w:r>
          </w:p>
        </w:tc>
        <w:tc>
          <w:tcPr>
            <w:tcW w:w="504" w:type="dxa"/>
            <w:vAlign w:val="center"/>
          </w:tcPr>
          <w:p w14:paraId="1061B7AA" w14:textId="1A4CD768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MEM</w:t>
            </w:r>
          </w:p>
        </w:tc>
        <w:tc>
          <w:tcPr>
            <w:tcW w:w="503" w:type="dxa"/>
            <w:vAlign w:val="center"/>
          </w:tcPr>
          <w:p w14:paraId="0FCFA23E" w14:textId="731D544F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WB</w:t>
            </w:r>
          </w:p>
        </w:tc>
        <w:tc>
          <w:tcPr>
            <w:tcW w:w="504" w:type="dxa"/>
            <w:vAlign w:val="center"/>
          </w:tcPr>
          <w:p w14:paraId="2B8FE1D1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9D6D8BB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6C2B2FDC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AFEE9E3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6CEAB3C5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</w:tr>
      <w:tr w:rsidR="009B26FF" w:rsidRPr="009B26FF" w14:paraId="2C48698E" w14:textId="02FF86B4" w:rsidTr="00761E1C">
        <w:trPr>
          <w:jc w:val="center"/>
        </w:trPr>
        <w:tc>
          <w:tcPr>
            <w:tcW w:w="1075" w:type="dxa"/>
            <w:vAlign w:val="center"/>
          </w:tcPr>
          <w:p w14:paraId="48C97E2A" w14:textId="094860C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 xml:space="preserve">beq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 xml:space="preserve">3,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 xml:space="preserve">0,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label</w:t>
            </w:r>
            <w:r w:rsidRPr="009B26FF">
              <w:rPr>
                <w:rFonts w:asciiTheme="majorHAnsi" w:hAnsiTheme="majorHAnsi" w:cstheme="majorHAnsi"/>
                <w:sz w:val="12"/>
              </w:rPr>
              <w:t>1</w:t>
            </w:r>
          </w:p>
        </w:tc>
        <w:tc>
          <w:tcPr>
            <w:tcW w:w="503" w:type="dxa"/>
            <w:vAlign w:val="center"/>
          </w:tcPr>
          <w:p w14:paraId="74F9DC09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307B29C0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7FFD748D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396D4234" w14:textId="02DB3174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2F919DD5" w14:textId="53C8727F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0060BF29" w14:textId="7F53034E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1A924603" w14:textId="3C7E7DC0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IF</w:t>
            </w:r>
          </w:p>
        </w:tc>
        <w:tc>
          <w:tcPr>
            <w:tcW w:w="504" w:type="dxa"/>
            <w:vAlign w:val="center"/>
          </w:tcPr>
          <w:p w14:paraId="7894AAD1" w14:textId="61E22EB7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ID</w:t>
            </w:r>
          </w:p>
        </w:tc>
        <w:tc>
          <w:tcPr>
            <w:tcW w:w="504" w:type="dxa"/>
            <w:vAlign w:val="center"/>
          </w:tcPr>
          <w:p w14:paraId="7A6A184D" w14:textId="653AB6BD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***</w:t>
            </w:r>
          </w:p>
        </w:tc>
        <w:tc>
          <w:tcPr>
            <w:tcW w:w="503" w:type="dxa"/>
            <w:vAlign w:val="center"/>
          </w:tcPr>
          <w:p w14:paraId="53334878" w14:textId="3860A521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EX</w:t>
            </w:r>
          </w:p>
        </w:tc>
        <w:tc>
          <w:tcPr>
            <w:tcW w:w="504" w:type="dxa"/>
            <w:vAlign w:val="center"/>
          </w:tcPr>
          <w:p w14:paraId="716FFF3A" w14:textId="1C8B2349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MEM</w:t>
            </w:r>
          </w:p>
        </w:tc>
        <w:tc>
          <w:tcPr>
            <w:tcW w:w="504" w:type="dxa"/>
            <w:vAlign w:val="center"/>
          </w:tcPr>
          <w:p w14:paraId="709F59E4" w14:textId="335022F9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WB</w:t>
            </w:r>
          </w:p>
        </w:tc>
        <w:tc>
          <w:tcPr>
            <w:tcW w:w="503" w:type="dxa"/>
            <w:vAlign w:val="center"/>
          </w:tcPr>
          <w:p w14:paraId="2C1EB42B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5CFD84D5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1FDF5DDE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</w:tr>
      <w:tr w:rsidR="009B26FF" w:rsidRPr="009B26FF" w14:paraId="7FB8B061" w14:textId="5720C326" w:rsidTr="00761E1C">
        <w:trPr>
          <w:jc w:val="center"/>
        </w:trPr>
        <w:tc>
          <w:tcPr>
            <w:tcW w:w="1075" w:type="dxa"/>
            <w:vAlign w:val="center"/>
          </w:tcPr>
          <w:p w14:paraId="71062B73" w14:textId="56348D5D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 xml:space="preserve">beq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 xml:space="preserve">2,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 xml:space="preserve">0,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label</w:t>
            </w:r>
            <w:r w:rsidRPr="009B26FF">
              <w:rPr>
                <w:rFonts w:asciiTheme="majorHAnsi" w:hAnsiTheme="majorHAnsi" w:cstheme="majorHAnsi"/>
                <w:sz w:val="12"/>
              </w:rPr>
              <w:t>2</w:t>
            </w:r>
          </w:p>
        </w:tc>
        <w:tc>
          <w:tcPr>
            <w:tcW w:w="503" w:type="dxa"/>
            <w:vAlign w:val="center"/>
          </w:tcPr>
          <w:p w14:paraId="14BDC3D4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F0E68F7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76DDBA79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33479FA1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5DC3BE13" w14:textId="0DF4E7E0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395FCFE5" w14:textId="4556BA29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2BB75ABC" w14:textId="77A33BF3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3420B045" w14:textId="7EA4D0CC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IF</w:t>
            </w:r>
          </w:p>
        </w:tc>
        <w:tc>
          <w:tcPr>
            <w:tcW w:w="504" w:type="dxa"/>
            <w:vAlign w:val="center"/>
          </w:tcPr>
          <w:p w14:paraId="651715F7" w14:textId="52FF3F3A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***</w:t>
            </w:r>
          </w:p>
        </w:tc>
        <w:tc>
          <w:tcPr>
            <w:tcW w:w="503" w:type="dxa"/>
            <w:vAlign w:val="center"/>
          </w:tcPr>
          <w:p w14:paraId="41B288D6" w14:textId="41DA7046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ID</w:t>
            </w:r>
          </w:p>
        </w:tc>
        <w:tc>
          <w:tcPr>
            <w:tcW w:w="504" w:type="dxa"/>
            <w:vAlign w:val="center"/>
          </w:tcPr>
          <w:p w14:paraId="793846FD" w14:textId="7185A10E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EX</w:t>
            </w:r>
          </w:p>
        </w:tc>
        <w:tc>
          <w:tcPr>
            <w:tcW w:w="504" w:type="dxa"/>
            <w:vAlign w:val="center"/>
          </w:tcPr>
          <w:p w14:paraId="7F086286" w14:textId="6AABA3C8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MEM</w:t>
            </w:r>
          </w:p>
        </w:tc>
        <w:tc>
          <w:tcPr>
            <w:tcW w:w="503" w:type="dxa"/>
            <w:vAlign w:val="center"/>
          </w:tcPr>
          <w:p w14:paraId="68E337CE" w14:textId="6EEAA5A5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WB</w:t>
            </w:r>
          </w:p>
        </w:tc>
        <w:tc>
          <w:tcPr>
            <w:tcW w:w="504" w:type="dxa"/>
            <w:vAlign w:val="center"/>
          </w:tcPr>
          <w:p w14:paraId="4A6A9BC1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1EEB6DCF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</w:tr>
      <w:tr w:rsidR="009B26FF" w:rsidRPr="009B26FF" w14:paraId="636CE555" w14:textId="48E07258" w:rsidTr="00761E1C">
        <w:trPr>
          <w:jc w:val="center"/>
        </w:trPr>
        <w:tc>
          <w:tcPr>
            <w:tcW w:w="1075" w:type="dxa"/>
            <w:vAlign w:val="center"/>
          </w:tcPr>
          <w:p w14:paraId="6B536342" w14:textId="6BEA9183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 xml:space="preserve">sw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>1, 0(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Pr="009B26FF">
              <w:rPr>
                <w:rFonts w:asciiTheme="majorHAnsi" w:hAnsiTheme="majorHAnsi" w:cstheme="majorHAnsi"/>
                <w:sz w:val="12"/>
              </w:rPr>
              <w:t>2)</w:t>
            </w:r>
          </w:p>
        </w:tc>
        <w:tc>
          <w:tcPr>
            <w:tcW w:w="503" w:type="dxa"/>
            <w:vAlign w:val="center"/>
          </w:tcPr>
          <w:p w14:paraId="7913DC13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09EEC3E9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27DE70A0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1B937FB2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049693C7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1FAFF10B" w14:textId="44F0F244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3BBEEBDE" w14:textId="7B9B1CC6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266B7852" w14:textId="53B58B3F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03F39F02" w14:textId="39A59C61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3427D290" w14:textId="119D88EA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IF</w:t>
            </w:r>
          </w:p>
        </w:tc>
        <w:tc>
          <w:tcPr>
            <w:tcW w:w="504" w:type="dxa"/>
            <w:vAlign w:val="center"/>
          </w:tcPr>
          <w:p w14:paraId="76C5B90C" w14:textId="6F422DDA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ID</w:t>
            </w:r>
          </w:p>
        </w:tc>
        <w:tc>
          <w:tcPr>
            <w:tcW w:w="504" w:type="dxa"/>
            <w:vAlign w:val="center"/>
          </w:tcPr>
          <w:p w14:paraId="1A59004A" w14:textId="0C12857E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EX</w:t>
            </w:r>
          </w:p>
        </w:tc>
        <w:tc>
          <w:tcPr>
            <w:tcW w:w="503" w:type="dxa"/>
            <w:vAlign w:val="center"/>
          </w:tcPr>
          <w:p w14:paraId="1D6A8237" w14:textId="702BD2BD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MEM</w:t>
            </w:r>
          </w:p>
        </w:tc>
        <w:tc>
          <w:tcPr>
            <w:tcW w:w="504" w:type="dxa"/>
            <w:vAlign w:val="center"/>
          </w:tcPr>
          <w:p w14:paraId="758A919E" w14:textId="3516A44F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WB</w:t>
            </w:r>
          </w:p>
        </w:tc>
        <w:tc>
          <w:tcPr>
            <w:tcW w:w="504" w:type="dxa"/>
            <w:vAlign w:val="center"/>
          </w:tcPr>
          <w:p w14:paraId="658F7322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</w:tr>
      <w:tr w:rsidR="00640AA3" w:rsidRPr="009B26FF" w14:paraId="3945F30C" w14:textId="4B40BF09" w:rsidTr="00761E1C">
        <w:trPr>
          <w:jc w:val="center"/>
        </w:trPr>
        <w:tc>
          <w:tcPr>
            <w:tcW w:w="1075" w:type="dxa"/>
            <w:vAlign w:val="center"/>
          </w:tcPr>
          <w:p w14:paraId="63A6CE89" w14:textId="681DF485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 xml:space="preserve">add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="00DB09E9" w:rsidRPr="009B26FF">
              <w:rPr>
                <w:rFonts w:asciiTheme="majorHAnsi" w:hAnsiTheme="majorHAnsi" w:cstheme="majorHAnsi"/>
                <w:sz w:val="12"/>
              </w:rPr>
              <w:t xml:space="preserve">4,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</w:t>
            </w:r>
            <w:r w:rsidR="00DB09E9" w:rsidRPr="009B26FF">
              <w:rPr>
                <w:rFonts w:asciiTheme="majorHAnsi" w:hAnsiTheme="majorHAnsi" w:cstheme="majorHAnsi"/>
                <w:sz w:val="12"/>
              </w:rPr>
              <w:t xml:space="preserve">5, </w:t>
            </w:r>
            <w:r w:rsidR="00D95A04" w:rsidRPr="009B26FF">
              <w:rPr>
                <w:rFonts w:asciiTheme="majorHAnsi" w:hAnsiTheme="majorHAnsi" w:cstheme="majorHAnsi"/>
                <w:sz w:val="12"/>
              </w:rPr>
              <w:t>r6</w:t>
            </w:r>
          </w:p>
        </w:tc>
        <w:tc>
          <w:tcPr>
            <w:tcW w:w="503" w:type="dxa"/>
            <w:vAlign w:val="center"/>
          </w:tcPr>
          <w:p w14:paraId="114E43C0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0289D866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7D3F64A4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0404F280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4CD7D9E9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0FCFAF71" w14:textId="77777777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2D8A35D4" w14:textId="5F5650D4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2A3FCD33" w14:textId="4B9D22D9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6CAFE66E" w14:textId="76B31D46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3" w:type="dxa"/>
            <w:vAlign w:val="center"/>
          </w:tcPr>
          <w:p w14:paraId="3328000D" w14:textId="7D46F4A3" w:rsidR="001C6609" w:rsidRPr="009B26FF" w:rsidRDefault="001C6609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</w:p>
        </w:tc>
        <w:tc>
          <w:tcPr>
            <w:tcW w:w="504" w:type="dxa"/>
            <w:vAlign w:val="center"/>
          </w:tcPr>
          <w:p w14:paraId="2096B064" w14:textId="4A60392A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IF</w:t>
            </w:r>
          </w:p>
        </w:tc>
        <w:tc>
          <w:tcPr>
            <w:tcW w:w="504" w:type="dxa"/>
            <w:vAlign w:val="center"/>
          </w:tcPr>
          <w:p w14:paraId="4FF9B29C" w14:textId="4D964FE0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ID</w:t>
            </w:r>
          </w:p>
        </w:tc>
        <w:tc>
          <w:tcPr>
            <w:tcW w:w="503" w:type="dxa"/>
            <w:vAlign w:val="center"/>
          </w:tcPr>
          <w:p w14:paraId="49EB4D34" w14:textId="35DFB67C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EX</w:t>
            </w:r>
          </w:p>
        </w:tc>
        <w:tc>
          <w:tcPr>
            <w:tcW w:w="504" w:type="dxa"/>
            <w:vAlign w:val="center"/>
          </w:tcPr>
          <w:p w14:paraId="2DDE24A0" w14:textId="4E52DA87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MEM</w:t>
            </w:r>
          </w:p>
        </w:tc>
        <w:tc>
          <w:tcPr>
            <w:tcW w:w="504" w:type="dxa"/>
            <w:vAlign w:val="center"/>
          </w:tcPr>
          <w:p w14:paraId="0DED9463" w14:textId="304990D8" w:rsidR="001C6609" w:rsidRPr="009B26FF" w:rsidRDefault="00D84721" w:rsidP="009C3248">
            <w:pPr>
              <w:spacing w:line="360" w:lineRule="auto"/>
              <w:jc w:val="center"/>
              <w:rPr>
                <w:rFonts w:asciiTheme="majorHAnsi" w:hAnsiTheme="majorHAnsi" w:cstheme="majorHAnsi"/>
                <w:sz w:val="12"/>
              </w:rPr>
            </w:pPr>
            <w:r w:rsidRPr="009B26FF">
              <w:rPr>
                <w:rFonts w:asciiTheme="majorHAnsi" w:hAnsiTheme="majorHAnsi" w:cstheme="majorHAnsi"/>
                <w:sz w:val="12"/>
              </w:rPr>
              <w:t>WB</w:t>
            </w:r>
          </w:p>
        </w:tc>
      </w:tr>
    </w:tbl>
    <w:p w14:paraId="234476EC" w14:textId="6ADF19A4" w:rsidR="00F95760" w:rsidRPr="009B26FF" w:rsidRDefault="00F95760" w:rsidP="00B60E9E">
      <w:pPr>
        <w:spacing w:after="0" w:line="360" w:lineRule="auto"/>
        <w:rPr>
          <w:rFonts w:ascii="Times New Roman" w:hAnsi="Times New Roman" w:cs="Times New Roman"/>
        </w:rPr>
      </w:pPr>
    </w:p>
    <w:sectPr w:rsidR="00F95760" w:rsidRPr="009B26FF" w:rsidSect="00750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CD28E" w14:textId="77777777" w:rsidR="00EB5F32" w:rsidRDefault="00EB5F32" w:rsidP="0048774E">
      <w:pPr>
        <w:spacing w:after="0" w:line="240" w:lineRule="auto"/>
      </w:pPr>
      <w:r>
        <w:separator/>
      </w:r>
    </w:p>
  </w:endnote>
  <w:endnote w:type="continuationSeparator" w:id="0">
    <w:p w14:paraId="73F9B684" w14:textId="77777777" w:rsidR="00EB5F32" w:rsidRDefault="00EB5F32" w:rsidP="0048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75C81" w14:textId="77777777" w:rsidR="00EB5F32" w:rsidRDefault="00EB5F32" w:rsidP="0048774E">
      <w:pPr>
        <w:spacing w:after="0" w:line="240" w:lineRule="auto"/>
      </w:pPr>
      <w:r>
        <w:separator/>
      </w:r>
    </w:p>
  </w:footnote>
  <w:footnote w:type="continuationSeparator" w:id="0">
    <w:p w14:paraId="7D1A9ACE" w14:textId="77777777" w:rsidR="00EB5F32" w:rsidRDefault="00EB5F32" w:rsidP="00487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5D47"/>
    <w:multiLevelType w:val="hybridMultilevel"/>
    <w:tmpl w:val="0400E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96"/>
    <w:rsid w:val="00012E74"/>
    <w:rsid w:val="00027F56"/>
    <w:rsid w:val="00041246"/>
    <w:rsid w:val="000A1981"/>
    <w:rsid w:val="000A63D8"/>
    <w:rsid w:val="000B6356"/>
    <w:rsid w:val="000B7935"/>
    <w:rsid w:val="000C62A6"/>
    <w:rsid w:val="000C6430"/>
    <w:rsid w:val="000C7C9A"/>
    <w:rsid w:val="000D0E6A"/>
    <w:rsid w:val="00103951"/>
    <w:rsid w:val="0010529D"/>
    <w:rsid w:val="001053FC"/>
    <w:rsid w:val="001214C2"/>
    <w:rsid w:val="00137CE9"/>
    <w:rsid w:val="001772CB"/>
    <w:rsid w:val="00192B0A"/>
    <w:rsid w:val="00193C46"/>
    <w:rsid w:val="001B75DA"/>
    <w:rsid w:val="001C6609"/>
    <w:rsid w:val="001D2037"/>
    <w:rsid w:val="001F025A"/>
    <w:rsid w:val="001F17DE"/>
    <w:rsid w:val="001F7ECE"/>
    <w:rsid w:val="00212799"/>
    <w:rsid w:val="002166D5"/>
    <w:rsid w:val="0022594D"/>
    <w:rsid w:val="0025531F"/>
    <w:rsid w:val="00265B8A"/>
    <w:rsid w:val="00271CAF"/>
    <w:rsid w:val="00280B8B"/>
    <w:rsid w:val="00292A8D"/>
    <w:rsid w:val="002B2478"/>
    <w:rsid w:val="002C12F1"/>
    <w:rsid w:val="00313428"/>
    <w:rsid w:val="00323106"/>
    <w:rsid w:val="003267C7"/>
    <w:rsid w:val="00333BBF"/>
    <w:rsid w:val="00342E15"/>
    <w:rsid w:val="0034402C"/>
    <w:rsid w:val="00352CB0"/>
    <w:rsid w:val="00374699"/>
    <w:rsid w:val="0038106F"/>
    <w:rsid w:val="0038169F"/>
    <w:rsid w:val="00387920"/>
    <w:rsid w:val="003A308E"/>
    <w:rsid w:val="003C4A3D"/>
    <w:rsid w:val="003C703C"/>
    <w:rsid w:val="003E2B50"/>
    <w:rsid w:val="003E3A7F"/>
    <w:rsid w:val="00403E8F"/>
    <w:rsid w:val="00410AE5"/>
    <w:rsid w:val="00440A5A"/>
    <w:rsid w:val="00462B30"/>
    <w:rsid w:val="00464E26"/>
    <w:rsid w:val="0046710F"/>
    <w:rsid w:val="00470086"/>
    <w:rsid w:val="00474B88"/>
    <w:rsid w:val="00476BA5"/>
    <w:rsid w:val="0048313B"/>
    <w:rsid w:val="004862C6"/>
    <w:rsid w:val="0048774E"/>
    <w:rsid w:val="00491812"/>
    <w:rsid w:val="004A1099"/>
    <w:rsid w:val="004B778E"/>
    <w:rsid w:val="004C0F4B"/>
    <w:rsid w:val="004D2F8A"/>
    <w:rsid w:val="004F2271"/>
    <w:rsid w:val="00532D66"/>
    <w:rsid w:val="00540162"/>
    <w:rsid w:val="00551514"/>
    <w:rsid w:val="00551E37"/>
    <w:rsid w:val="00564FC2"/>
    <w:rsid w:val="005835DB"/>
    <w:rsid w:val="005C3DD0"/>
    <w:rsid w:val="005D04E7"/>
    <w:rsid w:val="005E32D9"/>
    <w:rsid w:val="0063392F"/>
    <w:rsid w:val="00634AAF"/>
    <w:rsid w:val="00640AA3"/>
    <w:rsid w:val="006519B2"/>
    <w:rsid w:val="00655F2D"/>
    <w:rsid w:val="006607E4"/>
    <w:rsid w:val="00676188"/>
    <w:rsid w:val="006B3A5B"/>
    <w:rsid w:val="006B3C60"/>
    <w:rsid w:val="006E4EDD"/>
    <w:rsid w:val="007035DB"/>
    <w:rsid w:val="00710D53"/>
    <w:rsid w:val="00717E87"/>
    <w:rsid w:val="0074223B"/>
    <w:rsid w:val="00743D8D"/>
    <w:rsid w:val="007468BC"/>
    <w:rsid w:val="007470E8"/>
    <w:rsid w:val="00750095"/>
    <w:rsid w:val="00761E1C"/>
    <w:rsid w:val="00775CE7"/>
    <w:rsid w:val="00775D49"/>
    <w:rsid w:val="00776228"/>
    <w:rsid w:val="00780481"/>
    <w:rsid w:val="007A385B"/>
    <w:rsid w:val="007D40F9"/>
    <w:rsid w:val="007D5A5C"/>
    <w:rsid w:val="007E34C8"/>
    <w:rsid w:val="007F5243"/>
    <w:rsid w:val="007F6C49"/>
    <w:rsid w:val="008233DC"/>
    <w:rsid w:val="00823E00"/>
    <w:rsid w:val="00833CC9"/>
    <w:rsid w:val="00837673"/>
    <w:rsid w:val="00850E4A"/>
    <w:rsid w:val="00851A4D"/>
    <w:rsid w:val="00856796"/>
    <w:rsid w:val="0086297E"/>
    <w:rsid w:val="008646BD"/>
    <w:rsid w:val="00872031"/>
    <w:rsid w:val="008865D2"/>
    <w:rsid w:val="00895FAD"/>
    <w:rsid w:val="008A0DED"/>
    <w:rsid w:val="008C105B"/>
    <w:rsid w:val="008C22F7"/>
    <w:rsid w:val="008C3A91"/>
    <w:rsid w:val="008E3DB2"/>
    <w:rsid w:val="008E401B"/>
    <w:rsid w:val="008F0B2F"/>
    <w:rsid w:val="009145E5"/>
    <w:rsid w:val="00950ED8"/>
    <w:rsid w:val="00954E59"/>
    <w:rsid w:val="009566B8"/>
    <w:rsid w:val="009624ED"/>
    <w:rsid w:val="00990995"/>
    <w:rsid w:val="009A04E3"/>
    <w:rsid w:val="009A5F6B"/>
    <w:rsid w:val="009A7B9A"/>
    <w:rsid w:val="009B26FF"/>
    <w:rsid w:val="009B29F0"/>
    <w:rsid w:val="009C3248"/>
    <w:rsid w:val="009E22EE"/>
    <w:rsid w:val="009F3ABE"/>
    <w:rsid w:val="009F765F"/>
    <w:rsid w:val="00A1461C"/>
    <w:rsid w:val="00A14B72"/>
    <w:rsid w:val="00A21CB6"/>
    <w:rsid w:val="00A265AC"/>
    <w:rsid w:val="00A3593B"/>
    <w:rsid w:val="00A456CF"/>
    <w:rsid w:val="00A65E7D"/>
    <w:rsid w:val="00A66CB0"/>
    <w:rsid w:val="00A768E0"/>
    <w:rsid w:val="00A9211E"/>
    <w:rsid w:val="00A9333A"/>
    <w:rsid w:val="00A942E1"/>
    <w:rsid w:val="00AD404F"/>
    <w:rsid w:val="00AD7D1F"/>
    <w:rsid w:val="00AE30DC"/>
    <w:rsid w:val="00AE33A3"/>
    <w:rsid w:val="00B3077C"/>
    <w:rsid w:val="00B36383"/>
    <w:rsid w:val="00B45394"/>
    <w:rsid w:val="00B60E9E"/>
    <w:rsid w:val="00B6279C"/>
    <w:rsid w:val="00B81E3D"/>
    <w:rsid w:val="00B82E0D"/>
    <w:rsid w:val="00BA0A3F"/>
    <w:rsid w:val="00BA2EE6"/>
    <w:rsid w:val="00BC2767"/>
    <w:rsid w:val="00C11988"/>
    <w:rsid w:val="00C31FED"/>
    <w:rsid w:val="00C33E48"/>
    <w:rsid w:val="00C37F0D"/>
    <w:rsid w:val="00C43BA0"/>
    <w:rsid w:val="00C45DA7"/>
    <w:rsid w:val="00C467ED"/>
    <w:rsid w:val="00C70DAF"/>
    <w:rsid w:val="00C91776"/>
    <w:rsid w:val="00C91941"/>
    <w:rsid w:val="00C93D98"/>
    <w:rsid w:val="00CA4538"/>
    <w:rsid w:val="00CB51E6"/>
    <w:rsid w:val="00CC2490"/>
    <w:rsid w:val="00CD194C"/>
    <w:rsid w:val="00CE098D"/>
    <w:rsid w:val="00CF1BFF"/>
    <w:rsid w:val="00D073C8"/>
    <w:rsid w:val="00D24CBF"/>
    <w:rsid w:val="00D31443"/>
    <w:rsid w:val="00D729AC"/>
    <w:rsid w:val="00D84721"/>
    <w:rsid w:val="00D92BE3"/>
    <w:rsid w:val="00D95A04"/>
    <w:rsid w:val="00DA149C"/>
    <w:rsid w:val="00DB09E9"/>
    <w:rsid w:val="00DB174B"/>
    <w:rsid w:val="00DB72DF"/>
    <w:rsid w:val="00DD0506"/>
    <w:rsid w:val="00DD6891"/>
    <w:rsid w:val="00DE3AF4"/>
    <w:rsid w:val="00DF0B3D"/>
    <w:rsid w:val="00E24C04"/>
    <w:rsid w:val="00E406C1"/>
    <w:rsid w:val="00E40865"/>
    <w:rsid w:val="00E42A22"/>
    <w:rsid w:val="00E472BC"/>
    <w:rsid w:val="00E47D92"/>
    <w:rsid w:val="00E63E72"/>
    <w:rsid w:val="00E70D62"/>
    <w:rsid w:val="00E853B3"/>
    <w:rsid w:val="00E9703A"/>
    <w:rsid w:val="00EB5F32"/>
    <w:rsid w:val="00EC5031"/>
    <w:rsid w:val="00ED7AF0"/>
    <w:rsid w:val="00F24B12"/>
    <w:rsid w:val="00F2600D"/>
    <w:rsid w:val="00F336BB"/>
    <w:rsid w:val="00F55F43"/>
    <w:rsid w:val="00F60631"/>
    <w:rsid w:val="00F61768"/>
    <w:rsid w:val="00F719ED"/>
    <w:rsid w:val="00F95760"/>
    <w:rsid w:val="00FA055E"/>
    <w:rsid w:val="00FA6F31"/>
    <w:rsid w:val="00FB6D53"/>
    <w:rsid w:val="00FC23D3"/>
    <w:rsid w:val="00FC7BAC"/>
    <w:rsid w:val="00FD27B3"/>
    <w:rsid w:val="00FD7702"/>
    <w:rsid w:val="00FE548C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B5019"/>
  <w15:chartTrackingRefBased/>
  <w15:docId w15:val="{86372B63-BC1F-4013-8649-FC3B7D3C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2DF"/>
    <w:pPr>
      <w:ind w:left="720"/>
      <w:contextualSpacing/>
    </w:pPr>
  </w:style>
  <w:style w:type="table" w:styleId="a4">
    <w:name w:val="Table Grid"/>
    <w:basedOn w:val="a1"/>
    <w:uiPriority w:val="39"/>
    <w:rsid w:val="00DB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65E7D"/>
    <w:rPr>
      <w:color w:val="808080"/>
    </w:rPr>
  </w:style>
  <w:style w:type="paragraph" w:styleId="a6">
    <w:name w:val="header"/>
    <w:basedOn w:val="a"/>
    <w:link w:val="a7"/>
    <w:uiPriority w:val="99"/>
    <w:unhideWhenUsed/>
    <w:rsid w:val="00487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8774E"/>
  </w:style>
  <w:style w:type="paragraph" w:styleId="a8">
    <w:name w:val="footer"/>
    <w:basedOn w:val="a"/>
    <w:link w:val="a9"/>
    <w:uiPriority w:val="99"/>
    <w:unhideWhenUsed/>
    <w:rsid w:val="004877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87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8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沛楠 翁</dc:creator>
  <cp:keywords/>
  <dc:description/>
  <cp:lastModifiedBy>沛楠 翁</cp:lastModifiedBy>
  <cp:revision>179</cp:revision>
  <dcterms:created xsi:type="dcterms:W3CDTF">2019-09-08T14:41:00Z</dcterms:created>
  <dcterms:modified xsi:type="dcterms:W3CDTF">2019-09-28T03:56:00Z</dcterms:modified>
</cp:coreProperties>
</file>