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1.RISC-V is an open-standard Instruction Set Architecture (ISA) widely used in Internet of Things (IoT) The instruction types used include:</w:t>
      </w:r>
    </w:p>
    <w:p>
      <w:pPr>
        <w:pStyle w:val="style0"/>
        <w:rPr>
          <w:lang w:val="en-US"/>
        </w:rPr>
      </w:pPr>
      <w:r>
        <w:rPr>
          <w:lang w:val="en-US"/>
        </w:rPr>
        <w:t>Arithmetic instructions (ADD, SUB) for calculations.</w:t>
      </w:r>
    </w:p>
    <w:p>
      <w:pPr>
        <w:pStyle w:val="style0"/>
        <w:rPr>
          <w:lang w:val="en-US"/>
        </w:rPr>
      </w:pPr>
      <w:r>
        <w:rPr>
          <w:lang w:val="en-US"/>
        </w:rPr>
        <w:t>Logical instructions (AND, OR) for data manipulation.</w:t>
      </w:r>
    </w:p>
    <w:p>
      <w:pPr>
        <w:pStyle w:val="style0"/>
        <w:rPr>
          <w:lang w:val="en-US"/>
        </w:rPr>
      </w:pPr>
      <w:r>
        <w:rPr>
          <w:lang w:val="en-US"/>
        </w:rPr>
        <w:t>Load and Store instructions for moving data between memory and registers.</w:t>
      </w:r>
    </w:p>
    <w:p>
      <w:pPr>
        <w:pStyle w:val="style0"/>
        <w:rPr>
          <w:lang w:val="en-US"/>
        </w:rPr>
      </w:pPr>
      <w:r>
        <w:rPr>
          <w:lang w:val="en-US"/>
        </w:rPr>
        <w:t>Control instructions (Branch and Jump) for decision-making and program flow.</w:t>
      </w:r>
    </w:p>
    <w:p>
      <w:pPr>
        <w:pStyle w:val="style0"/>
        <w:rPr>
          <w:lang w:val="en-US"/>
        </w:rPr>
      </w:pPr>
      <w:r>
        <w:rPr>
          <w:lang w:val="en-US"/>
        </w:rPr>
        <w:t>Addressing modes commonly used include:</w:t>
      </w:r>
    </w:p>
    <w:p>
      <w:pPr>
        <w:pStyle w:val="style0"/>
        <w:rPr>
          <w:lang w:val="en-US"/>
        </w:rPr>
      </w:pPr>
      <w:r>
        <w:rPr>
          <w:lang w:val="en-US"/>
        </w:rPr>
        <w:t>Immediate Addressing – data is included directly in the instruction.</w:t>
      </w:r>
    </w:p>
    <w:p>
      <w:pPr>
        <w:pStyle w:val="style0"/>
        <w:rPr>
          <w:lang w:val="en-US"/>
        </w:rPr>
      </w:pPr>
      <w:r>
        <w:rPr>
          <w:lang w:val="en-US"/>
        </w:rPr>
        <w:t>Register Addressing – operands are stored in registers.</w:t>
      </w:r>
    </w:p>
    <w:p>
      <w:pPr>
        <w:pStyle w:val="style0"/>
        <w:rPr/>
      </w:pPr>
      <w:r>
        <w:rPr>
          <w:lang w:val="en-US"/>
        </w:rPr>
        <w:t>Base/Displacement Addressing – memory locations are accessed using a base register and offset.devices such as smart sensors, wearable devices, and home automation systems.</w:t>
      </w:r>
    </w:p>
    <w:p>
      <w:pPr>
        <w:pStyle w:val="style0"/>
        <w:rPr/>
      </w:pPr>
      <w:r>
        <w:rPr>
          <w:lang w:val="en-US"/>
        </w:rPr>
        <w:t>2.RISC (Reduced Instruction Set Computer) and CISC (Complex Instruction Set Computer) are two types of Instruction Set Architectures (ISA). RISC uses a small number of simple instructions that execute quickly, making it efficient and easier to design. Examples include RISC-V and ARM processors. CISC uses a larger set of complex instructions that can perform multiple operations in a single instruction. Intel x86 processors are common examples of CISC.</w:t>
      </w:r>
    </w:p>
    <w:p>
      <w:pPr>
        <w:pStyle w:val="style0"/>
        <w:rPr/>
      </w:pPr>
      <w:r>
        <w:rPr>
          <w:lang w:val="en-US"/>
        </w:rPr>
        <w:t>3. Using RARS to write a RISC-V program provided valuable practical experience with assembly language programming. The process involved understanding registers, instructions, and memory operations. I learned how data is loaded into registers using the lw instruction and how arithmetic operations are performed using the add instruction. Running the program in RARS helped me see how instructions are executed step by step by the processor.</w:t>
      </w:r>
    </w:p>
    <w:p>
      <w:pPr>
        <w:pStyle w:val="style0"/>
        <w:rPr/>
      </w:pPr>
      <w:r>
        <w:rPr>
          <w:lang w:val="en-US"/>
        </w:rPr>
        <w:t>4.The RISC-V R-type instruction format is used for register-to-register operations such as addition and subtraction. Each instruction is divided into fields that provide specific information to the processor. The opcode identifies the operation category, while rd specifies the destination register where the result will be stored. The rs1 and rs2 fields identify the source registers containing input values. The funct3 and funct7 fields provide additional details about the exact operation to perform.</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302</Words>
  <Characters>1830</Characters>
  <Application>WPS Office</Application>
  <Paragraphs>12</Paragraphs>
  <CharactersWithSpaces>2123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2026-06-15T12:17:47Z</dcterms:created>
  <dc:creator>M2006C3LG</dc:creator>
  <lastModifiedBy>M2006C3LG</lastModifiedBy>
  <dcterms:modified xsi:type="dcterms:W3CDTF">2026-06-15T19:27:23Z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97577dcc2e1f4240a486635ad47be986</vt:lpwstr>
  </property>
</Properties>
</file>