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1. An Instruction Set Architecture (ISA) plays an important role in embedded systems such as smart home devices, traffic light controllers, and wearable fitness trackers. Consider a smart irrigation system used in agriculture. The system contains sensors that measure soil moisture and a microcontroller that processes the data. </w:t>
      </w:r>
    </w:p>
    <w:p>
      <w:pPr>
        <w:pStyle w:val="style0"/>
        <w:rPr/>
      </w:pPr>
      <w:r>
        <w:rPr>
          <w:lang w:val="en-US"/>
        </w:rPr>
        <w:t>The ISA defines the instructions the processor uses to read sensor values, compare them with preset thresholds, and activate water pumps when necessary. A RISC-based ISA, such as RISC-V, is often preferred because it uses simple instructions that execute quickly and consume less power. The processor repeatedly fetches instructions, decodes them, and executes actions to control the irrigation process.</w:t>
      </w:r>
    </w:p>
    <w:p>
      <w:pPr>
        <w:pStyle w:val="style0"/>
        <w:rPr/>
      </w:pPr>
      <w:r>
        <w:rPr>
          <w:lang w:val="en-US"/>
        </w:rPr>
        <w:t>Efficient ISA design helps the device respond in real time while conserving battery power. This ensures reliable operation, lower costs, and longer device lifespan. Therefore, the ISA serves as the foundation that enables hardware and software to communicate effectively in embedded applications.</w:t>
      </w:r>
    </w:p>
    <w:p>
      <w:pPr>
        <w:pStyle w:val="style0"/>
        <w:rPr/>
      </w:pPr>
    </w:p>
    <w:p>
      <w:pPr>
        <w:pStyle w:val="style0"/>
        <w:rPr/>
      </w:pPr>
      <w:r>
        <w:rPr>
          <w:lang w:val="en-US"/>
        </w:rPr>
        <w:t>2. RISC (Reduced Instruction Set Computer) and CISC (Complex Instruction Set Computer) are two major processor architectures. RISC uses a small set of simple instructions that execute quickly, making it efficient and power-saving</w:t>
      </w:r>
    </w:p>
    <w:p>
      <w:pPr>
        <w:pStyle w:val="style0"/>
        <w:rPr/>
      </w:pPr>
      <w:r>
        <w:rPr>
          <w:lang w:val="en-US"/>
        </w:rPr>
        <w:t>CISC uses a larger set of complex instructions capable of performing multiple operations in a single command. Intel x86 processors are common examples. RISC is widely used in embedded systems, smartphones, and IoT devices because of its simplicity and low power consumption. CISC is popular in desktop and laptop computers because it provides strong compatibility and can handle complex software efficiently.</w:t>
      </w:r>
    </w:p>
    <w:p>
      <w:pPr>
        <w:pStyle w:val="style0"/>
        <w:rPr/>
      </w:pPr>
      <w:r>
        <w:rPr>
          <w:lang w:val="en-US"/>
        </w:rPr>
        <w:t>3. Using Logisim to simulate an instruction provides practical understanding of how a processor works internally.The simulation showed how data moves through the processor during the fetch, decode, and execute stages. Observing signal changes helped me understand the relationship between hardware components and machine instructions.</w:t>
      </w:r>
    </w:p>
    <w:p>
      <w:pPr>
        <w:pStyle w:val="style0"/>
        <w:rPr/>
      </w:pPr>
      <w:r>
        <w:rPr>
          <w:lang w:val="en-US"/>
        </w:rPr>
        <w:t>I even observed how data moves through components such as registers, the ALU, memory, and control units during instruction execution.</w:t>
      </w:r>
    </w:p>
    <w:p>
      <w:pPr>
        <w:pStyle w:val="style0"/>
        <w:rPr/>
      </w:pPr>
      <w:r>
        <w:rPr>
          <w:lang w:val="en-US"/>
        </w:rPr>
        <w:t>4. The execution cycle describes how a CPU processes instructions. First, the processor fetches an instruction from memory. Next, it decodes the instruction to determine the required operation.</w:t>
      </w:r>
    </w:p>
    <w:p>
      <w:pPr>
        <w:pStyle w:val="style0"/>
        <w:rPr/>
      </w:pPr>
      <w:r>
        <w:rPr>
          <w:lang w:val="en-US"/>
        </w:rPr>
        <w:t>During execution, the CPU performs calculations or logical operations. If the instruction requires data from memory, the memory access stage retrieves or stores information. The write-back stage saves the result into a register or memory location.</w:t>
      </w:r>
    </w:p>
    <w:p>
      <w:pPr>
        <w:pStyle w:val="style0"/>
        <w:rPr/>
      </w:pPr>
      <w:r>
        <w:rPr>
          <w:lang w:val="en-US"/>
        </w:rPr>
        <w:t>Finally, the processor moves to the next instruction and repeats the cycle. This process enables computers to execute programs efficiently and perform tasks continuously.</w:t>
      </w:r>
    </w:p>
    <w:p>
      <w:pPr>
        <w:pStyle w:val="style0"/>
        <w:rPr/>
      </w:pPr>
    </w:p>
    <w:p>
      <w:pPr>
        <w:pStyle w:val="style0"/>
        <w:rPr/>
      </w:pPr>
      <w:r>
        <w:rPr/>
        <w:drawing>
          <wp:inline distL="114300" distT="0" distB="0" distR="114300">
            <wp:extent cx="1769319" cy="3874524"/>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1769319" cy="3874524"/>
                    </a:xfrm>
                    <a:prstGeom prst="rect"/>
                  </pic:spPr>
                </pic:pic>
              </a:graphicData>
            </a:graphic>
          </wp:inline>
        </w:drawing>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396</Words>
  <Characters>2355</Characters>
  <Application>WPS Office</Application>
  <Paragraphs>14</Paragraphs>
  <CharactersWithSpaces>2742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2026-06-17T13:02:56Z</dcterms:created>
  <dc:creator>M2006C3LG</dc:creator>
  <lastModifiedBy>M2006C3LG</lastModifiedBy>
  <dcterms:modified xsi:type="dcterms:W3CDTF">2026-06-17T13:22:21Z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7477132686e04411a6657e23c99a6508</vt:lpwstr>
  </property>
</Properties>
</file>