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300" w:rsidRDefault="00F75300" w:rsidP="00F75300">
      <w:pPr>
        <w:pStyle w:val="Titre1"/>
      </w:pPr>
      <w:r>
        <w:t xml:space="preserve">Liste des </w:t>
      </w:r>
      <w:proofErr w:type="spellStart"/>
      <w:r>
        <w:t>glitch</w:t>
      </w:r>
      <w:proofErr w:type="spellEnd"/>
      <w:r>
        <w:t xml:space="preserve"> possibles</w:t>
      </w:r>
    </w:p>
    <w:p w:rsidR="00F75300" w:rsidRDefault="00F75300" w:rsidP="00F75300">
      <w:pPr>
        <w:pStyle w:val="Paragraphedeliste"/>
        <w:numPr>
          <w:ilvl w:val="0"/>
          <w:numId w:val="1"/>
        </w:numPr>
      </w:pPr>
      <w:proofErr w:type="spellStart"/>
      <w:r>
        <w:t>Underflow</w:t>
      </w:r>
      <w:proofErr w:type="spellEnd"/>
      <w:r>
        <w:t>/</w:t>
      </w:r>
      <w:proofErr w:type="spellStart"/>
      <w:r>
        <w:t>overflow</w:t>
      </w:r>
      <w:proofErr w:type="spellEnd"/>
      <w:r>
        <w:t xml:space="preserve"> sur nombre</w:t>
      </w:r>
    </w:p>
    <w:p w:rsidR="00F75300" w:rsidRDefault="00F75300" w:rsidP="00F75300">
      <w:pPr>
        <w:pStyle w:val="Paragraphedeliste"/>
        <w:numPr>
          <w:ilvl w:val="0"/>
          <w:numId w:val="1"/>
        </w:numPr>
      </w:pPr>
      <w:proofErr w:type="spellStart"/>
      <w:r>
        <w:t>Stackoverflow</w:t>
      </w:r>
      <w:proofErr w:type="spellEnd"/>
    </w:p>
    <w:p w:rsidR="00F75300" w:rsidRDefault="00F75300" w:rsidP="00F75300">
      <w:pPr>
        <w:pStyle w:val="Paragraphedeliste"/>
        <w:numPr>
          <w:ilvl w:val="0"/>
          <w:numId w:val="1"/>
        </w:numPr>
      </w:pPr>
      <w:r>
        <w:t xml:space="preserve">OOB (out of </w:t>
      </w:r>
      <w:proofErr w:type="spellStart"/>
      <w:r>
        <w:t>bound</w:t>
      </w:r>
      <w:proofErr w:type="spellEnd"/>
      <w:r>
        <w:t>)</w:t>
      </w:r>
    </w:p>
    <w:p w:rsidR="00F75300" w:rsidRDefault="00F75300" w:rsidP="00F75300">
      <w:pPr>
        <w:pStyle w:val="Paragraphedeliste"/>
        <w:numPr>
          <w:ilvl w:val="0"/>
          <w:numId w:val="1"/>
        </w:numPr>
      </w:pPr>
      <w:r>
        <w:t xml:space="preserve">Manipulation de program </w:t>
      </w:r>
      <w:proofErr w:type="spellStart"/>
      <w:r>
        <w:t>counter</w:t>
      </w:r>
      <w:proofErr w:type="spellEnd"/>
      <w:r>
        <w:t xml:space="preserve"> (</w:t>
      </w:r>
      <w:proofErr w:type="spellStart"/>
      <w:r>
        <w:t>pokemon</w:t>
      </w:r>
      <w:proofErr w:type="spellEnd"/>
      <w:r>
        <w:t xml:space="preserve">, coin case </w:t>
      </w:r>
      <w:proofErr w:type="spellStart"/>
      <w:r>
        <w:t>glitch</w:t>
      </w:r>
      <w:proofErr w:type="spellEnd"/>
      <w:r>
        <w:t>)</w:t>
      </w:r>
    </w:p>
    <w:p w:rsidR="00AF598A" w:rsidRDefault="00F75300" w:rsidP="00AF598A">
      <w:pPr>
        <w:pStyle w:val="Paragraphedeliste"/>
        <w:numPr>
          <w:ilvl w:val="0"/>
          <w:numId w:val="1"/>
        </w:numPr>
      </w:pPr>
      <w:r>
        <w:t xml:space="preserve">Warp </w:t>
      </w:r>
      <w:proofErr w:type="spellStart"/>
      <w:r>
        <w:t>glitch</w:t>
      </w:r>
      <w:proofErr w:type="spellEnd"/>
      <w:r>
        <w:t xml:space="preserve"> (</w:t>
      </w:r>
      <w:proofErr w:type="spellStart"/>
      <w:r>
        <w:t>mario</w:t>
      </w:r>
      <w:proofErr w:type="spellEnd"/>
      <w:r>
        <w:t>) [avec la compétence vol par exemple)</w:t>
      </w:r>
    </w:p>
    <w:p w:rsidR="00F75300" w:rsidRDefault="00F75300" w:rsidP="00AF598A">
      <w:pPr>
        <w:pStyle w:val="Paragraphedeliste"/>
        <w:numPr>
          <w:ilvl w:val="0"/>
          <w:numId w:val="1"/>
        </w:numPr>
      </w:pPr>
      <w:proofErr w:type="spellStart"/>
      <w:r>
        <w:t>Screen</w:t>
      </w:r>
      <w:proofErr w:type="spellEnd"/>
      <w:r>
        <w:t xml:space="preserve"> </w:t>
      </w:r>
      <w:proofErr w:type="spellStart"/>
      <w:r>
        <w:t>warp</w:t>
      </w:r>
      <w:proofErr w:type="spellEnd"/>
      <w:r>
        <w:t xml:space="preserve"> (</w:t>
      </w:r>
      <w:proofErr w:type="spellStart"/>
      <w:r>
        <w:t>zelda</w:t>
      </w:r>
      <w:proofErr w:type="spellEnd"/>
      <w:r>
        <w:t>)</w:t>
      </w:r>
    </w:p>
    <w:p w:rsidR="00F75300" w:rsidRDefault="00F75300" w:rsidP="00F75300">
      <w:pPr>
        <w:pStyle w:val="Paragraphedeliste"/>
        <w:numPr>
          <w:ilvl w:val="0"/>
          <w:numId w:val="1"/>
        </w:numPr>
      </w:pPr>
      <w:proofErr w:type="spellStart"/>
      <w:r>
        <w:t>Pokemon</w:t>
      </w:r>
      <w:proofErr w:type="spellEnd"/>
      <w:r>
        <w:t xml:space="preserve"> </w:t>
      </w:r>
      <w:proofErr w:type="spellStart"/>
      <w:r>
        <w:t>merge</w:t>
      </w:r>
      <w:proofErr w:type="spellEnd"/>
      <w:r>
        <w:t xml:space="preserve"> </w:t>
      </w:r>
      <w:proofErr w:type="spellStart"/>
      <w:r>
        <w:t>glitch</w:t>
      </w:r>
      <w:proofErr w:type="spellEnd"/>
      <w:r>
        <w:t xml:space="preserve"> (</w:t>
      </w:r>
      <w:proofErr w:type="spellStart"/>
      <w:r>
        <w:t>pokemon</w:t>
      </w:r>
      <w:proofErr w:type="spellEnd"/>
      <w:r>
        <w:t>)</w:t>
      </w:r>
    </w:p>
    <w:p w:rsidR="00AF598A" w:rsidRPr="00AF598A" w:rsidRDefault="00AF598A" w:rsidP="00F75300">
      <w:pPr>
        <w:pStyle w:val="Paragraphedeliste"/>
        <w:numPr>
          <w:ilvl w:val="0"/>
          <w:numId w:val="1"/>
        </w:numPr>
        <w:rPr>
          <w:lang w:val="en-US"/>
        </w:rPr>
      </w:pPr>
      <w:r w:rsidRPr="00AF598A">
        <w:rPr>
          <w:lang w:val="en-US"/>
        </w:rPr>
        <w:t xml:space="preserve">Swim on land glitch (ratchet and clank, </w:t>
      </w:r>
      <w:proofErr w:type="spellStart"/>
      <w:r w:rsidRPr="00AF598A">
        <w:rPr>
          <w:lang w:val="en-US"/>
        </w:rPr>
        <w:t>mario</w:t>
      </w:r>
      <w:proofErr w:type="spellEnd"/>
      <w:r w:rsidRPr="00AF598A">
        <w:rPr>
          <w:lang w:val="en-US"/>
        </w:rPr>
        <w:t>)</w:t>
      </w:r>
    </w:p>
    <w:p w:rsidR="00F75300" w:rsidRPr="00F75300" w:rsidRDefault="00F75300" w:rsidP="00F75300">
      <w:pPr>
        <w:pStyle w:val="Paragraphedeliste"/>
        <w:numPr>
          <w:ilvl w:val="0"/>
          <w:numId w:val="1"/>
        </w:numPr>
        <w:rPr>
          <w:lang w:val="en-US"/>
        </w:rPr>
      </w:pPr>
      <w:r w:rsidRPr="00F75300">
        <w:rPr>
          <w:lang w:val="en-US"/>
        </w:rPr>
        <w:t>Back in time glitch (</w:t>
      </w:r>
      <w:proofErr w:type="spellStart"/>
      <w:r w:rsidRPr="00F75300">
        <w:rPr>
          <w:lang w:val="en-US"/>
        </w:rPr>
        <w:t>zelda</w:t>
      </w:r>
      <w:proofErr w:type="spellEnd"/>
      <w:r w:rsidRPr="00F75300">
        <w:rPr>
          <w:lang w:val="en-US"/>
        </w:rPr>
        <w:t>)</w:t>
      </w:r>
    </w:p>
    <w:p w:rsidR="00F75300" w:rsidRDefault="00F75300" w:rsidP="00F75300">
      <w:pPr>
        <w:pStyle w:val="Paragraphedeliste"/>
        <w:numPr>
          <w:ilvl w:val="0"/>
          <w:numId w:val="1"/>
        </w:numPr>
      </w:pPr>
      <w:r w:rsidRPr="00F75300">
        <w:t>Super jump (</w:t>
      </w:r>
      <w:r w:rsidR="00AF598A" w:rsidRPr="00F75300">
        <w:t>tous les jeux</w:t>
      </w:r>
      <w:r w:rsidRPr="00F75300">
        <w:t xml:space="preserve"> </w:t>
      </w:r>
      <w:proofErr w:type="spellStart"/>
      <w:r w:rsidRPr="00F75300">
        <w:t>havoc</w:t>
      </w:r>
      <w:proofErr w:type="spellEnd"/>
      <w:r w:rsidRPr="00F75300">
        <w:t xml:space="preserve"> mal codé)</w:t>
      </w:r>
    </w:p>
    <w:p w:rsidR="00A1171A" w:rsidRDefault="00A1171A" w:rsidP="00A1171A">
      <w:pPr>
        <w:rPr>
          <w:rFonts w:asciiTheme="majorHAnsi" w:eastAsiaTheme="majorEastAsia" w:hAnsiTheme="majorHAnsi" w:cstheme="majorBidi"/>
          <w:color w:val="2E74B5" w:themeColor="accent1" w:themeShade="BF"/>
          <w:sz w:val="32"/>
          <w:szCs w:val="32"/>
        </w:rPr>
      </w:pPr>
    </w:p>
    <w:p w:rsidR="00173D76" w:rsidRDefault="00173D76" w:rsidP="00A1171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Manipulation du </w:t>
      </w:r>
      <w:proofErr w:type="spellStart"/>
      <w:r>
        <w:rPr>
          <w:rFonts w:asciiTheme="majorHAnsi" w:eastAsiaTheme="majorEastAsia" w:hAnsiTheme="majorHAnsi" w:cstheme="majorBidi"/>
          <w:color w:val="2E74B5" w:themeColor="accent1" w:themeShade="BF"/>
          <w:sz w:val="32"/>
          <w:szCs w:val="32"/>
        </w:rPr>
        <w:t>program</w:t>
      </w:r>
      <w:proofErr w:type="spellEnd"/>
      <w:r>
        <w:rPr>
          <w:rFonts w:asciiTheme="majorHAnsi" w:eastAsiaTheme="majorEastAsia" w:hAnsiTheme="majorHAnsi" w:cstheme="majorBidi"/>
          <w:color w:val="2E74B5" w:themeColor="accent1" w:themeShade="BF"/>
          <w:sz w:val="32"/>
          <w:szCs w:val="32"/>
        </w:rPr>
        <w:t xml:space="preserve"> </w:t>
      </w:r>
      <w:proofErr w:type="spellStart"/>
      <w:r>
        <w:rPr>
          <w:rFonts w:asciiTheme="majorHAnsi" w:eastAsiaTheme="majorEastAsia" w:hAnsiTheme="majorHAnsi" w:cstheme="majorBidi"/>
          <w:color w:val="2E74B5" w:themeColor="accent1" w:themeShade="BF"/>
          <w:sz w:val="32"/>
          <w:szCs w:val="32"/>
        </w:rPr>
        <w:t>counter</w:t>
      </w:r>
      <w:proofErr w:type="spellEnd"/>
    </w:p>
    <w:p w:rsidR="00173D76" w:rsidRDefault="00173D76" w:rsidP="00173D76">
      <w:r>
        <w:t>Le joueur entre dans l’auberge du jour 2, largement corrompu par l’intervention du virus dans le tutoriel, manque de chance, la porte d’entrée</w:t>
      </w:r>
      <w:r w:rsidR="0062226D">
        <w:t xml:space="preserve"> et son entourage</w:t>
      </w:r>
      <w:r>
        <w:t xml:space="preserve"> a été transformée en amas de pixels et le </w:t>
      </w:r>
      <w:proofErr w:type="spellStart"/>
      <w:r>
        <w:t>warp</w:t>
      </w:r>
      <w:proofErr w:type="spellEnd"/>
      <w:r>
        <w:t xml:space="preserve"> renvoi directement à l’intérieur de l’auberge. Pour sortir il faut manipuler les </w:t>
      </w:r>
      <w:proofErr w:type="spellStart"/>
      <w:r>
        <w:t>sprites</w:t>
      </w:r>
      <w:proofErr w:type="spellEnd"/>
      <w:r>
        <w:t xml:space="preserve"> pour réparer la porte.</w:t>
      </w:r>
    </w:p>
    <w:p w:rsidR="0062226D" w:rsidRDefault="0062226D" w:rsidP="00173D76">
      <w:r>
        <w:t xml:space="preserve">Le rôle </w:t>
      </w:r>
      <w:proofErr w:type="gramStart"/>
      <w:r>
        <w:t>de la</w:t>
      </w:r>
      <w:proofErr w:type="gramEnd"/>
      <w:r>
        <w:t xml:space="preserve"> coin case es joué par le registre qui sert à tester le résultat de l’énigme</w:t>
      </w:r>
      <w:r w:rsidR="007564DC">
        <w:t xml:space="preserve"> (montrer que le registre est </w:t>
      </w:r>
      <w:proofErr w:type="spellStart"/>
      <w:r w:rsidR="007564DC">
        <w:t>glitch</w:t>
      </w:r>
      <w:proofErr w:type="spellEnd"/>
      <w:r w:rsidR="007564DC">
        <w:t>)</w:t>
      </w:r>
    </w:p>
    <w:p w:rsidR="0062226D" w:rsidRDefault="0062226D" w:rsidP="00173D76">
      <w:r>
        <w:t>Le rôle du « code de fortune » est joué par les objets au sol dans la réserve de gauche à droite</w:t>
      </w:r>
    </w:p>
    <w:p w:rsidR="0062226D" w:rsidRDefault="0062226D" w:rsidP="00173D76">
      <w:r>
        <w:t xml:space="preserve">L’utilisation du registre fait </w:t>
      </w:r>
      <w:proofErr w:type="spellStart"/>
      <w:r>
        <w:t>glitcher</w:t>
      </w:r>
      <w:proofErr w:type="spellEnd"/>
      <w:r>
        <w:t xml:space="preserve"> successivement les </w:t>
      </w:r>
      <w:r w:rsidR="004634A1">
        <w:t>4</w:t>
      </w:r>
      <w:r>
        <w:t xml:space="preserve"> </w:t>
      </w:r>
      <w:proofErr w:type="spellStart"/>
      <w:r>
        <w:t>sprites</w:t>
      </w:r>
      <w:proofErr w:type="spellEnd"/>
      <w:r>
        <w:t xml:space="preserve"> de la zone pour indiquer qu’ils servent d’instructions</w:t>
      </w:r>
    </w:p>
    <w:p w:rsidR="0062226D" w:rsidRDefault="0062226D" w:rsidP="00173D76">
      <w:r>
        <w:t xml:space="preserve">Quand une </w:t>
      </w:r>
      <w:r w:rsidR="004634A1">
        <w:t xml:space="preserve">chaise </w:t>
      </w:r>
      <w:r>
        <w:t xml:space="preserve">est rencontrée, l’état (bug/non bug) de tous les </w:t>
      </w:r>
      <w:proofErr w:type="spellStart"/>
      <w:r>
        <w:t>sprites</w:t>
      </w:r>
      <w:proofErr w:type="spellEnd"/>
      <w:r>
        <w:t xml:space="preserve"> de la zone bug sont inversés</w:t>
      </w:r>
    </w:p>
    <w:p w:rsidR="0062226D" w:rsidRDefault="0062226D" w:rsidP="00173D76">
      <w:r>
        <w:t xml:space="preserve">Quand une bouteille est rencontrée, tous les </w:t>
      </w:r>
      <w:proofErr w:type="spellStart"/>
      <w:r>
        <w:t>glitch</w:t>
      </w:r>
      <w:proofErr w:type="spellEnd"/>
      <w:r>
        <w:t xml:space="preserve"> sont décalé d’un cran vers la gauche</w:t>
      </w:r>
    </w:p>
    <w:p w:rsidR="0062226D" w:rsidRDefault="0062226D" w:rsidP="00173D76">
      <w:r>
        <w:t xml:space="preserve">Quand Carl est rencontré, </w:t>
      </w:r>
      <w:r w:rsidR="007564DC">
        <w:t>tous</w:t>
      </w:r>
      <w:r>
        <w:t xml:space="preserve"> les </w:t>
      </w:r>
      <w:proofErr w:type="spellStart"/>
      <w:r>
        <w:t>sprite</w:t>
      </w:r>
      <w:proofErr w:type="spellEnd"/>
      <w:r>
        <w:t xml:space="preserve"> de la ligne sur laquelle il se trouve </w:t>
      </w:r>
      <w:proofErr w:type="spellStart"/>
      <w:r>
        <w:t>glitch</w:t>
      </w:r>
      <w:r w:rsidR="004634A1">
        <w:t>ent</w:t>
      </w:r>
      <w:proofErr w:type="spellEnd"/>
    </w:p>
    <w:p w:rsidR="004634A1" w:rsidRDefault="004634A1" w:rsidP="00173D76">
      <w:r>
        <w:t xml:space="preserve">Quand une case vide est rencontrée, la sortie </w:t>
      </w:r>
      <w:proofErr w:type="spellStart"/>
      <w:r>
        <w:t>glitch</w:t>
      </w:r>
      <w:proofErr w:type="spellEnd"/>
    </w:p>
    <w:p w:rsidR="004634A1" w:rsidRDefault="004634A1" w:rsidP="00173D76"/>
    <w:p w:rsidR="004634A1" w:rsidRDefault="004634A1" w:rsidP="00173D76"/>
    <w:p w:rsidR="0062226D" w:rsidRDefault="004634A1" w:rsidP="00173D76">
      <w:r>
        <w:t>Etat initial de la zone de la porte :</w:t>
      </w:r>
    </w:p>
    <w:tbl>
      <w:tblPr>
        <w:tblStyle w:val="Grilledutableau"/>
        <w:tblW w:w="0" w:type="auto"/>
        <w:tblLook w:val="04A0" w:firstRow="1" w:lastRow="0" w:firstColumn="1" w:lastColumn="0" w:noHBand="0" w:noVBand="1"/>
      </w:tblPr>
      <w:tblGrid>
        <w:gridCol w:w="1812"/>
        <w:gridCol w:w="1812"/>
        <w:gridCol w:w="1812"/>
        <w:gridCol w:w="1813"/>
      </w:tblGrid>
      <w:tr w:rsidR="004634A1" w:rsidTr="004634A1">
        <w:tc>
          <w:tcPr>
            <w:tcW w:w="1812" w:type="dxa"/>
          </w:tcPr>
          <w:p w:rsidR="004634A1" w:rsidRDefault="004634A1" w:rsidP="00173D76"/>
        </w:tc>
        <w:tc>
          <w:tcPr>
            <w:tcW w:w="1812" w:type="dxa"/>
          </w:tcPr>
          <w:p w:rsidR="004634A1" w:rsidRDefault="004634A1" w:rsidP="00173D76">
            <w:r>
              <w:t>X</w:t>
            </w:r>
          </w:p>
        </w:tc>
        <w:tc>
          <w:tcPr>
            <w:tcW w:w="1812" w:type="dxa"/>
          </w:tcPr>
          <w:p w:rsidR="004634A1" w:rsidRDefault="004634A1" w:rsidP="00173D76">
            <w:r>
              <w:t>X</w:t>
            </w:r>
          </w:p>
        </w:tc>
        <w:tc>
          <w:tcPr>
            <w:tcW w:w="1813" w:type="dxa"/>
          </w:tcPr>
          <w:p w:rsidR="004634A1" w:rsidRDefault="004634A1" w:rsidP="00173D76"/>
        </w:tc>
      </w:tr>
      <w:tr w:rsidR="004634A1" w:rsidTr="004634A1">
        <w:tc>
          <w:tcPr>
            <w:tcW w:w="1812" w:type="dxa"/>
          </w:tcPr>
          <w:p w:rsidR="004634A1" w:rsidRDefault="004634A1" w:rsidP="00173D76">
            <w:r>
              <w:t>X</w:t>
            </w:r>
          </w:p>
        </w:tc>
        <w:tc>
          <w:tcPr>
            <w:tcW w:w="1812" w:type="dxa"/>
          </w:tcPr>
          <w:p w:rsidR="004634A1" w:rsidRDefault="004634A1" w:rsidP="00173D76"/>
        </w:tc>
        <w:tc>
          <w:tcPr>
            <w:tcW w:w="1812" w:type="dxa"/>
          </w:tcPr>
          <w:p w:rsidR="004634A1" w:rsidRDefault="004634A1" w:rsidP="00173D76">
            <w:r>
              <w:t>X</w:t>
            </w:r>
          </w:p>
        </w:tc>
        <w:tc>
          <w:tcPr>
            <w:tcW w:w="1813" w:type="dxa"/>
          </w:tcPr>
          <w:p w:rsidR="004634A1" w:rsidRDefault="004634A1" w:rsidP="00173D76">
            <w:r>
              <w:t>X</w:t>
            </w:r>
          </w:p>
        </w:tc>
      </w:tr>
      <w:tr w:rsidR="004634A1" w:rsidTr="004634A1">
        <w:tc>
          <w:tcPr>
            <w:tcW w:w="1812" w:type="dxa"/>
          </w:tcPr>
          <w:p w:rsidR="004634A1" w:rsidRDefault="004634A1" w:rsidP="00173D76">
            <w:r>
              <w:t>X</w:t>
            </w:r>
          </w:p>
        </w:tc>
        <w:tc>
          <w:tcPr>
            <w:tcW w:w="1812" w:type="dxa"/>
          </w:tcPr>
          <w:p w:rsidR="004634A1" w:rsidRDefault="004634A1" w:rsidP="00173D76">
            <w:r>
              <w:t>Sortie</w:t>
            </w:r>
          </w:p>
        </w:tc>
        <w:tc>
          <w:tcPr>
            <w:tcW w:w="1812" w:type="dxa"/>
          </w:tcPr>
          <w:p w:rsidR="004634A1" w:rsidRDefault="004634A1" w:rsidP="00173D76"/>
        </w:tc>
        <w:tc>
          <w:tcPr>
            <w:tcW w:w="1813" w:type="dxa"/>
          </w:tcPr>
          <w:p w:rsidR="004634A1" w:rsidRDefault="004634A1" w:rsidP="00173D76"/>
        </w:tc>
      </w:tr>
    </w:tbl>
    <w:p w:rsidR="004634A1" w:rsidRDefault="004634A1" w:rsidP="00173D76"/>
    <w:p w:rsidR="0062226D" w:rsidRDefault="0062226D" w:rsidP="00173D76">
      <w:r>
        <w:t>Instructions corrects :</w:t>
      </w:r>
    </w:p>
    <w:tbl>
      <w:tblPr>
        <w:tblStyle w:val="Grilledutableau"/>
        <w:tblW w:w="0" w:type="auto"/>
        <w:tblLook w:val="04A0" w:firstRow="1" w:lastRow="0" w:firstColumn="1" w:lastColumn="0" w:noHBand="0" w:noVBand="1"/>
      </w:tblPr>
      <w:tblGrid>
        <w:gridCol w:w="1812"/>
        <w:gridCol w:w="1812"/>
        <w:gridCol w:w="1812"/>
        <w:gridCol w:w="1813"/>
      </w:tblGrid>
      <w:tr w:rsidR="004634A1" w:rsidTr="0062226D">
        <w:tc>
          <w:tcPr>
            <w:tcW w:w="1812" w:type="dxa"/>
          </w:tcPr>
          <w:p w:rsidR="004634A1" w:rsidRDefault="004634A1" w:rsidP="00173D76">
            <w:r>
              <w:t>Bouteille</w:t>
            </w:r>
          </w:p>
        </w:tc>
        <w:tc>
          <w:tcPr>
            <w:tcW w:w="1812" w:type="dxa"/>
          </w:tcPr>
          <w:p w:rsidR="004634A1" w:rsidRDefault="004634A1" w:rsidP="00173D76">
            <w:r>
              <w:t>Carl</w:t>
            </w:r>
          </w:p>
        </w:tc>
        <w:tc>
          <w:tcPr>
            <w:tcW w:w="1812" w:type="dxa"/>
          </w:tcPr>
          <w:p w:rsidR="004634A1" w:rsidRDefault="004634A1" w:rsidP="00173D76">
            <w:r>
              <w:t>Vide</w:t>
            </w:r>
          </w:p>
        </w:tc>
        <w:tc>
          <w:tcPr>
            <w:tcW w:w="1813" w:type="dxa"/>
          </w:tcPr>
          <w:p w:rsidR="004634A1" w:rsidRDefault="004634A1" w:rsidP="00173D76">
            <w:r>
              <w:t>Chaise</w:t>
            </w:r>
          </w:p>
        </w:tc>
      </w:tr>
    </w:tbl>
    <w:p w:rsidR="0062226D" w:rsidRDefault="0062226D" w:rsidP="00173D76"/>
    <w:p w:rsidR="007564DC" w:rsidRDefault="007564DC" w:rsidP="00173D76">
      <w:r>
        <w:lastRenderedPageBreak/>
        <w:t>Utilisation futur : il est possible de trouver un objet plus tard dans le jeu à mettre à l’emplacement vide pour avancer dans une branche caché de l’histoire si besoin</w:t>
      </w:r>
      <w:r w:rsidR="008E2BB5">
        <w:t xml:space="preserve"> (en éditant le </w:t>
      </w:r>
      <w:proofErr w:type="spellStart"/>
      <w:r w:rsidR="008E2BB5">
        <w:t>warp</w:t>
      </w:r>
      <w:proofErr w:type="spellEnd"/>
      <w:r w:rsidR="008E2BB5">
        <w:t xml:space="preserve"> de la sortie, note : la case vide édite la sortie, c’est l’indice)</w:t>
      </w:r>
      <w:r>
        <w:t xml:space="preserve">. Le coin case </w:t>
      </w:r>
      <w:proofErr w:type="spellStart"/>
      <w:r>
        <w:t>glitch</w:t>
      </w:r>
      <w:proofErr w:type="spellEnd"/>
      <w:r>
        <w:t xml:space="preserve"> est polyvalent, le nôtre peut l’être aussi</w:t>
      </w:r>
    </w:p>
    <w:p w:rsidR="00173D76" w:rsidRDefault="00173D76" w:rsidP="00173D76">
      <w:pPr>
        <w:pStyle w:val="Titre1"/>
      </w:pPr>
      <w:r>
        <w:t xml:space="preserve">Alternative : Utilisation du </w:t>
      </w:r>
      <w:proofErr w:type="spellStart"/>
      <w:r>
        <w:t>screen</w:t>
      </w:r>
      <w:proofErr w:type="spellEnd"/>
      <w:r>
        <w:t xml:space="preserve"> </w:t>
      </w:r>
      <w:proofErr w:type="spellStart"/>
      <w:r>
        <w:t>warp</w:t>
      </w:r>
      <w:proofErr w:type="spellEnd"/>
    </w:p>
    <w:p w:rsidR="00173D76" w:rsidRPr="00173D76" w:rsidRDefault="00720495" w:rsidP="00173D76">
      <w:r>
        <w:t xml:space="preserve">Si le joueur transporte Carl, le changement d’écran se fait en version « NES » quand on sort de l’écran, l’écran scroll progressivement jusqu’à centrer la zone suivante. Un tel chargement </w:t>
      </w:r>
      <w:r w:rsidR="00984248">
        <w:t>survient</w:t>
      </w:r>
      <w:r>
        <w:t xml:space="preserve"> à la réserve. Effectuer le </w:t>
      </w:r>
      <w:proofErr w:type="spellStart"/>
      <w:r>
        <w:t>warp</w:t>
      </w:r>
      <w:proofErr w:type="spellEnd"/>
      <w:r>
        <w:t xml:space="preserve"> en rentrant dans la zone, posant </w:t>
      </w:r>
      <w:proofErr w:type="spellStart"/>
      <w:r>
        <w:t>carl</w:t>
      </w:r>
      <w:proofErr w:type="spellEnd"/>
      <w:r>
        <w:t xml:space="preserve"> instant et en revenant avant la fin du scroll va provoquer un scroll de l’écran mais le personnage va rester fixe par rapport à la caméra, passant effectivement à travers les obstacles</w:t>
      </w:r>
      <w:r w:rsidR="00984248">
        <w:t xml:space="preserve">. Ceci permet de se trouver au niveau de la sortie sans résoudre l’énigme, laissant l’auberge </w:t>
      </w:r>
      <w:proofErr w:type="spellStart"/>
      <w:r w:rsidR="00984248">
        <w:t>buggé</w:t>
      </w:r>
      <w:proofErr w:type="spellEnd"/>
      <w:r w:rsidR="00984248">
        <w:t xml:space="preserve"> et progressant en direction de la </w:t>
      </w:r>
      <w:proofErr w:type="spellStart"/>
      <w:r w:rsidR="00984248">
        <w:t>bad</w:t>
      </w:r>
      <w:proofErr w:type="spellEnd"/>
      <w:r w:rsidR="00984248">
        <w:t xml:space="preserve"> end</w:t>
      </w:r>
      <w:bookmarkStart w:id="0" w:name="_GoBack"/>
      <w:bookmarkEnd w:id="0"/>
    </w:p>
    <w:p w:rsidR="00A1171A" w:rsidRDefault="00A1171A" w:rsidP="00A1171A">
      <w:pPr>
        <w:pStyle w:val="Titre1"/>
      </w:pPr>
      <w:r>
        <w:t>Utilisation du back in time</w:t>
      </w:r>
    </w:p>
    <w:p w:rsidR="00A1171A" w:rsidRDefault="00A1171A" w:rsidP="00A1171A">
      <w:r>
        <w:t xml:space="preserve">Le joueur rentre dans une zone fermé, l’écran </w:t>
      </w:r>
      <w:proofErr w:type="spellStart"/>
      <w:r>
        <w:t>glitch</w:t>
      </w:r>
      <w:proofErr w:type="spellEnd"/>
      <w:r>
        <w:t xml:space="preserve"> avec l’affichage de  l’écran de menu du jeu, puis sélection automatique de « nouveau jeu ». Après cela, le joueur vois son personnage dans la zone fermé, mais un </w:t>
      </w:r>
      <w:proofErr w:type="spellStart"/>
      <w:r>
        <w:t>sprite</w:t>
      </w:r>
      <w:proofErr w:type="spellEnd"/>
      <w:r>
        <w:t xml:space="preserve"> sur deux (damier) correspond à la taverne de départ (sans </w:t>
      </w:r>
      <w:proofErr w:type="spellStart"/>
      <w:r>
        <w:t>pnj</w:t>
      </w:r>
      <w:proofErr w:type="spellEnd"/>
      <w:r>
        <w:t xml:space="preserve"> ni blocage). Le joueur se voit donc à deux endroits en même temps. La version « back in time » et la version normal. Son but est de sortir avec les deux en même temps sachant que les deux effectuent les mêmes actions en même temps. Il faudra utiliser intelligemment les murs pour bloquer un personnage et avancer avec l’autre. Ceci permet d’accéder à une version </w:t>
      </w:r>
      <w:proofErr w:type="spellStart"/>
      <w:r>
        <w:t>glitché</w:t>
      </w:r>
      <w:proofErr w:type="spellEnd"/>
      <w:r>
        <w:t xml:space="preserve"> « back in time » de </w:t>
      </w:r>
      <w:proofErr w:type="spellStart"/>
      <w:r>
        <w:t>crossbell</w:t>
      </w:r>
      <w:proofErr w:type="spellEnd"/>
      <w:r>
        <w:t xml:space="preserve">. Ici il </w:t>
      </w:r>
      <w:r w:rsidR="00271139">
        <w:t>devient</w:t>
      </w:r>
      <w:r>
        <w:t xml:space="preserve"> plus facile de naviguer puisque </w:t>
      </w:r>
      <w:r w:rsidR="00271139">
        <w:t xml:space="preserve">les deux personnages sont superposés. Le but est d’utiliser la version back in time pour accéder à un </w:t>
      </w:r>
      <w:proofErr w:type="spellStart"/>
      <w:r w:rsidR="00271139">
        <w:t>warp</w:t>
      </w:r>
      <w:proofErr w:type="spellEnd"/>
      <w:r w:rsidR="00271139">
        <w:t xml:space="preserve"> bloqué derrière un PNJ dans la version normale. Une fois ceci fait, le back in time prend fin et </w:t>
      </w:r>
      <w:proofErr w:type="spellStart"/>
      <w:r w:rsidR="00271139">
        <w:t>crossbell</w:t>
      </w:r>
      <w:proofErr w:type="spellEnd"/>
      <w:r w:rsidR="00271139">
        <w:t xml:space="preserve"> est définitivement bloqué dans sa version « back in time » sans avoir les deux versions du joueur. Ceci avance grandement le niveau de corruption du monde (</w:t>
      </w:r>
      <w:proofErr w:type="spellStart"/>
      <w:r w:rsidR="00271139">
        <w:t>murder</w:t>
      </w:r>
      <w:proofErr w:type="spellEnd"/>
      <w:r w:rsidR="00271139">
        <w:t xml:space="preserve"> </w:t>
      </w:r>
      <w:proofErr w:type="spellStart"/>
      <w:r w:rsidR="00271139">
        <w:t>run</w:t>
      </w:r>
      <w:proofErr w:type="spellEnd"/>
      <w:r w:rsidR="00271139">
        <w:t>)</w:t>
      </w:r>
    </w:p>
    <w:p w:rsidR="00271139" w:rsidRDefault="00271139" w:rsidP="00A1171A"/>
    <w:p w:rsidR="00271139" w:rsidRDefault="00271139" w:rsidP="00271139">
      <w:pPr>
        <w:pStyle w:val="Titre1"/>
      </w:pPr>
      <w:r>
        <w:t xml:space="preserve">Alternative : </w:t>
      </w:r>
      <w:proofErr w:type="spellStart"/>
      <w:r>
        <w:t>warp</w:t>
      </w:r>
      <w:proofErr w:type="spellEnd"/>
      <w:r>
        <w:t xml:space="preserve"> </w:t>
      </w:r>
      <w:proofErr w:type="spellStart"/>
      <w:r>
        <w:t>glitch</w:t>
      </w:r>
      <w:proofErr w:type="spellEnd"/>
    </w:p>
    <w:p w:rsidR="00853D7C" w:rsidRDefault="00853D7C" w:rsidP="00853D7C">
      <w:r>
        <w:t xml:space="preserve">Il existe dans la ville de </w:t>
      </w:r>
      <w:proofErr w:type="spellStart"/>
      <w:r>
        <w:t>durin</w:t>
      </w:r>
      <w:proofErr w:type="spellEnd"/>
      <w:r>
        <w:t xml:space="preserve"> une porte bloqué et bug qui peut </w:t>
      </w:r>
      <w:proofErr w:type="spellStart"/>
      <w:r>
        <w:t>warp</w:t>
      </w:r>
      <w:proofErr w:type="spellEnd"/>
      <w:r>
        <w:t xml:space="preserve"> le joueur vers n’importe quel </w:t>
      </w:r>
      <w:proofErr w:type="spellStart"/>
      <w:r>
        <w:t>warp</w:t>
      </w:r>
      <w:proofErr w:type="spellEnd"/>
      <w:r>
        <w:t xml:space="preserve"> du jeu. En accédant à la base de données et en rentrant une valeur particulière il est possible que ce </w:t>
      </w:r>
      <w:proofErr w:type="spellStart"/>
      <w:r>
        <w:t>warp</w:t>
      </w:r>
      <w:proofErr w:type="spellEnd"/>
      <w:r>
        <w:t xml:space="preserve"> envoi à l’endroit du </w:t>
      </w:r>
      <w:proofErr w:type="spellStart"/>
      <w:r>
        <w:t>warp</w:t>
      </w:r>
      <w:proofErr w:type="spellEnd"/>
      <w:r>
        <w:t xml:space="preserve"> bloqué de </w:t>
      </w:r>
      <w:proofErr w:type="spellStart"/>
      <w:r>
        <w:t>crossbell</w:t>
      </w:r>
      <w:proofErr w:type="spellEnd"/>
      <w:r>
        <w:t xml:space="preserve">, </w:t>
      </w:r>
      <w:proofErr w:type="spellStart"/>
      <w:r>
        <w:t>skipant</w:t>
      </w:r>
      <w:proofErr w:type="spellEnd"/>
      <w:r>
        <w:t xml:space="preserve"> l’énigme du back in time. Cette technique ne corrompt pas </w:t>
      </w:r>
      <w:proofErr w:type="spellStart"/>
      <w:r>
        <w:t>crossbell</w:t>
      </w:r>
      <w:proofErr w:type="spellEnd"/>
      <w:r>
        <w:t xml:space="preserve"> et n’augmente pas la corruption du monde. </w:t>
      </w:r>
      <w:r w:rsidR="00767837">
        <w:t xml:space="preserve">Pour traverser la porte il faut y accéder depuis le mur et donc effectuer un OOB juste avant. Pour ce faire, il faut donner un coup à un cochon (Référence à </w:t>
      </w:r>
      <w:proofErr w:type="spellStart"/>
      <w:r w:rsidR="00767837">
        <w:t>zelda</w:t>
      </w:r>
      <w:proofErr w:type="spellEnd"/>
      <w:r w:rsidR="00767837">
        <w:t xml:space="preserve">) qui va devenir particulièrement vénère et </w:t>
      </w:r>
      <w:proofErr w:type="spellStart"/>
      <w:r w:rsidR="00767837">
        <w:t>knock</w:t>
      </w:r>
      <w:proofErr w:type="spellEnd"/>
      <w:r w:rsidR="00767837">
        <w:t xml:space="preserve"> back le joueur dès qu’il le trouvera. Le </w:t>
      </w:r>
      <w:proofErr w:type="spellStart"/>
      <w:r w:rsidR="00767837">
        <w:t>knock</w:t>
      </w:r>
      <w:proofErr w:type="spellEnd"/>
      <w:r w:rsidR="00767837">
        <w:t xml:space="preserve"> back peut envoyer directement dans la porte, même si elle n’est pas accessible. Pour donner un coup au cochon, la commande boire peut être utilisé pour que le tavernier accepte que </w:t>
      </w:r>
      <w:proofErr w:type="gramStart"/>
      <w:r w:rsidR="00767837">
        <w:t>c’est</w:t>
      </w:r>
      <w:proofErr w:type="gramEnd"/>
      <w:r w:rsidR="00767837">
        <w:t xml:space="preserve"> une bonne idée de frapper un cochon</w:t>
      </w:r>
    </w:p>
    <w:p w:rsidR="00173D76" w:rsidRDefault="00173D76" w:rsidP="00853D7C"/>
    <w:p w:rsidR="00173D76" w:rsidRPr="00853D7C" w:rsidRDefault="00173D76" w:rsidP="00853D7C"/>
    <w:sectPr w:rsidR="00173D76" w:rsidRPr="00853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D19D2"/>
    <w:multiLevelType w:val="hybridMultilevel"/>
    <w:tmpl w:val="6F1E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FF"/>
    <w:rsid w:val="00173D76"/>
    <w:rsid w:val="00271139"/>
    <w:rsid w:val="00413EC9"/>
    <w:rsid w:val="004634A1"/>
    <w:rsid w:val="0062226D"/>
    <w:rsid w:val="00720495"/>
    <w:rsid w:val="007564DC"/>
    <w:rsid w:val="00767837"/>
    <w:rsid w:val="00853D7C"/>
    <w:rsid w:val="008E2BB5"/>
    <w:rsid w:val="00912444"/>
    <w:rsid w:val="00984248"/>
    <w:rsid w:val="00A1171A"/>
    <w:rsid w:val="00AF598A"/>
    <w:rsid w:val="00B73C56"/>
    <w:rsid w:val="00C146FF"/>
    <w:rsid w:val="00F75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22246-ACC6-440C-81EC-C9C8C17A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7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3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30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75300"/>
    <w:pPr>
      <w:ind w:left="720"/>
      <w:contextualSpacing/>
    </w:pPr>
  </w:style>
  <w:style w:type="character" w:customStyle="1" w:styleId="Titre2Car">
    <w:name w:val="Titre 2 Car"/>
    <w:basedOn w:val="Policepardfaut"/>
    <w:link w:val="Titre2"/>
    <w:uiPriority w:val="9"/>
    <w:rsid w:val="00173D7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62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694</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THOUVENIN</dc:creator>
  <cp:keywords/>
  <dc:description/>
  <cp:lastModifiedBy>Alexandre THOUVENIN</cp:lastModifiedBy>
  <cp:revision>7</cp:revision>
  <dcterms:created xsi:type="dcterms:W3CDTF">2016-11-08T15:40:00Z</dcterms:created>
  <dcterms:modified xsi:type="dcterms:W3CDTF">2016-11-22T16:15:00Z</dcterms:modified>
</cp:coreProperties>
</file>