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rFonts w:ascii="Arial" w:cs="Arial" w:eastAsia="Arial" w:hAnsi="Arial"/>
          <w:b/>
          <w:bCs/>
          <w:color w:val="17211D"/>
          <w:sz w:val="38"/>
          <w:szCs w:val="38"/>
        </w:rPr>
        <w:t xml:space="preserve">Универсальный стандарт проекта 5project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Опишите территорию исследования: город, район, регион, школу или знакомую ученику местность.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Цель и гипотеза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Цель отвечает на вопрос, что нужно узнать.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Гипотеза фиксирует ожидаемую связь между территорией и данными ДЗЗ.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План работы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Выбрать территорию.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Найти открытые данные.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Подготовить таблицу наблюдений.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Построить карту, график или прототип.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Сравнить результат с гипотезой.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Подготовить защиту.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Сбор и обработка данных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Используйте открытые источники: Landsat, Sentinel, Google Earth Engine, Copernicus Browser, QGIS, открытые карты города.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Анализ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Сравните территорию, периоды, показатели и ограничения метода.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7211D"/>
          <w:sz w:val="28"/>
          <w:szCs w:val="28"/>
        </w:rPr>
        <w:t xml:space="preserve">Выводы и защита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7211D"/>
          <w:sz w:val="24"/>
          <w:szCs w:val="24"/>
        </w:rPr>
        <w:t xml:space="preserve">Сформулируйте 3-5 выводов и подготовьте презентацию на 8-10 слайдов.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стандарт проекта 5project</dc:title>
  <dc:creator>5project</dc:creator>
  <dc:description>Материал MVP платформы 5project</dc:description>
  <cp:lastModifiedBy>Un-named</cp:lastModifiedBy>
  <cp:revision>1</cp:revision>
  <dcterms:created xsi:type="dcterms:W3CDTF">2026-06-28T10:34:53.664Z</dcterms:created>
  <dcterms:modified xsi:type="dcterms:W3CDTF">2026-06-28T10:34:53.664Z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