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⚖️ NyayBot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Indian Legal AI Telegram 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System Architecture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2025  |  Free Tier Deployment</w:t>
      </w:r>
    </w:p>
    <w:p>
      <w:pPr>
        <w:pBdr>
          <w:bottom w:val="single" w:color="1a3a6b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NyayBot is a free, AI-powered Telegram bot that provides Indian legal research capabilities to advocates, law students, and legal professionals. It enables judgment search, legal Q&amp;A, and daily case updates — all at zero cost.</w:t>
      </w:r>
    </w:p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Indian court judgments via Indian Kanoon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 legal questions using Groq AI (Llama 3.1)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 recent Supreme Court and High Court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24/7 availability with automatic keepalive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infrastructure cost — 100% free tools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interaction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(Llama 3.1)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Q&amp;A answers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(14,400 req/day)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Indian Kanoon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Judgment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(public)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(open source)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24/7 bot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code + 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Keepalive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 sleep on 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 w:before="240"/>
      </w:pPr>
    </w:p>
    <w:p>
      <w:pPr>
        <w:pBdr>
          <w:bottom w:val="single" w:color="1a3a6b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2.1 High-Level Architecture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follows a linear request-response pipeline: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(Telegram App)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message/command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message to bot server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Render.com (bot.py)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and processes message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Indian Kanoon (Search)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judgment results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API (AI Answer)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legal AI response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Delivers reply to user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2.2 Architecture Diagram (Text)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shows the data flow for each type of user request:</w:t>
      </w:r>
    </w:p>
    <w:p>
      <w:pPr>
        <w:spacing w:after="4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USER (Telegram)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v  [sends /search or /ask command]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TELEGRAM BOT API (api.telegram.org)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v  [long polling every 10 seconds]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RENDER.COM — bot.py running on Python 3.14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|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v           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INDIAN KANOON        GROQ AI 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(Search judgments)   (Llama 3.1 — Legal Q&amp;A)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|    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+--------------------+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           v  [formatted reply]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TELEGRAM BOT 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  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USER (receives answer in Telegram)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2.3 Keepalive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Render's free tier sleeps inactive services after 15 minutes. The keepalive system prevents this:</w:t>
      </w:r>
    </w:p>
    <w:p>
      <w:pPr>
        <w:spacing w:after="4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CRON-JOB.ORG (every 5 minutes)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v  [HTTP GET ping]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RENDER.COM Health Server (port 8080)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 v  [returns 200 OK]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CRON-JOB.ORG (logs success, waits 5 min)</w:t>
      </w:r>
    </w:p>
    <w:p>
      <w:pPr>
        <w:spacing w:after="80" w:before="160"/>
      </w:pPr>
    </w:p>
    <w:p>
      <w:pPr>
        <w:pBdr>
          <w:bottom w:val="single" w:color="1a3a6b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Component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3.1 bot.py — Main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entire application runs in a single Python file with two parallel processes: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Thread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asyncio.run(run_bot())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all Telegram messages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Thread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run_health_server()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server for keepalive pings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3.2 Command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welcome message and menu buttons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search_command()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Indian Kanoon and returns judgment links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ask_command()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question to Groq AI and returns legal answer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/today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today_command()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recent Supreme Court 2024 cases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/help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help_command()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 all commands and usage examples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(any plain text)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handle_message()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legal keywords and auto-answers via AI</w:t>
            </w:r>
          </w:p>
        </w:tc>
      </w:tr>
    </w:tbl>
    <w:p>
      <w:pPr>
        <w:spacing w:after="80" w:before="240"/>
      </w:pPr>
    </w:p>
    <w:p>
      <w:pPr>
        <w:pBdr>
          <w:bottom w:val="single" w:color="1a3a6b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Deployment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4.1 GitHub Repository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nyaybot/               (GitHub Repository)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|-- bot.py           Main bot application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|-- requirements.txt Python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|-- Procfile         Render start command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|-- README.md        Project documentation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4.2 Render.com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3.14.3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bot.py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Singapore (closest to India)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TELEGRAM_TOKEN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as environment variable (secret)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as environment variable (secret)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4.3 CI/CD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Automatic deployment is triggered on every GitHub commit: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edits bot.py and commits to GitHub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detects the commit via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automatically runs: 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restarts the service with the new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deployment time: approximately 2-3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manual intervention required after initial setup</w:t>
      </w:r>
    </w:p>
    <w:p>
      <w:pPr>
        <w:spacing w:after="80" w:before="160"/>
      </w:pPr>
    </w:p>
    <w:p>
      <w:pPr>
        <w:pBdr>
          <w:bottom w:val="single" w:color="1a3a6b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Security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5.1 Secret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TELEGRAM_TOKEN stored as Render environment variable — never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GROQ_API_KEY stored as Render environment variable — never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repository can be public — no secrets are exposed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Keys accessed via os.environ[] at runtime only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5.2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 bot only responds to messages — cannot initiate contact to unknown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Indian Kanoon access is read-only public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Groq API has built-in rate limiting (14,400 requests/day on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user data is stored — stateless architecture</w:t>
      </w:r>
    </w:p>
    <w:p>
      <w:pPr>
        <w:spacing w:after="80" w:before="160"/>
      </w:pPr>
    </w:p>
    <w:p>
      <w:pPr>
        <w:pBdr>
          <w:bottom w:val="single" w:color="1a3a6b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AI (Llama 3.1)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14,400 requests/day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Indian Kanoon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Render.com 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 hrs/month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public repos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cron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0 / month</w:t>
            </w:r>
          </w:p>
        </w:tc>
      </w:tr>
    </w:tbl>
    <w:p>
      <w:pPr>
        <w:spacing w:after="80" w:before="32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NyayBot — Built for Indian Legal Professionals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Confidential — NyayBot v1.0   |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6" w:space="1"/>
      </w:pBdr>
    </w:pPr>
    <w:r>
      <w:rPr>
        <w:rFonts w:ascii="Arial" w:cs="Arial" w:eastAsia="Arial" w:hAnsi="Arial"/>
        <w:b/>
        <w:bCs/>
        <w:color w:val="1a3a6b"/>
        <w:sz w:val="20"/>
        <w:szCs w:val="20"/>
      </w:rPr>
      <w:t xml:space="preserve">NyayBot — Architecture Document</w:t>
    </w:r>
    <w:r>
      <w:rPr>
        <w:rFonts w:ascii="Arial" w:cs="Arial" w:eastAsia="Arial" w:hAnsi="Arial"/>
        <w:color w:val="666666"/>
        <w:sz w:val="20"/>
        <w:szCs w:val="20"/>
      </w:rPr>
      <w:t xml:space="preserve">   |   Indian Legal AI Telegram 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2026-06-13T15:22:42.930Z</dcterms:created>
  <dcterms:modified xsi:type="dcterms:W3CDTF">2026-06-13T15:22:42.930Z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