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after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Камаев С.М.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Вишняков И.Э.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2023 г.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  <w:tab/>
        <w:t xml:space="preserve">Целью данной лабораторной работы является моделирование данных с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использованием модели семантических объектов.</w:t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1. Создать модель семантических объектов для предметной области.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2. Обосновать выбор кардинальных чисел атрибутов и типов объектов.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7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В качестве предметной области был выбран Интернет магазин с онлайн заказами. Каждый клиент магазина может приобрести товар, с определенным названием, производителем и ценой, также для удобств продавца его данные вносятся в базу данных. Доставка товара производится с помощью курьеров до пункта выдачи или до адреса клиента. </w:t>
      </w:r>
    </w:p>
    <w:p w:rsidR="00000000" w:rsidDel="00000000" w:rsidP="00000000" w:rsidRDefault="00000000" w:rsidRPr="00000000" w14:paraId="0000003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На основе описанной предметной области была создана модель семантических объектов (рисунок 1), включающая шесть объектов: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1) Заказы: идентификатор – Код заказа, атрибуты: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Дата отправки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Дата получения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Список заказа - список товаров в заказе: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</w:t>
        <w:tab/>
        <w:t xml:space="preserve">Количество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Общая цена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товар (объектный атрибут)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Итог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2) Продавец: идентификатор – Код продавца, атрибуты: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Фамилия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имя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Отчество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Дата приёма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3) Доставка: идентификатор – Код доставки, атрибуты: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Тип доставки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Дата отправки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Дата получения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4) Доставщик: идентификатор – Код доставщика, атрибуты: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Фамилия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имя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Отчество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Номер машины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5) Покупатель: идентификатор – Код покупателя, атрибуты: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Фамилия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имя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Отчество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6) Товары: идентификатор – Код товара, атрибуты: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Производитель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7335" cy="379857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347335" cy="379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 Модель интернет магазина</w:t>
          </w:r>
        </w:sdtContent>
      </w:sdt>
    </w:p>
    <w:p w:rsidR="00000000" w:rsidDel="00000000" w:rsidP="00000000" w:rsidRDefault="00000000" w:rsidRPr="00000000" w14:paraId="00000061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Каждый заказ делается одним продавцом и одним покупателем, а так же имеет только одну доставку, без этого заказ существовать не может, поэтому минимальные и максимальные кардинальные числа этих атрибутов будут равны единице.  У каждого заказа есть ровно одна дата отправки и ровно одна итоговая сумма  поэтому соответствующие атрибуты имеют максимальные и минимальные кардинальные числа, равные единице. Но не у каждого заказа может быть дата получения поэтому минимальное кардинальное число равно нулю, а максимальное единице. Так как у каждого заказа есть список товаров которые входят в этот заказ он обязательно имеет отдельный групповой атрибут (список заказа) с минимальным кардинальным числом 1 и максимальным N, так как список может быть не один, с атрибутами обозначающими количество, общую цену и товар поскольку все атрибуты обязательны только в одном экземпляре у них минимальные и максимальные кардинальные числа равны 1. Товар является объектным атрибутом. </w:t>
      </w:r>
    </w:p>
    <w:p w:rsidR="00000000" w:rsidDel="00000000" w:rsidP="00000000" w:rsidRDefault="00000000" w:rsidRPr="00000000" w14:paraId="00000062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Каждый продавец может обслуживать несколько заказов, а может отдыхать, поэтому у этого атрибута минимальные кардинальные числа этого атрибута будут равны 0, а максимальные равны N.  У каждого  продавца может быть только одна фамилия, имя, отчество и дата приёма на работу, поэтому соответствующие атрибуты имеют максимальные и минимальные кардинальные числа, равные единице</w:t>
      </w:r>
    </w:p>
    <w:p w:rsidR="00000000" w:rsidDel="00000000" w:rsidP="00000000" w:rsidRDefault="00000000" w:rsidRPr="00000000" w14:paraId="00000063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Так как в одной доставке может участвовать несколько заказов разом, а заказ не может существовать без доставки , минимальные кардинальные числа этого атрибута будут равны единице, а максимальные равны N. Так же каждая доставка имеет своего персонального доставщика, поэтому соответствующий атрибут имеет максимальные и минимальные кардинальные числа, равные единице. Каждая Доставка имеет только один тип, и только одну дату получения, поэтому соответствующие атрибуты имеют максимальные и минимальные кардинальные числа, равные единице. Но не у каждой доставки может быть дата получения поэтому минимальное кардинальное число равно нулю, а максимальное единице.</w:t>
      </w:r>
    </w:p>
    <w:p w:rsidR="00000000" w:rsidDel="00000000" w:rsidP="00000000" w:rsidRDefault="00000000" w:rsidRPr="00000000" w14:paraId="00000064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Доставщик может работать с одной или несколькими доставками, поэтому минимальные кардинальные числа этого атрибута будут равны единице, а максимальные равны N. Также у доставщика может быть только одна фамилия, имя, отчество, телефон и номер машины, поэтому соответствующие атрибуты имеют максимальные и минимальные кардинальные числа, равные единице</w:t>
      </w:r>
    </w:p>
    <w:p w:rsidR="00000000" w:rsidDel="00000000" w:rsidP="00000000" w:rsidRDefault="00000000" w:rsidRPr="00000000" w14:paraId="00000065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Каждый покупатель может делать несколько заказов, а может ничего не заказывать, поэтому у этого атрибута минимальные кардинальные числа этого атрибута будут равны 0, а максимальные равны N. У каждого  Покупателя может быть только одна фамилия, имя, отчество, адрес и телефон, поэтому соответствующие атрибуты имеют максимальные и минимальные кардинальные числа, равные единице. </w:t>
      </w:r>
    </w:p>
    <w:p w:rsidR="00000000" w:rsidDel="00000000" w:rsidP="00000000" w:rsidRDefault="00000000" w:rsidRPr="00000000" w14:paraId="00000066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Покупатель может выбрать товар в N количестве, а может у него на этот товар аллергия, поэтому у этого атрибута кардинальные числа либо 0 либо N. Каждый товар имеет только одно название, производителя и цену,  поэтому соответствующие атрибуты имеют максимальные и минимальные кардинальные числа, равные единице. </w:t>
      </w:r>
    </w:p>
    <w:p w:rsidR="00000000" w:rsidDel="00000000" w:rsidP="00000000" w:rsidRDefault="00000000" w:rsidRPr="00000000" w14:paraId="00000067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9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WWzM4rkhfvBJKX7AHvzw9QBakA==">CgMxLjAaFAoBMBIPCg0IB0IJEgdHdW5nc3VoMghoLmdqZGd4czIJaC4zMGowemxsMgloLjFmb2I5dGU4AHIhMVBwbExtcHVTaGFoSWJUSDViWGd2aHJVUmhTQzhucDlt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