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8EAD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Summary and Reflections Report</w:t>
      </w:r>
    </w:p>
    <w:p w14:paraId="544976B0" w14:textId="56F7005E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Student Name: </w:t>
      </w:r>
      <w:r w:rsidRPr="00C32CA1">
        <w:rPr>
          <w:rFonts w:ascii="Times New Roman" w:hAnsi="Times New Roman" w:cs="Times New Roman"/>
        </w:rPr>
        <w:t>Colin Nye</w:t>
      </w:r>
      <w:r w:rsidRPr="00C32CA1">
        <w:rPr>
          <w:rFonts w:ascii="Times New Roman" w:hAnsi="Times New Roman" w:cs="Times New Roman"/>
        </w:rPr>
        <w:br/>
        <w:t>Course: CS 320</w:t>
      </w:r>
      <w:r w:rsidRPr="00C32CA1">
        <w:rPr>
          <w:rFonts w:ascii="Times New Roman" w:hAnsi="Times New Roman" w:cs="Times New Roman"/>
        </w:rPr>
        <w:br/>
        <w:t>Date: </w:t>
      </w:r>
      <w:r w:rsidRPr="00C32CA1">
        <w:rPr>
          <w:rFonts w:ascii="Times New Roman" w:hAnsi="Times New Roman" w:cs="Times New Roman"/>
        </w:rPr>
        <w:t>06/21/2026</w:t>
      </w:r>
    </w:p>
    <w:p w14:paraId="3D9DCB1F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32CA1">
        <w:rPr>
          <w:rFonts w:ascii="Times New Roman" w:hAnsi="Times New Roman" w:cs="Times New Roman"/>
          <w:b/>
          <w:bCs/>
          <w:sz w:val="28"/>
          <w:szCs w:val="28"/>
        </w:rPr>
        <w:t>Unit Testing Approach for Each Feature</w:t>
      </w:r>
    </w:p>
    <w:p w14:paraId="69864165" w14:textId="3A4750A2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I developed unit tests for the three services required in Project One using a white-box testing strategy with JUnit 5. Each service was tested independently through dedicated test classes (ContactTest.java, ContactServiceTest.java, TaskTest.java, TaskServiceTest.java, AppointmentTest.java, and AppointmentServiceTest.java). All services used </w:t>
      </w:r>
      <w:r w:rsidRPr="00C32CA1">
        <w:rPr>
          <w:rFonts w:ascii="Times New Roman" w:hAnsi="Times New Roman" w:cs="Times New Roman"/>
        </w:rPr>
        <w:t>in memory</w:t>
      </w:r>
      <w:r w:rsidRPr="00C32CA1">
        <w:rPr>
          <w:rFonts w:ascii="Times New Roman" w:hAnsi="Times New Roman" w:cs="Times New Roman"/>
        </w:rPr>
        <w:t xml:space="preserve"> data structures (no database or UI) as s</w:t>
      </w:r>
      <w:r w:rsidR="00B51776">
        <w:rPr>
          <w:rFonts w:ascii="Times New Roman" w:hAnsi="Times New Roman" w:cs="Times New Roman"/>
        </w:rPr>
        <w:t>tated</w:t>
      </w:r>
      <w:r w:rsidRPr="00C32CA1">
        <w:rPr>
          <w:rFonts w:ascii="Times New Roman" w:hAnsi="Times New Roman" w:cs="Times New Roman"/>
        </w:rPr>
        <w:t xml:space="preserve"> in </w:t>
      </w:r>
      <w:r w:rsidRPr="00C32CA1">
        <w:rPr>
          <w:rFonts w:ascii="Times New Roman" w:hAnsi="Times New Roman" w:cs="Times New Roman"/>
        </w:rPr>
        <w:t>Module</w:t>
      </w:r>
      <w:r w:rsidRPr="00C32CA1">
        <w:rPr>
          <w:rFonts w:ascii="Times New Roman" w:hAnsi="Times New Roman" w:cs="Times New Roman"/>
        </w:rPr>
        <w:t xml:space="preserve"> Three, Four, and Five </w:t>
      </w:r>
      <w:r w:rsidRPr="00C32CA1">
        <w:rPr>
          <w:rFonts w:ascii="Times New Roman" w:hAnsi="Times New Roman" w:cs="Times New Roman"/>
        </w:rPr>
        <w:t>Milestones</w:t>
      </w:r>
      <w:r w:rsidRPr="00C32CA1">
        <w:rPr>
          <w:rFonts w:ascii="Times New Roman" w:hAnsi="Times New Roman" w:cs="Times New Roman"/>
        </w:rPr>
        <w:t>.</w:t>
      </w:r>
    </w:p>
    <w:p w14:paraId="5E87B76D" w14:textId="77777777" w:rsidR="00C32CA1" w:rsidRPr="00C32CA1" w:rsidRDefault="00C32CA1" w:rsidP="00C32CA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Contact Service: Tests verified the Contact class requirements (unique ID ≤ 10 characters, first/last name ≤ 10 characters, phone exactly 10 digits, address ≤ 30 characters) and service operations (add, delete, update).</w:t>
      </w:r>
    </w:p>
    <w:p w14:paraId="1794B47B" w14:textId="77777777" w:rsidR="00C32CA1" w:rsidRPr="00C32CA1" w:rsidRDefault="00C32CA1" w:rsidP="00C32CA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Task Service: Tests covered Task class constraints (ID ≤ 10 characters, name ≤ 20 characters, description ≤ 50 characters) and service methods for adding, deleting, and updating tasks.</w:t>
      </w:r>
    </w:p>
    <w:p w14:paraId="3EDC8B08" w14:textId="77777777" w:rsidR="00C32CA1" w:rsidRPr="00C32CA1" w:rsidRDefault="00C32CA1" w:rsidP="00C32CA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Appointment Service: Tests enforced Appointment class rules (ID ≤ 10 characters, future date using </w:t>
      </w:r>
      <w:proofErr w:type="spellStart"/>
      <w:proofErr w:type="gramStart"/>
      <w:r w:rsidRPr="00C32CA1">
        <w:rPr>
          <w:rFonts w:ascii="Times New Roman" w:hAnsi="Times New Roman" w:cs="Times New Roman"/>
        </w:rPr>
        <w:t>java.util</w:t>
      </w:r>
      <w:proofErr w:type="gramEnd"/>
      <w:r w:rsidRPr="00C32CA1">
        <w:rPr>
          <w:rFonts w:ascii="Times New Roman" w:hAnsi="Times New Roman" w:cs="Times New Roman"/>
        </w:rPr>
        <w:t>.Date</w:t>
      </w:r>
      <w:proofErr w:type="spellEnd"/>
      <w:r w:rsidRPr="00C32CA1">
        <w:rPr>
          <w:rFonts w:ascii="Times New Roman" w:hAnsi="Times New Roman" w:cs="Times New Roman"/>
        </w:rPr>
        <w:t> and </w:t>
      </w:r>
      <w:proofErr w:type="gramStart"/>
      <w:r w:rsidRPr="00C32CA1">
        <w:rPr>
          <w:rFonts w:ascii="Times New Roman" w:hAnsi="Times New Roman" w:cs="Times New Roman"/>
        </w:rPr>
        <w:t>before(</w:t>
      </w:r>
      <w:proofErr w:type="gramEnd"/>
      <w:r w:rsidRPr="00C32CA1">
        <w:rPr>
          <w:rFonts w:ascii="Times New Roman" w:hAnsi="Times New Roman" w:cs="Times New Roman"/>
        </w:rPr>
        <w:t xml:space="preserve">new </w:t>
      </w:r>
      <w:proofErr w:type="gramStart"/>
      <w:r w:rsidRPr="00C32CA1">
        <w:rPr>
          <w:rFonts w:ascii="Times New Roman" w:hAnsi="Times New Roman" w:cs="Times New Roman"/>
        </w:rPr>
        <w:t>Date(</w:t>
      </w:r>
      <w:proofErr w:type="gramEnd"/>
      <w:r w:rsidRPr="00C32CA1">
        <w:rPr>
          <w:rFonts w:ascii="Times New Roman" w:hAnsi="Times New Roman" w:cs="Times New Roman"/>
        </w:rPr>
        <w:t>)), description ≤ 50 characters) along with add and delete functionality.</w:t>
      </w:r>
    </w:p>
    <w:p w14:paraId="2DCE7C29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lastRenderedPageBreak/>
        <w:t>This approach aligned closely with the software requirements. For example, the Contact class requirement states the phone field “must be exactly 10 digits” and “shall not be null.” My </w:t>
      </w:r>
      <w:proofErr w:type="spellStart"/>
      <w:proofErr w:type="gramStart"/>
      <w:r w:rsidRPr="00C32CA1">
        <w:rPr>
          <w:rFonts w:ascii="Times New Roman" w:hAnsi="Times New Roman" w:cs="Times New Roman"/>
        </w:rPr>
        <w:t>testInvalidPhoneNumber</w:t>
      </w:r>
      <w:proofErr w:type="spellEnd"/>
      <w:r w:rsidRPr="00C32CA1">
        <w:rPr>
          <w:rFonts w:ascii="Times New Roman" w:hAnsi="Times New Roman" w:cs="Times New Roman"/>
        </w:rPr>
        <w:t>(</w:t>
      </w:r>
      <w:proofErr w:type="gramEnd"/>
      <w:r w:rsidRPr="00C32CA1">
        <w:rPr>
          <w:rFonts w:ascii="Times New Roman" w:hAnsi="Times New Roman" w:cs="Times New Roman"/>
        </w:rPr>
        <w:t>) method in ContactTest.java (lines 62–70) attempted to create a contact with an 11-digit phone and asserted an </w:t>
      </w:r>
      <w:proofErr w:type="spellStart"/>
      <w:r w:rsidRPr="00C32CA1">
        <w:rPr>
          <w:rFonts w:ascii="Times New Roman" w:hAnsi="Times New Roman" w:cs="Times New Roman"/>
        </w:rPr>
        <w:t>IllegalArgumentException</w:t>
      </w:r>
      <w:proofErr w:type="spellEnd"/>
      <w:r w:rsidRPr="00C32CA1">
        <w:rPr>
          <w:rFonts w:ascii="Times New Roman" w:hAnsi="Times New Roman" w:cs="Times New Roman"/>
        </w:rPr>
        <w:t>, directly validating the requirement.</w:t>
      </w:r>
    </w:p>
    <w:p w14:paraId="657E0AF5" w14:textId="77777777" w:rsidR="00C32CA1" w:rsidRPr="00B51776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Quality of JUnit Tests</w:t>
      </w:r>
    </w:p>
    <w:p w14:paraId="2F773F95" w14:textId="71AAE439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The overall quality of the JUnit tests was strong. </w:t>
      </w:r>
      <w:r w:rsidR="00D07F01">
        <w:rPr>
          <w:rFonts w:ascii="Times New Roman" w:hAnsi="Times New Roman" w:cs="Times New Roman"/>
        </w:rPr>
        <w:t>R</w:t>
      </w:r>
      <w:r w:rsidRPr="00C32CA1">
        <w:rPr>
          <w:rFonts w:ascii="Times New Roman" w:hAnsi="Times New Roman" w:cs="Times New Roman"/>
        </w:rPr>
        <w:t>eports showed </w:t>
      </w:r>
      <w:proofErr w:type="gramStart"/>
      <w:r w:rsidRPr="00C32CA1">
        <w:rPr>
          <w:rFonts w:ascii="Times New Roman" w:hAnsi="Times New Roman" w:cs="Times New Roman"/>
        </w:rPr>
        <w:t>87% line</w:t>
      </w:r>
      <w:proofErr w:type="gramEnd"/>
      <w:r w:rsidRPr="00C32CA1">
        <w:rPr>
          <w:rFonts w:ascii="Times New Roman" w:hAnsi="Times New Roman" w:cs="Times New Roman"/>
        </w:rPr>
        <w:t xml:space="preserve"> coverage and 82% branch coverage across all classes, exceeding the 80% threshold required by </w:t>
      </w:r>
      <w:r w:rsidR="00B51776" w:rsidRPr="00C32CA1">
        <w:rPr>
          <w:rFonts w:ascii="Times New Roman" w:hAnsi="Times New Roman" w:cs="Times New Roman"/>
        </w:rPr>
        <w:t>Project</w:t>
      </w:r>
      <w:r w:rsidRPr="00C32CA1">
        <w:rPr>
          <w:rFonts w:ascii="Times New Roman" w:hAnsi="Times New Roman" w:cs="Times New Roman"/>
        </w:rPr>
        <w:t xml:space="preserve"> One rubric. This coverage confirms that </w:t>
      </w:r>
      <w:proofErr w:type="gramStart"/>
      <w:r w:rsidRPr="00C32CA1">
        <w:rPr>
          <w:rFonts w:ascii="Times New Roman" w:hAnsi="Times New Roman" w:cs="Times New Roman"/>
        </w:rPr>
        <w:t>the majority of</w:t>
      </w:r>
      <w:proofErr w:type="gramEnd"/>
      <w:r w:rsidRPr="00C32CA1">
        <w:rPr>
          <w:rFonts w:ascii="Times New Roman" w:hAnsi="Times New Roman" w:cs="Times New Roman"/>
        </w:rPr>
        <w:t xml:space="preserve"> code paths, including error-handling branches for invalid inputs, were exercised.</w:t>
      </w:r>
    </w:p>
    <w:p w14:paraId="0CCF0429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Experience Writing the JUnit Tests</w:t>
      </w:r>
    </w:p>
    <w:p w14:paraId="7CDF41E0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To ensure the code was technically sound, I used @BeforeEach setup methods and specific assertions. In TaskServiceTest.java (lines 31–40):</w:t>
      </w:r>
    </w:p>
    <w:p w14:paraId="1BEF3C4B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proofErr w:type="gramStart"/>
      <w:r w:rsidRPr="00C32CA1">
        <w:rPr>
          <w:rFonts w:ascii="Times New Roman" w:hAnsi="Times New Roman" w:cs="Times New Roman"/>
        </w:rPr>
        <w:t>@BeforeEach</w:t>
      </w:r>
      <w:proofErr w:type="gramEnd"/>
    </w:p>
    <w:p w14:paraId="43E8BDEC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32CA1">
        <w:rPr>
          <w:rFonts w:ascii="Times New Roman" w:hAnsi="Times New Roman" w:cs="Times New Roman"/>
        </w:rPr>
        <w:t>setUp</w:t>
      </w:r>
      <w:proofErr w:type="spellEnd"/>
      <w:r w:rsidRPr="00C32CA1">
        <w:rPr>
          <w:rFonts w:ascii="Times New Roman" w:hAnsi="Times New Roman" w:cs="Times New Roman"/>
        </w:rPr>
        <w:t>(</w:t>
      </w:r>
      <w:proofErr w:type="gramEnd"/>
      <w:r w:rsidRPr="00C32CA1">
        <w:rPr>
          <w:rFonts w:ascii="Times New Roman" w:hAnsi="Times New Roman" w:cs="Times New Roman"/>
        </w:rPr>
        <w:t>) {</w:t>
      </w:r>
    </w:p>
    <w:p w14:paraId="52CAD4CF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    </w:t>
      </w:r>
      <w:proofErr w:type="spellStart"/>
      <w:r w:rsidRPr="00C32CA1">
        <w:rPr>
          <w:rFonts w:ascii="Times New Roman" w:hAnsi="Times New Roman" w:cs="Times New Roman"/>
        </w:rPr>
        <w:t>taskService</w:t>
      </w:r>
      <w:proofErr w:type="spellEnd"/>
      <w:r w:rsidRPr="00C32CA1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32CA1">
        <w:rPr>
          <w:rFonts w:ascii="Times New Roman" w:hAnsi="Times New Roman" w:cs="Times New Roman"/>
        </w:rPr>
        <w:t>TaskService</w:t>
      </w:r>
      <w:proofErr w:type="spellEnd"/>
      <w:r w:rsidRPr="00C32CA1">
        <w:rPr>
          <w:rFonts w:ascii="Times New Roman" w:hAnsi="Times New Roman" w:cs="Times New Roman"/>
        </w:rPr>
        <w:t>(</w:t>
      </w:r>
      <w:proofErr w:type="gramEnd"/>
      <w:r w:rsidRPr="00C32CA1">
        <w:rPr>
          <w:rFonts w:ascii="Times New Roman" w:hAnsi="Times New Roman" w:cs="Times New Roman"/>
        </w:rPr>
        <w:t>);</w:t>
      </w:r>
    </w:p>
    <w:p w14:paraId="4A52ED61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    </w:t>
      </w:r>
      <w:proofErr w:type="spellStart"/>
      <w:r w:rsidRPr="00C32CA1">
        <w:rPr>
          <w:rFonts w:ascii="Times New Roman" w:hAnsi="Times New Roman" w:cs="Times New Roman"/>
        </w:rPr>
        <w:t>taskService.addTask</w:t>
      </w:r>
      <w:proofErr w:type="spellEnd"/>
      <w:r w:rsidRPr="00C32CA1">
        <w:rPr>
          <w:rFonts w:ascii="Times New Roman" w:hAnsi="Times New Roman" w:cs="Times New Roman"/>
        </w:rPr>
        <w:t>("T123", "Project", "Complete module work");</w:t>
      </w:r>
    </w:p>
    <w:p w14:paraId="6A697675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}</w:t>
      </w:r>
    </w:p>
    <w:p w14:paraId="6AF246A2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proofErr w:type="gramStart"/>
      <w:r w:rsidRPr="00C32CA1">
        <w:rPr>
          <w:rFonts w:ascii="Times New Roman" w:hAnsi="Times New Roman" w:cs="Times New Roman"/>
        </w:rPr>
        <w:t>@Test</w:t>
      </w:r>
      <w:proofErr w:type="gramEnd"/>
    </w:p>
    <w:p w14:paraId="6B8CB6C6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C32CA1">
        <w:rPr>
          <w:rFonts w:ascii="Times New Roman" w:hAnsi="Times New Roman" w:cs="Times New Roman"/>
        </w:rPr>
        <w:t>testDeleteTask</w:t>
      </w:r>
      <w:proofErr w:type="spellEnd"/>
      <w:r w:rsidRPr="00C32CA1">
        <w:rPr>
          <w:rFonts w:ascii="Times New Roman" w:hAnsi="Times New Roman" w:cs="Times New Roman"/>
        </w:rPr>
        <w:t>(</w:t>
      </w:r>
      <w:proofErr w:type="gramEnd"/>
      <w:r w:rsidRPr="00C32CA1">
        <w:rPr>
          <w:rFonts w:ascii="Times New Roman" w:hAnsi="Times New Roman" w:cs="Times New Roman"/>
        </w:rPr>
        <w:t>) {</w:t>
      </w:r>
    </w:p>
    <w:p w14:paraId="104CC8F0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32CA1">
        <w:rPr>
          <w:rFonts w:ascii="Times New Roman" w:hAnsi="Times New Roman" w:cs="Times New Roman"/>
        </w:rPr>
        <w:t>taskService.deleteTask</w:t>
      </w:r>
      <w:proofErr w:type="spellEnd"/>
      <w:r w:rsidRPr="00C32CA1">
        <w:rPr>
          <w:rFonts w:ascii="Times New Roman" w:hAnsi="Times New Roman" w:cs="Times New Roman"/>
        </w:rPr>
        <w:t>("T123");</w:t>
      </w:r>
    </w:p>
    <w:p w14:paraId="6CC54E2A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2CA1">
        <w:rPr>
          <w:rFonts w:ascii="Times New Roman" w:hAnsi="Times New Roman" w:cs="Times New Roman"/>
        </w:rPr>
        <w:t>assertNull</w:t>
      </w:r>
      <w:proofErr w:type="spellEnd"/>
      <w:r w:rsidRPr="00C32CA1">
        <w:rPr>
          <w:rFonts w:ascii="Times New Roman" w:hAnsi="Times New Roman" w:cs="Times New Roman"/>
        </w:rPr>
        <w:t>(</w:t>
      </w:r>
      <w:proofErr w:type="spellStart"/>
      <w:proofErr w:type="gramEnd"/>
      <w:r w:rsidRPr="00C32CA1">
        <w:rPr>
          <w:rFonts w:ascii="Times New Roman" w:hAnsi="Times New Roman" w:cs="Times New Roman"/>
        </w:rPr>
        <w:t>taskService.getTask</w:t>
      </w:r>
      <w:proofErr w:type="spellEnd"/>
      <w:r w:rsidRPr="00C32CA1">
        <w:rPr>
          <w:rFonts w:ascii="Times New Roman" w:hAnsi="Times New Roman" w:cs="Times New Roman"/>
        </w:rPr>
        <w:t>("T123"));</w:t>
      </w:r>
    </w:p>
    <w:p w14:paraId="68549D30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}</w:t>
      </w:r>
    </w:p>
    <w:p w14:paraId="111F2510" w14:textId="0AB0D678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To ensure efficiency, I reused test objects and employed parameterized testing with @ValueSource for boundary cases instead of writing duplicate methods (see AppointmentTest.java lines 55–68</w:t>
      </w:r>
      <w:r w:rsidR="00B51776">
        <w:rPr>
          <w:rFonts w:ascii="Times New Roman" w:hAnsi="Times New Roman" w:cs="Times New Roman"/>
        </w:rPr>
        <w:t xml:space="preserve"> for example</w:t>
      </w:r>
      <w:r w:rsidRPr="00C32CA1">
        <w:rPr>
          <w:rFonts w:ascii="Times New Roman" w:hAnsi="Times New Roman" w:cs="Times New Roman"/>
        </w:rPr>
        <w:t>).</w:t>
      </w:r>
    </w:p>
    <w:p w14:paraId="72DD9C7E" w14:textId="77777777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pict w14:anchorId="4BA6F87C">
          <v:rect id="_x0000_i1051" style="width:0;height:0" o:hralign="center" o:hrstd="t" o:hr="t" fillcolor="#a0a0a0" stroked="f"/>
        </w:pict>
      </w:r>
    </w:p>
    <w:p w14:paraId="3AC98B21" w14:textId="77777777" w:rsidR="00C32CA1" w:rsidRPr="00B51776" w:rsidRDefault="00C32CA1" w:rsidP="00B5177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60EB467B" w14:textId="77777777" w:rsidR="00C32CA1" w:rsidRPr="00B51776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Testing Techniques</w:t>
      </w:r>
    </w:p>
    <w:p w14:paraId="3CFBC030" w14:textId="77777777" w:rsidR="00C32CA1" w:rsidRPr="00B51776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Techniques Employed</w:t>
      </w:r>
    </w:p>
    <w:p w14:paraId="2108D3AC" w14:textId="77777777" w:rsidR="00C32CA1" w:rsidRPr="00C32CA1" w:rsidRDefault="00C32CA1" w:rsidP="00C32CA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Unit Testing: Isolated individual classes and methods. Characteristics include fast feedback and precise defect localization.</w:t>
      </w:r>
    </w:p>
    <w:p w14:paraId="6AAD25FA" w14:textId="77777777" w:rsidR="00C32CA1" w:rsidRPr="00C32CA1" w:rsidRDefault="00C32CA1" w:rsidP="00C32CA1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Boundary Value Analysis: Tested exact limits (e.g., 10-character ID, 50-character description, future dates only).</w:t>
      </w:r>
    </w:p>
    <w:p w14:paraId="0F96E661" w14:textId="77777777" w:rsidR="00C32CA1" w:rsidRPr="00B51776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Techniques Not Used</w:t>
      </w:r>
    </w:p>
    <w:p w14:paraId="2B10C2B3" w14:textId="7CD492C2" w:rsidR="00C32CA1" w:rsidRPr="00C32CA1" w:rsidRDefault="00C32CA1" w:rsidP="00C32CA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 xml:space="preserve">Integration Testing: Verifies interactions between modules. Not used because each service was developed and tested independently </w:t>
      </w:r>
      <w:r w:rsidR="00B51776" w:rsidRPr="00C32CA1">
        <w:rPr>
          <w:rFonts w:ascii="Times New Roman" w:hAnsi="Times New Roman" w:cs="Times New Roman"/>
        </w:rPr>
        <w:t>by</w:t>
      </w:r>
      <w:r w:rsidRPr="00C32CA1">
        <w:rPr>
          <w:rFonts w:ascii="Times New Roman" w:hAnsi="Times New Roman" w:cs="Times New Roman"/>
        </w:rPr>
        <w:t xml:space="preserve"> </w:t>
      </w:r>
      <w:r w:rsidR="00B51776" w:rsidRPr="00C32CA1">
        <w:rPr>
          <w:rFonts w:ascii="Times New Roman" w:hAnsi="Times New Roman" w:cs="Times New Roman"/>
        </w:rPr>
        <w:t>milestone</w:t>
      </w:r>
      <w:r w:rsidRPr="00C32CA1">
        <w:rPr>
          <w:rFonts w:ascii="Times New Roman" w:hAnsi="Times New Roman" w:cs="Times New Roman"/>
        </w:rPr>
        <w:t xml:space="preserve"> instructions.</w:t>
      </w:r>
    </w:p>
    <w:p w14:paraId="3D0A0DFE" w14:textId="00EDEA94" w:rsidR="00C32CA1" w:rsidRPr="00C32CA1" w:rsidRDefault="00C32CA1" w:rsidP="00C32CA1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System Testing: Evaluate</w:t>
      </w:r>
      <w:r w:rsidR="00B51776">
        <w:rPr>
          <w:rFonts w:ascii="Times New Roman" w:hAnsi="Times New Roman" w:cs="Times New Roman"/>
        </w:rPr>
        <w:t>d</w:t>
      </w:r>
      <w:r w:rsidRPr="00C32CA1">
        <w:rPr>
          <w:rFonts w:ascii="Times New Roman" w:hAnsi="Times New Roman" w:cs="Times New Roman"/>
        </w:rPr>
        <w:t xml:space="preserve"> the complete application. Not applicable due to the absence of a user interface.</w:t>
      </w:r>
    </w:p>
    <w:p w14:paraId="45C78F42" w14:textId="0C2D2F5E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Uses</w:t>
      </w:r>
      <w:r w:rsidRPr="00C32CA1">
        <w:rPr>
          <w:rFonts w:ascii="Times New Roman" w:hAnsi="Times New Roman" w:cs="Times New Roman"/>
        </w:rPr>
        <w:br/>
        <w:t xml:space="preserve">Unit testing with boundary analysis is ideal for </w:t>
      </w:r>
      <w:r w:rsidR="00B51776" w:rsidRPr="00C32CA1">
        <w:rPr>
          <w:rFonts w:ascii="Times New Roman" w:hAnsi="Times New Roman" w:cs="Times New Roman"/>
        </w:rPr>
        <w:t>back</w:t>
      </w:r>
      <w:r w:rsidR="00B51776">
        <w:rPr>
          <w:rFonts w:ascii="Times New Roman" w:hAnsi="Times New Roman" w:cs="Times New Roman"/>
        </w:rPr>
        <w:t>-end</w:t>
      </w:r>
      <w:r w:rsidRPr="00C32CA1">
        <w:rPr>
          <w:rFonts w:ascii="Times New Roman" w:hAnsi="Times New Roman" w:cs="Times New Roman"/>
        </w:rPr>
        <w:t xml:space="preserve"> service development like the mobile application in this project. Integration testing would be essential in larger systems with multiple interacting services, while system testing becomes critical when a UI is added.</w:t>
      </w:r>
    </w:p>
    <w:p w14:paraId="13CFA37B" w14:textId="77777777" w:rsidR="00C32CA1" w:rsidRPr="00B51776" w:rsidRDefault="00C32CA1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Mindset</w:t>
      </w:r>
    </w:p>
    <w:p w14:paraId="1FBF6A9F" w14:textId="77777777" w:rsid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As a software tester, I adopted a cautious mindset by always testing both valid and invalid inputs for every requirement. Appreciating code complexity was important because the date validation in Appointment interacted with description length checks, and a failure in one could affect service operations. For example, an invalid past date could bypass deletion logic if not properly validated.</w:t>
      </w:r>
    </w:p>
    <w:p w14:paraId="67E02EF2" w14:textId="6A77BD71" w:rsidR="00B51776" w:rsidRPr="00B51776" w:rsidRDefault="00B51776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>Bias</w:t>
      </w:r>
    </w:p>
    <w:p w14:paraId="0D6A0D70" w14:textId="5D374E8F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To limit bias, I wrote tests based solely on the written requirements before examining implementation code. On the developer side, bias is a concern</w:t>
      </w:r>
      <w:r w:rsidR="00B51776">
        <w:rPr>
          <w:rFonts w:ascii="Times New Roman" w:hAnsi="Times New Roman" w:cs="Times New Roman"/>
        </w:rPr>
        <w:t xml:space="preserve"> </w:t>
      </w:r>
      <w:r w:rsidRPr="00C32CA1">
        <w:rPr>
          <w:rFonts w:ascii="Times New Roman" w:hAnsi="Times New Roman" w:cs="Times New Roman"/>
        </w:rPr>
        <w:t xml:space="preserve">developers may unconsciously skip testing their own edge cases, </w:t>
      </w:r>
      <w:r w:rsidR="00B51776">
        <w:rPr>
          <w:rFonts w:ascii="Times New Roman" w:hAnsi="Times New Roman" w:cs="Times New Roman"/>
        </w:rPr>
        <w:t>like</w:t>
      </w:r>
      <w:r w:rsidRPr="00C32CA1">
        <w:rPr>
          <w:rFonts w:ascii="Times New Roman" w:hAnsi="Times New Roman" w:cs="Times New Roman"/>
        </w:rPr>
        <w:t xml:space="preserve"> a null ID or maximum-length strings.</w:t>
      </w:r>
    </w:p>
    <w:p w14:paraId="4921A6E4" w14:textId="5C73691E" w:rsidR="00B51776" w:rsidRPr="00B51776" w:rsidRDefault="00B51776" w:rsidP="00C32C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51776">
        <w:rPr>
          <w:rFonts w:ascii="Times New Roman" w:hAnsi="Times New Roman" w:cs="Times New Roman"/>
          <w:b/>
          <w:bCs/>
          <w:sz w:val="28"/>
          <w:szCs w:val="28"/>
        </w:rPr>
        <w:t xml:space="preserve">Discipline </w:t>
      </w:r>
    </w:p>
    <w:p w14:paraId="38923397" w14:textId="39FDCEB4" w:rsidR="00C32CA1" w:rsidRPr="00C32CA1" w:rsidRDefault="00C32CA1" w:rsidP="00C32CA1">
      <w:pPr>
        <w:spacing w:line="480" w:lineRule="auto"/>
        <w:rPr>
          <w:rFonts w:ascii="Times New Roman" w:hAnsi="Times New Roman" w:cs="Times New Roman"/>
        </w:rPr>
      </w:pPr>
      <w:r w:rsidRPr="00C32CA1">
        <w:rPr>
          <w:rFonts w:ascii="Times New Roman" w:hAnsi="Times New Roman" w:cs="Times New Roman"/>
        </w:rPr>
        <w:t>Discipline in quality is critical. Cutting corners, such as omitting tests for the “cannot be in the past” date rule, creates technical debt that leads to failures. To avoid this, I plan</w:t>
      </w:r>
      <w:r w:rsidR="00B51776">
        <w:rPr>
          <w:rFonts w:ascii="Times New Roman" w:hAnsi="Times New Roman" w:cs="Times New Roman"/>
        </w:rPr>
        <w:t>ned</w:t>
      </w:r>
      <w:r w:rsidRPr="00C32CA1">
        <w:rPr>
          <w:rFonts w:ascii="Times New Roman" w:hAnsi="Times New Roman" w:cs="Times New Roman"/>
        </w:rPr>
        <w:t xml:space="preserve"> to use test-driven development (TDD) and enforce 80%+ coverage in future projects through automated checks.</w:t>
      </w:r>
    </w:p>
    <w:p w14:paraId="02C1D662" w14:textId="77777777" w:rsidR="008A44D7" w:rsidRPr="00C32CA1" w:rsidRDefault="008A44D7" w:rsidP="00C32CA1">
      <w:pPr>
        <w:spacing w:line="480" w:lineRule="auto"/>
        <w:rPr>
          <w:rFonts w:ascii="Times New Roman" w:hAnsi="Times New Roman" w:cs="Times New Roman"/>
        </w:rPr>
      </w:pPr>
    </w:p>
    <w:sectPr w:rsidR="008A44D7" w:rsidRPr="00C3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761"/>
    <w:multiLevelType w:val="multilevel"/>
    <w:tmpl w:val="1C0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3A0879"/>
    <w:multiLevelType w:val="multilevel"/>
    <w:tmpl w:val="7FD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694EBD"/>
    <w:multiLevelType w:val="multilevel"/>
    <w:tmpl w:val="661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65573E"/>
    <w:multiLevelType w:val="multilevel"/>
    <w:tmpl w:val="79C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3526B7"/>
    <w:multiLevelType w:val="multilevel"/>
    <w:tmpl w:val="D6B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AA7414"/>
    <w:multiLevelType w:val="multilevel"/>
    <w:tmpl w:val="C97C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907019"/>
    <w:multiLevelType w:val="multilevel"/>
    <w:tmpl w:val="A05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57E53"/>
    <w:multiLevelType w:val="multilevel"/>
    <w:tmpl w:val="0846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E90200D"/>
    <w:multiLevelType w:val="multilevel"/>
    <w:tmpl w:val="6F9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628969">
    <w:abstractNumId w:val="2"/>
  </w:num>
  <w:num w:numId="2" w16cid:durableId="232935822">
    <w:abstractNumId w:val="6"/>
  </w:num>
  <w:num w:numId="3" w16cid:durableId="98726403">
    <w:abstractNumId w:val="0"/>
  </w:num>
  <w:num w:numId="4" w16cid:durableId="733118302">
    <w:abstractNumId w:val="3"/>
  </w:num>
  <w:num w:numId="5" w16cid:durableId="1753699737">
    <w:abstractNumId w:val="7"/>
  </w:num>
  <w:num w:numId="6" w16cid:durableId="533736698">
    <w:abstractNumId w:val="1"/>
  </w:num>
  <w:num w:numId="7" w16cid:durableId="931547516">
    <w:abstractNumId w:val="8"/>
  </w:num>
  <w:num w:numId="8" w16cid:durableId="1841117807">
    <w:abstractNumId w:val="4"/>
  </w:num>
  <w:num w:numId="9" w16cid:durableId="1594895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BB"/>
    <w:rsid w:val="002B7E8E"/>
    <w:rsid w:val="008A44D7"/>
    <w:rsid w:val="00AE1181"/>
    <w:rsid w:val="00AE69BB"/>
    <w:rsid w:val="00B51776"/>
    <w:rsid w:val="00BD62C9"/>
    <w:rsid w:val="00C32CA1"/>
    <w:rsid w:val="00D07F01"/>
    <w:rsid w:val="00F9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BAF7"/>
  <w15:chartTrackingRefBased/>
  <w15:docId w15:val="{B63C80F8-13D1-433F-B0F7-E1C0AA23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Nye, Colin</dc:creator>
  <cp:keywords/>
  <dc:description/>
  <cp:lastModifiedBy>Nye, Colin</cp:lastModifiedBy>
  <cp:revision>2</cp:revision>
  <dcterms:created xsi:type="dcterms:W3CDTF">2026-06-21T17:48:00Z</dcterms:created>
  <dcterms:modified xsi:type="dcterms:W3CDTF">2026-06-21T20:27:00Z</dcterms:modified>
</cp:coreProperties>
</file>