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 Stack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"https://www.imooc.com/video/16131"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https://www.imooc.com/video/16131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https://www.elastic.co/learn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包括：</w:t>
      </w:r>
      <w:r>
        <w:rPr>
          <w:rFonts w:ascii="宋体" w:hAnsi="宋体" w:eastAsia="宋体" w:cs="宋体"/>
          <w:sz w:val="24"/>
          <w:szCs w:val="24"/>
        </w:rPr>
        <w:t>Elasticsearch、Logstash、Beats、Kibana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基础课程</w:t>
      </w:r>
    </w:p>
    <w:p>
      <w:pPr>
        <w:pStyle w:val="17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"https://elasticsearch.cn/"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https://elasticsearch.cn/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"https://elasticsearch.cn/explore/category-18"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https://elasticsearch.cn/explore/category-18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And Kibana入门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elasticsearch入门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官网：https://www.elastic.co/cn/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pStyle w:val="17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http://www.oracle.com/technetwork/java/javase/downloads/jdk8-downloads-2133151.html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下载安装Elasticsearch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https://www.elastic.co/downloads/elasticsearch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运行Elasticsearch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bin/elasticsearch (or bin\elasticsearch.bat on Windows)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Elasticsearch配置说明：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配置文件位于config目录中：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elasticsearch.yml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es的相关配置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jvm.options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jvm的相关参数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log4j2.properties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日志相关配置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elasticsearch.yml关键配置说明：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集群名称，以此作为是否同一集群的判断条件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节点名称，以此作为集群中不同节点的区分条件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network.host/http.port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网络地址和端口，用于http和transport服务使用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数据储存地址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日志储存地址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elasticsearch有两种默认，Development与Production: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以transport的地址是否绑定在localhost为判断标准network.host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Development模式下在启动时会以warning的方式提示配置检测异常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Production默认下在启动时会以error的方式提示配置检查异常并退出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参数修改的第二方式：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在启动elasticsearch时配置：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bin/elasticsearch -Ehttp.port=19200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Elasticsearch本地启动集群的方式：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bin/elasticsearch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bin/elasticsearch -Ehttp.port=8200 -Epath.data=node2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bin/elasticsearch -Ehttp.port=7200 -Epath.data=node3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浏览器查看集群的配置信息：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127.0.0.1:8200/_cat/nodes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127.0.0.1:8200/_cat/nodes?v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127.0.0.1:8200/_cluster/stats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下载kibana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https://www.elastic.co/cn/downloads/kibana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1.Open config/kibana.yml in an editor</w:t>
      </w:r>
    </w:p>
    <w:p>
      <w:pPr>
        <w:pStyle w:val="17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elasticsearch.url to point at your Elasticsearch instance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2.Run bin/kibana (or bin\kibana.bat on Windows)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3.Point your browser at http://localhost:5601 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Kibana配置说明：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配置位于config文件中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kibana.yml关键配置说明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server.host/server.port访问kibana用的地址和端口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elasticsearch.url待访问elasticsearch的地址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Kibana常用功能说明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Discover数据搜索查看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Visualize图标制作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Dashboard仪表盘制作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Timelion时序数据的高级可视化分析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DevTools开发者工具</w:t>
      </w:r>
    </w:p>
    <w:p>
      <w:pPr>
        <w:pStyle w:val="1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Management配置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Elasticsearch术语及CURD操作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Document文档数据；具体存在elasticsearch中的一条数据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Index索引；相当于mysql的数据库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Type索引中的数据类型；相当于mysql的table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Field字段，文档属性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DSL查询语法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CRUD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Create/Read/Update/Delete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Create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POST /accounts/person/1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"name":"John",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"lastname":"Doe",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"job_description":"Systems administrator and Linux specialit"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"_index": "accounts",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"_type": "person",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"_id": "1",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"_version":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"result": "created",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"_shards":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"total": 2,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"successful":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"failed": 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"_seq_no": 0,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"_primary_term": 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Read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 /accounts/person/1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"_index": "accounts",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"_type": "person",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"_id": "1",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"_version":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"found": true,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"_source":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"name": "John",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"lastname": "Doe",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"job_description": "Systems administrator and Linux specialit"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Update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POST /accounts/person/1/_update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"doc":{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"job_description":"Systems administrator and Linux specialist"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"_index": "accounts",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"_type": "person",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"_id": "1",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"_version": 2,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"result": "updated",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"_shards":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"total": 2,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"successful":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"failed": 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"_seq_no":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"_primary_term": 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Delete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DELETE /accounts/person/1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DELETE /accounts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"_index": "accounts",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"_type": "person",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"_id": "1",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"_version": 3,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"result": "deleted",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"_shards":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"total": 2,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"successful": 1,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"failed": 0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"_seq_no": 2,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"_primary_term": 1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Query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String: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/accounts/person/_search?q="black"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DSL: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/accounts/person/_search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"match":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"black"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Beats入门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 Data Shipper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日志文件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Metricbeat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度量数据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网络数据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Winlogbeat  </w:t>
      </w:r>
      <w:r>
        <w:rPr>
          <w:rFonts w:hint="eastAsia"/>
          <w:lang w:val="en-US" w:eastAsia="zh-CN"/>
        </w:rPr>
        <w:tab/>
        <w:t>Windows数据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heartbeat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健康检查</w:t>
      </w:r>
    </w:p>
    <w:p>
      <w:r>
        <w:drawing>
          <wp:inline distT="0" distB="0" distL="114300" distR="114300">
            <wp:extent cx="4011295" cy="2617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Filebeat简介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Filebeat处理流程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输入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处理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输出</w:t>
      </w:r>
    </w:p>
    <w:p>
      <w:r>
        <w:drawing>
          <wp:inline distT="0" distB="0" distL="114300" distR="114300">
            <wp:extent cx="3879215" cy="30772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Input配置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yaml语法：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input_type </w:t>
            </w: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</w:t>
            </w: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stdin</w:t>
            </w: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ind w:firstLine="240" w:firstLineChars="10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filebeat.prospectors: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-input_type:log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paths: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-/var/log/apache/httpd-*.log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-input_type:log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paths: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-/var/log/messages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-/var/log/*.log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Filebeat Output的配置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06"/>
        <w:gridCol w:w="5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06" w:type="dxa"/>
            <w:vMerge w:val="restart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Elasticsearch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Logstash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Kafka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5116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output.elasticsearch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hosts:[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http//localhost:9200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pStyle w:val="1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username: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admin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password: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s3cr3t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06" w:type="dxa"/>
            <w:vMerge w:val="continue"/>
            <w:tcBorders/>
          </w:tcPr>
          <w:p>
            <w:pPr>
              <w:pStyle w:val="17"/>
            </w:pPr>
          </w:p>
        </w:tc>
        <w:tc>
          <w:tcPr>
            <w:tcW w:w="5116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output.console: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pretty:true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Filter的配置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Input时处理</w:t>
            </w:r>
          </w:p>
        </w:tc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Output前处理--Processor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Include_lines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exclude_lines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exclude_file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drop_event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drop_fields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Decode_json_fields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Include_fields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processors:</w:t>
            </w:r>
          </w:p>
          <w:p>
            <w:pPr>
              <w:pStyle w:val="17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-drop_even</w:t>
            </w:r>
          </w:p>
          <w:p>
            <w:pPr>
              <w:pStyle w:val="17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when:</w:t>
            </w:r>
          </w:p>
          <w:p>
            <w:pPr>
              <w:pStyle w:val="17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regexp:</w:t>
            </w:r>
          </w:p>
          <w:p>
            <w:pPr>
              <w:pStyle w:val="17"/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message: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^DBG: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426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processors:</w:t>
            </w:r>
          </w:p>
          <w:p>
            <w:pPr>
              <w:pStyle w:val="17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-decode_json_fields:</w:t>
            </w:r>
          </w:p>
          <w:p>
            <w:pPr>
              <w:pStyle w:val="17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fields:[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inner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pStyle w:val="17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ind w:firstLine="48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outer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→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outer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Beat高级使用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+ Elasticsearch Ingest Node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Filebeat缺乏数据转换的能力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Ingest Node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新增的node类型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在数据写入es前对数据进行处理转换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Module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对于社区常见需求进行配置封装增加易用性：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nginx、apache、mysql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封装内容：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filebeat.yml配置</w:t>
      </w:r>
      <w:r>
        <w:rPr>
          <w:rFonts w:hint="eastAsia"/>
          <w:lang w:val="en-US" w:eastAsia="zh-CN"/>
        </w:rPr>
        <w:tab/>
        <w:t>ingest node pipeline配置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Kibana dashboard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最佳实践参考：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Filebeat收集nginx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通过stdin收集日志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通过console输出结果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head -n 2 ~/Downloads/nginx_logs/nginx.log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//查看nginx日志</w:t>
      </w:r>
    </w:p>
    <w:p>
      <w:pPr>
        <w:pStyle w:val="17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head -n 2 ~/Downloads/nginx_logs/nginx.log | ./filebeat -e -c nginx.yml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//使用filebeat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nginx.yem配置文件：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input_type: stdin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output.console: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pretty: true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实时抓取网络包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自动解析应用层协议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ICMP(v4 and v6) / DNS / HTTP / Mysql / Redis / ...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Packetbeat解析http协议</w:t>
      </w:r>
    </w:p>
    <w:p>
      <w:pPr>
        <w:pStyle w:val="1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</w:t>
      </w:r>
    </w:p>
    <w:p>
      <w:pPr>
        <w:pStyle w:val="1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运行packetbeat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./packetbeat -e -c es.yml -strict.perms=false</w:t>
      </w:r>
    </w:p>
    <w:p>
      <w:pPr>
        <w:pStyle w:val="1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es.yml配置文件：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packetbeat.interfaces.device: lo0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packetbeat.protocols.http: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ports: [9200]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send_request: true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include_body_fro: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x-www-form-urlencoded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output.console:</w:t>
      </w:r>
    </w:p>
    <w:p>
      <w:pPr>
        <w:pStyle w:val="17"/>
        <w:ind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pretty:true</w:t>
      </w:r>
    </w:p>
    <w:p>
      <w:pPr>
        <w:pStyle w:val="17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Shipper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 / Extract / Transform / Load / ...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Logstash is an open source, server-side </w:t>
      </w:r>
      <w:r>
        <w:rPr>
          <w:rFonts w:hint="eastAsia"/>
          <w:highlight w:val="yellow"/>
          <w:lang w:val="en-US" w:eastAsia="zh-CN"/>
        </w:rPr>
        <w:t>data processing pipeline</w:t>
      </w:r>
      <w:r>
        <w:rPr>
          <w:rFonts w:hint="eastAsia"/>
          <w:lang w:val="en-US" w:eastAsia="zh-CN"/>
        </w:rPr>
        <w:t xml:space="preserve"> that </w:t>
      </w:r>
      <w:r>
        <w:rPr>
          <w:rFonts w:hint="eastAsia"/>
          <w:highlight w:val="yellow"/>
          <w:lang w:val="en-US" w:eastAsia="zh-CN"/>
        </w:rPr>
        <w:t>ingests</w:t>
      </w:r>
      <w:r>
        <w:rPr>
          <w:rFonts w:hint="eastAsia"/>
          <w:lang w:val="en-US" w:eastAsia="zh-CN"/>
        </w:rPr>
        <w:t xml:space="preserve"> data from a multitude of sources simultaneously, </w:t>
      </w:r>
      <w:r>
        <w:rPr>
          <w:rFonts w:hint="eastAsia"/>
          <w:highlight w:val="yellow"/>
          <w:lang w:val="en-US" w:eastAsia="zh-CN"/>
        </w:rPr>
        <w:t>transforms</w:t>
      </w:r>
      <w:r>
        <w:rPr>
          <w:rFonts w:hint="eastAsia"/>
          <w:lang w:val="en-US" w:eastAsia="zh-CN"/>
        </w:rPr>
        <w:t xml:space="preserve"> it, and then </w:t>
      </w:r>
      <w:r>
        <w:rPr>
          <w:rFonts w:hint="eastAsia"/>
          <w:highlight w:val="yellow"/>
          <w:lang w:val="en-US" w:eastAsia="zh-CN"/>
        </w:rPr>
        <w:t>sends</w:t>
      </w:r>
      <w:r>
        <w:rPr>
          <w:rFonts w:hint="eastAsia"/>
          <w:lang w:val="en-US" w:eastAsia="zh-CN"/>
        </w:rPr>
        <w:t xml:space="preserve"> it to your favorite “stash.”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file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redis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beats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kafka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grok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mutate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drop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date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stdout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elasticsearch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redis</w:t>
            </w:r>
          </w:p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kafka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Input/Output配置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{ file { path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/tmp/abc.log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 stdout { codec =&gt; rubydebug }}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Filter配置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基于正则表达式提供了丰富可重用的模式（pattern）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基于此可以将非结构化数据作结构化处理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将字符串类型的时间字段转换为时间戳类型，方便后续数据处理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进行增加、修改、删除、替换等字段相关处理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Filter配置Grok示例：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55.3.244.1 GET /index.html 15824 0.043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%{IP:client} %{WORD:method} %{URIPATHPARAM:request} %{NUMBER:bytes} %{NUMBER:duration}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%:说明是Grok → %{pattern:name} //按照pattern的格式解析数据，json的key为name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client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: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55.3.244.1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,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method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: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GET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,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request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: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/index.html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,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bytes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: 15842 ,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duration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: 0.043</w:t>
      </w:r>
    </w:p>
    <w:p>
      <w:pPr>
        <w:pStyle w:val="17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收集nginx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运行logstash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head -n 2 ~/Downloads/nginx_logs/nginx.log | bin/logstash -f nginx_logstash.conf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实战：分析Elasticsearch查询语句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收集Elasticsearch集群的查询语句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分析查询语句的常用语句、响应时长等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应用Packetbeat + Logstash 完成数据收集工作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kibana + Elasticsearch 完成数据分析工作</w:t>
      </w:r>
    </w:p>
    <w:p>
      <w:r>
        <w:drawing>
          <wp:inline distT="0" distB="0" distL="114300" distR="114300">
            <wp:extent cx="5009515" cy="2480945"/>
            <wp:effectExtent l="0" t="0" r="635" b="146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方案：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 Cluster: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Elasticsearch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"http://127.0.0.1:9200"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http://127.0.0.1:9200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Kibana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"http://127.0.0.1:5601"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http://127.0.0.1:5601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 Cluster: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Elasticsearch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http://127.0.0.1:8200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</w:t>
      </w:r>
      <w:r>
        <w:rPr>
          <w:rFonts w:hint="eastAsia"/>
          <w:sz w:val="21"/>
          <w:szCs w:val="21"/>
          <w:lang w:val="en-US" w:eastAsia="zh-CN"/>
        </w:rPr>
        <w:t>bin/elasticsearch -Ecluster.name=sniff_search -Ehttp.port=8200 -Epath.data=sniff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Kibana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"http://127.0.0.1:8601"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http://127.0.0.1:8601</w:t>
      </w:r>
      <w:r>
        <w:rPr>
          <w:rFonts w:hint="eastAsia"/>
          <w:lang w:val="en-US" w:eastAsia="zh-CN"/>
        </w:rPr>
        <w:fldChar w:fldCharType="end"/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bin/kibana -e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-p 8601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Production与Monitoring不能是一个集群，否则会进入抓包死循环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Logstash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 beats { port =&gt; 5044 }}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[request]{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grok { match =&gt;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.*\n\{(?&lt;query_body&gt;.*)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grok { match =&gt;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\/(?&lt;index&gt;.*)\/_search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[index] {} else { mutate { add_field =&gt;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}}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mutate {update =&gt;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query_body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{%{query_body}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[request]{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 { hosts=&gt;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127.0.0.1:8200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Packetbeat: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packetbeat.interfaces.device:lo0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packetbeat.protocols.http: ports:[9200]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send_request:true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include_body_for:[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x-www-form-urlendoded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output.logstash:hosts:[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127.0.0.1:5044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启动生产集群：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bin/elasticsearch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bin/kibana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启动检测集群：</w:t>
      </w:r>
    </w:p>
    <w:p>
      <w:pPr>
        <w:pStyle w:val="17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eastAsia"/>
          <w:sz w:val="21"/>
          <w:szCs w:val="21"/>
          <w:lang w:val="en-US" w:eastAsia="zh-CN"/>
        </w:rPr>
        <w:t>bin/elasticsearch -Ecluster.name=sniff_search -Ehttp.port=8200 -Epath.data=sniff_search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bin/kibana -e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-p 8601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启动packetbeat：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./packetbeat -e -c sniff_search.yml -strict.perms=false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启动logstash：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bin/logstash -f sniff_search.conf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43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BjAG8AZABlA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EE7DC"/>
    <w:multiLevelType w:val="multilevel"/>
    <w:tmpl w:val="BA3EE7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ABF7E68"/>
    <w:multiLevelType w:val="singleLevel"/>
    <w:tmpl w:val="DABF7E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754B6F"/>
    <w:multiLevelType w:val="singleLevel"/>
    <w:tmpl w:val="E8754B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30A9D6"/>
    <w:multiLevelType w:val="singleLevel"/>
    <w:tmpl w:val="1030A9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A68C6"/>
    <w:rsid w:val="01C0638C"/>
    <w:rsid w:val="02EC67D5"/>
    <w:rsid w:val="03825D84"/>
    <w:rsid w:val="04742D02"/>
    <w:rsid w:val="069A5634"/>
    <w:rsid w:val="07541490"/>
    <w:rsid w:val="078C1C9B"/>
    <w:rsid w:val="078F22EF"/>
    <w:rsid w:val="0A663CCC"/>
    <w:rsid w:val="0AC95244"/>
    <w:rsid w:val="0B8A697D"/>
    <w:rsid w:val="0CCC7293"/>
    <w:rsid w:val="0D5D5CA9"/>
    <w:rsid w:val="0E6D7E92"/>
    <w:rsid w:val="0F385534"/>
    <w:rsid w:val="109C0335"/>
    <w:rsid w:val="10BA7565"/>
    <w:rsid w:val="12291E60"/>
    <w:rsid w:val="122973B9"/>
    <w:rsid w:val="1314564D"/>
    <w:rsid w:val="14985900"/>
    <w:rsid w:val="149A5D7E"/>
    <w:rsid w:val="14C265FB"/>
    <w:rsid w:val="14C3786D"/>
    <w:rsid w:val="15E61D1F"/>
    <w:rsid w:val="16ED4210"/>
    <w:rsid w:val="17101EDF"/>
    <w:rsid w:val="18604278"/>
    <w:rsid w:val="194F711A"/>
    <w:rsid w:val="1A491F5B"/>
    <w:rsid w:val="1AE65672"/>
    <w:rsid w:val="1D4C26D0"/>
    <w:rsid w:val="1E42475F"/>
    <w:rsid w:val="1E477B3E"/>
    <w:rsid w:val="1F3B23EF"/>
    <w:rsid w:val="1FC37463"/>
    <w:rsid w:val="22CD45D3"/>
    <w:rsid w:val="23797E85"/>
    <w:rsid w:val="23AA5D36"/>
    <w:rsid w:val="24B03A35"/>
    <w:rsid w:val="250A08CB"/>
    <w:rsid w:val="2528644E"/>
    <w:rsid w:val="26154648"/>
    <w:rsid w:val="26311386"/>
    <w:rsid w:val="268362F0"/>
    <w:rsid w:val="27875661"/>
    <w:rsid w:val="27A050CC"/>
    <w:rsid w:val="27F90720"/>
    <w:rsid w:val="28137320"/>
    <w:rsid w:val="28D312B8"/>
    <w:rsid w:val="2A1B6481"/>
    <w:rsid w:val="2B37273F"/>
    <w:rsid w:val="2D564C6F"/>
    <w:rsid w:val="2E544768"/>
    <w:rsid w:val="2EF4066F"/>
    <w:rsid w:val="304808CE"/>
    <w:rsid w:val="3128230B"/>
    <w:rsid w:val="31751D33"/>
    <w:rsid w:val="31F43BE8"/>
    <w:rsid w:val="33D144DB"/>
    <w:rsid w:val="352A58D8"/>
    <w:rsid w:val="3544452B"/>
    <w:rsid w:val="35864355"/>
    <w:rsid w:val="36C75D1B"/>
    <w:rsid w:val="37B70DBD"/>
    <w:rsid w:val="37EC0C5A"/>
    <w:rsid w:val="386C2585"/>
    <w:rsid w:val="3AAF67CD"/>
    <w:rsid w:val="3C2115DD"/>
    <w:rsid w:val="3DE86C30"/>
    <w:rsid w:val="3FAF1AC5"/>
    <w:rsid w:val="41326BC3"/>
    <w:rsid w:val="4150387A"/>
    <w:rsid w:val="41D375DC"/>
    <w:rsid w:val="432679E1"/>
    <w:rsid w:val="44FF337F"/>
    <w:rsid w:val="456F46EE"/>
    <w:rsid w:val="46DA7F0F"/>
    <w:rsid w:val="488D56C1"/>
    <w:rsid w:val="49540248"/>
    <w:rsid w:val="49E95C65"/>
    <w:rsid w:val="4AD46478"/>
    <w:rsid w:val="4B9F63FE"/>
    <w:rsid w:val="4BC40DFA"/>
    <w:rsid w:val="4BDC1E0B"/>
    <w:rsid w:val="4D1B2285"/>
    <w:rsid w:val="4D547677"/>
    <w:rsid w:val="4F164B4E"/>
    <w:rsid w:val="4F9C7002"/>
    <w:rsid w:val="5239229E"/>
    <w:rsid w:val="5270553C"/>
    <w:rsid w:val="53553177"/>
    <w:rsid w:val="56047904"/>
    <w:rsid w:val="565E3FAB"/>
    <w:rsid w:val="56B30E37"/>
    <w:rsid w:val="572A5576"/>
    <w:rsid w:val="581D5809"/>
    <w:rsid w:val="58501ADD"/>
    <w:rsid w:val="59FB46CE"/>
    <w:rsid w:val="5A202953"/>
    <w:rsid w:val="5B2C5A0B"/>
    <w:rsid w:val="5BB7009F"/>
    <w:rsid w:val="5BF07F2B"/>
    <w:rsid w:val="5C347C04"/>
    <w:rsid w:val="5DDD0E80"/>
    <w:rsid w:val="5F370DE9"/>
    <w:rsid w:val="5FCC6B71"/>
    <w:rsid w:val="5FDC37BE"/>
    <w:rsid w:val="627320B3"/>
    <w:rsid w:val="627E6993"/>
    <w:rsid w:val="64D83DB5"/>
    <w:rsid w:val="65357FD1"/>
    <w:rsid w:val="666971F5"/>
    <w:rsid w:val="677700F5"/>
    <w:rsid w:val="69DD3F83"/>
    <w:rsid w:val="69FE486D"/>
    <w:rsid w:val="6A7719C6"/>
    <w:rsid w:val="6AF00D78"/>
    <w:rsid w:val="6AF11E05"/>
    <w:rsid w:val="6BFD3FC0"/>
    <w:rsid w:val="6DD95EFC"/>
    <w:rsid w:val="6FAC1F8D"/>
    <w:rsid w:val="6FDC5FDD"/>
    <w:rsid w:val="6FE403B3"/>
    <w:rsid w:val="70AA63AE"/>
    <w:rsid w:val="71122E08"/>
    <w:rsid w:val="714839FE"/>
    <w:rsid w:val="7166368E"/>
    <w:rsid w:val="723B7C6B"/>
    <w:rsid w:val="73AA3E93"/>
    <w:rsid w:val="74411565"/>
    <w:rsid w:val="74961207"/>
    <w:rsid w:val="74FC61A2"/>
    <w:rsid w:val="7549230C"/>
    <w:rsid w:val="75857249"/>
    <w:rsid w:val="76BA35F2"/>
    <w:rsid w:val="780F7CB9"/>
    <w:rsid w:val="787472AA"/>
    <w:rsid w:val="788E25E1"/>
    <w:rsid w:val="793B763F"/>
    <w:rsid w:val="7A4624F3"/>
    <w:rsid w:val="7B1D7615"/>
    <w:rsid w:val="7C075216"/>
    <w:rsid w:val="7CF773E0"/>
    <w:rsid w:val="7EA03942"/>
    <w:rsid w:val="7F0E5B18"/>
    <w:rsid w:val="7FC8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0"/>
      <w:szCs w:val="30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BDD6EE" w:themeFill="accent1" w:themeFillTint="66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13659</dc:creator>
  <cp:lastModifiedBy>13659</cp:lastModifiedBy>
  <dcterms:modified xsi:type="dcterms:W3CDTF">2018-07-11T06:04:57Z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