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4B" w:rsidRPr="003D22F1" w:rsidRDefault="0077014B" w:rsidP="0077014B">
      <w:pPr>
        <w:rPr>
          <w:sz w:val="20"/>
          <w:szCs w:val="20"/>
          <w:u w:val="single"/>
        </w:rPr>
      </w:pPr>
      <w:proofErr w:type="gramStart"/>
      <w:r w:rsidRPr="003D22F1">
        <w:rPr>
          <w:sz w:val="20"/>
          <w:szCs w:val="20"/>
          <w:u w:val="single"/>
        </w:rPr>
        <w:t xml:space="preserve">The feasibility of using Global Positioning System (GPS) Data in assessing mobility within an informal settlement, Rio das </w:t>
      </w:r>
      <w:proofErr w:type="spellStart"/>
      <w:r w:rsidRPr="003D22F1">
        <w:rPr>
          <w:sz w:val="20"/>
          <w:szCs w:val="20"/>
          <w:u w:val="single"/>
        </w:rPr>
        <w:t>Pedras</w:t>
      </w:r>
      <w:proofErr w:type="spellEnd"/>
      <w:r w:rsidRPr="003D22F1">
        <w:rPr>
          <w:sz w:val="20"/>
          <w:szCs w:val="20"/>
          <w:u w:val="single"/>
        </w:rPr>
        <w:t>, Brazil.</w:t>
      </w:r>
      <w:proofErr w:type="gramEnd"/>
    </w:p>
    <w:p w:rsidR="0077014B" w:rsidRPr="003819D7" w:rsidRDefault="0077014B" w:rsidP="0077014B">
      <w:pPr>
        <w:rPr>
          <w:b/>
          <w:sz w:val="20"/>
          <w:szCs w:val="20"/>
        </w:rPr>
      </w:pPr>
      <w:r w:rsidRPr="003819D7">
        <w:rPr>
          <w:b/>
          <w:sz w:val="20"/>
          <w:szCs w:val="20"/>
        </w:rPr>
        <w:t>Overview</w:t>
      </w:r>
    </w:p>
    <w:p w:rsidR="0077014B" w:rsidRPr="003819D7" w:rsidRDefault="0077014B" w:rsidP="0077014B">
      <w:pPr>
        <w:rPr>
          <w:sz w:val="20"/>
          <w:szCs w:val="20"/>
        </w:rPr>
      </w:pPr>
      <w:r w:rsidRPr="003819D7">
        <w:rPr>
          <w:sz w:val="20"/>
          <w:szCs w:val="20"/>
        </w:rPr>
        <w:t>Understanding and measuring mobility has important implications for disease surveillance, structural urban planning, understanding movement patterns and social network patterns of populations.</w:t>
      </w:r>
    </w:p>
    <w:p w:rsidR="0077014B" w:rsidRPr="003819D7" w:rsidRDefault="0077014B" w:rsidP="0077014B">
      <w:pPr>
        <w:rPr>
          <w:rFonts w:cs="Calibri"/>
          <w:color w:val="000000"/>
          <w:sz w:val="20"/>
          <w:szCs w:val="20"/>
        </w:rPr>
      </w:pPr>
      <w:r w:rsidRPr="003819D7">
        <w:rPr>
          <w:rFonts w:cs="Calibri"/>
          <w:color w:val="000000"/>
          <w:sz w:val="20"/>
          <w:szCs w:val="20"/>
        </w:rPr>
        <w:t>One objective</w:t>
      </w:r>
      <w:r w:rsidRPr="003819D7">
        <w:rPr>
          <w:rFonts w:cs="Calibri"/>
          <w:color w:val="000000"/>
          <w:sz w:val="20"/>
          <w:szCs w:val="20"/>
        </w:rPr>
        <w:t xml:space="preserve"> of the</w:t>
      </w:r>
      <w:r w:rsidR="00FC1834" w:rsidRPr="003819D7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="00FC1834" w:rsidRPr="003819D7">
        <w:rPr>
          <w:rFonts w:cs="Calibri"/>
          <w:color w:val="000000"/>
          <w:sz w:val="20"/>
          <w:szCs w:val="20"/>
        </w:rPr>
        <w:t>RdP</w:t>
      </w:r>
      <w:proofErr w:type="spellEnd"/>
      <w:r w:rsidRPr="003819D7">
        <w:rPr>
          <w:rFonts w:cs="Calibri"/>
          <w:color w:val="000000"/>
          <w:sz w:val="20"/>
          <w:szCs w:val="20"/>
        </w:rPr>
        <w:t xml:space="preserve"> project </w:t>
      </w:r>
      <w:r w:rsidRPr="003819D7">
        <w:rPr>
          <w:rFonts w:cs="Calibri"/>
          <w:color w:val="000000"/>
          <w:sz w:val="20"/>
          <w:szCs w:val="20"/>
        </w:rPr>
        <w:t>is to assess the feasibility of</w:t>
      </w:r>
      <w:r w:rsidRPr="003819D7">
        <w:rPr>
          <w:rFonts w:cs="Calibri"/>
          <w:color w:val="000000"/>
          <w:sz w:val="20"/>
          <w:szCs w:val="20"/>
        </w:rPr>
        <w:t xml:space="preserve"> data collection approaches on individual mobility and the microbiome. </w:t>
      </w:r>
      <w:r w:rsidRPr="003819D7">
        <w:rPr>
          <w:rFonts w:cs="Calibri"/>
          <w:color w:val="000000"/>
          <w:sz w:val="20"/>
          <w:szCs w:val="20"/>
        </w:rPr>
        <w:t>A sample of 87 individuals</w:t>
      </w:r>
      <w:r w:rsidRPr="003819D7">
        <w:rPr>
          <w:rFonts w:cs="Calibri"/>
          <w:color w:val="000000"/>
          <w:sz w:val="20"/>
          <w:szCs w:val="20"/>
        </w:rPr>
        <w:t xml:space="preserve"> participate</w:t>
      </w:r>
      <w:r w:rsidRPr="003819D7">
        <w:rPr>
          <w:rFonts w:cs="Calibri"/>
          <w:color w:val="000000"/>
          <w:sz w:val="20"/>
          <w:szCs w:val="20"/>
        </w:rPr>
        <w:t>d</w:t>
      </w:r>
      <w:r w:rsidRPr="003819D7">
        <w:rPr>
          <w:rFonts w:cs="Calibri"/>
          <w:color w:val="000000"/>
          <w:sz w:val="20"/>
          <w:szCs w:val="20"/>
        </w:rPr>
        <w:t xml:space="preserve"> in one week of GPS tracking, water sampling and oral swabs. 100%</w:t>
      </w:r>
      <w:r w:rsidRPr="003819D7">
        <w:rPr>
          <w:rFonts w:cs="Calibri"/>
          <w:color w:val="000000"/>
          <w:sz w:val="20"/>
          <w:szCs w:val="20"/>
        </w:rPr>
        <w:t xml:space="preserve"> of all participants</w:t>
      </w:r>
      <w:r w:rsidRPr="003819D7">
        <w:rPr>
          <w:rFonts w:cs="Calibri"/>
          <w:color w:val="000000"/>
          <w:sz w:val="20"/>
          <w:szCs w:val="20"/>
        </w:rPr>
        <w:t xml:space="preserve"> returned the tracker to the study organizers. 77% of the points captured by the tracker fell in </w:t>
      </w:r>
      <w:proofErr w:type="spellStart"/>
      <w:r w:rsidRPr="003819D7">
        <w:rPr>
          <w:rFonts w:cs="Calibri"/>
          <w:color w:val="000000"/>
          <w:sz w:val="20"/>
          <w:szCs w:val="20"/>
        </w:rPr>
        <w:t>RdP</w:t>
      </w:r>
      <w:proofErr w:type="spellEnd"/>
      <w:r w:rsidRPr="003819D7">
        <w:rPr>
          <w:rFonts w:cs="Calibri"/>
          <w:color w:val="000000"/>
          <w:sz w:val="20"/>
          <w:szCs w:val="20"/>
        </w:rPr>
        <w:t xml:space="preserve"> while 23% fell outside of the favela in other parts of Rio de Janeiro.</w:t>
      </w:r>
    </w:p>
    <w:p w:rsidR="0077014B" w:rsidRPr="003819D7" w:rsidRDefault="0077014B" w:rsidP="0077014B">
      <w:pPr>
        <w:rPr>
          <w:rFonts w:cs="Calibri"/>
          <w:color w:val="000000"/>
          <w:sz w:val="20"/>
          <w:szCs w:val="20"/>
        </w:rPr>
      </w:pPr>
      <w:r w:rsidRPr="003819D7">
        <w:rPr>
          <w:rFonts w:cs="Calibri"/>
          <w:color w:val="000000"/>
          <w:sz w:val="20"/>
          <w:szCs w:val="20"/>
        </w:rPr>
        <w:t xml:space="preserve">This paper will evaluate the feasibility of using a GPS tracker in an informal community settlement such as </w:t>
      </w:r>
      <w:proofErr w:type="spellStart"/>
      <w:r w:rsidRPr="003819D7">
        <w:rPr>
          <w:rFonts w:cs="Calibri"/>
          <w:color w:val="000000"/>
          <w:sz w:val="20"/>
          <w:szCs w:val="20"/>
        </w:rPr>
        <w:t>RdP</w:t>
      </w:r>
      <w:proofErr w:type="spellEnd"/>
      <w:r w:rsidRPr="003819D7">
        <w:rPr>
          <w:rFonts w:cs="Calibri"/>
          <w:color w:val="000000"/>
          <w:sz w:val="20"/>
          <w:szCs w:val="20"/>
        </w:rPr>
        <w:t xml:space="preserve"> by </w:t>
      </w:r>
      <w:r w:rsidRPr="003819D7">
        <w:rPr>
          <w:rFonts w:cs="Calibri"/>
          <w:color w:val="000000"/>
          <w:sz w:val="20"/>
          <w:szCs w:val="20"/>
        </w:rPr>
        <w:t xml:space="preserve">doing </w:t>
      </w:r>
      <w:r w:rsidRPr="003819D7">
        <w:rPr>
          <w:rFonts w:cs="Calibri"/>
          <w:color w:val="000000"/>
          <w:sz w:val="20"/>
          <w:szCs w:val="20"/>
        </w:rPr>
        <w:t>the following:</w:t>
      </w:r>
    </w:p>
    <w:p w:rsidR="0077014B" w:rsidRPr="003819D7" w:rsidRDefault="005A3B8B" w:rsidP="0077014B">
      <w:pPr>
        <w:pStyle w:val="ListParagraph"/>
        <w:numPr>
          <w:ilvl w:val="0"/>
          <w:numId w:val="1"/>
        </w:numPr>
        <w:rPr>
          <w:rFonts w:cs="Calibri"/>
          <w:color w:val="000000"/>
          <w:sz w:val="20"/>
          <w:szCs w:val="20"/>
        </w:rPr>
      </w:pPr>
      <w:r w:rsidRPr="003819D7">
        <w:rPr>
          <w:rFonts w:cs="Calibri"/>
          <w:color w:val="000000"/>
          <w:sz w:val="20"/>
          <w:szCs w:val="20"/>
        </w:rPr>
        <w:t>Describe and characterize overall measures of</w:t>
      </w:r>
      <w:r w:rsidR="0077014B" w:rsidRPr="003819D7">
        <w:rPr>
          <w:rFonts w:cs="Calibri"/>
          <w:color w:val="000000"/>
          <w:sz w:val="20"/>
          <w:szCs w:val="20"/>
        </w:rPr>
        <w:t xml:space="preserve"> mobility</w:t>
      </w:r>
    </w:p>
    <w:p w:rsidR="0077014B" w:rsidRPr="003819D7" w:rsidRDefault="0077014B" w:rsidP="0077014B">
      <w:pPr>
        <w:pStyle w:val="ListParagraph"/>
        <w:numPr>
          <w:ilvl w:val="0"/>
          <w:numId w:val="1"/>
        </w:numPr>
        <w:rPr>
          <w:rFonts w:cs="Calibri"/>
          <w:color w:val="000000"/>
          <w:sz w:val="20"/>
          <w:szCs w:val="20"/>
        </w:rPr>
      </w:pPr>
      <w:r w:rsidRPr="003819D7">
        <w:rPr>
          <w:rFonts w:cs="Calibri"/>
          <w:color w:val="000000"/>
          <w:sz w:val="20"/>
          <w:szCs w:val="20"/>
        </w:rPr>
        <w:t xml:space="preserve">Determine </w:t>
      </w:r>
      <w:r w:rsidRPr="003819D7">
        <w:rPr>
          <w:rFonts w:cs="Calibri"/>
          <w:color w:val="000000"/>
          <w:sz w:val="20"/>
          <w:szCs w:val="20"/>
        </w:rPr>
        <w:t xml:space="preserve">barriers to measuring and estimating mobility </w:t>
      </w:r>
    </w:p>
    <w:p w:rsidR="0077014B" w:rsidRPr="003819D7" w:rsidRDefault="0077014B" w:rsidP="0077014B">
      <w:pPr>
        <w:pStyle w:val="ListParagraph"/>
        <w:numPr>
          <w:ilvl w:val="0"/>
          <w:numId w:val="1"/>
        </w:numPr>
        <w:rPr>
          <w:rFonts w:cs="Calibri"/>
          <w:color w:val="000000"/>
          <w:sz w:val="20"/>
          <w:szCs w:val="20"/>
        </w:rPr>
      </w:pPr>
      <w:r w:rsidRPr="003819D7">
        <w:rPr>
          <w:rFonts w:cs="Calibri"/>
          <w:color w:val="000000"/>
          <w:sz w:val="20"/>
          <w:szCs w:val="20"/>
        </w:rPr>
        <w:t xml:space="preserve">Evaluate the usefulness of </w:t>
      </w:r>
      <w:r w:rsidRPr="003819D7">
        <w:rPr>
          <w:rFonts w:cs="Calibri"/>
          <w:color w:val="000000"/>
          <w:sz w:val="20"/>
          <w:szCs w:val="20"/>
        </w:rPr>
        <w:t>GPS data in measuring mobility by evaluating how closely the data approximates the true mobility patterns of participants.</w:t>
      </w:r>
    </w:p>
    <w:p w:rsidR="00571A80" w:rsidRPr="003819D7" w:rsidRDefault="0077014B">
      <w:pPr>
        <w:rPr>
          <w:b/>
          <w:sz w:val="20"/>
          <w:szCs w:val="20"/>
        </w:rPr>
      </w:pPr>
      <w:r w:rsidRPr="003819D7">
        <w:rPr>
          <w:b/>
          <w:sz w:val="20"/>
          <w:szCs w:val="20"/>
        </w:rPr>
        <w:t xml:space="preserve">Possible measures of mobility using </w:t>
      </w:r>
      <w:proofErr w:type="spellStart"/>
      <w:r w:rsidRPr="003819D7">
        <w:rPr>
          <w:b/>
          <w:sz w:val="20"/>
          <w:szCs w:val="20"/>
        </w:rPr>
        <w:t>RdP</w:t>
      </w:r>
      <w:proofErr w:type="spellEnd"/>
      <w:r w:rsidRPr="003819D7">
        <w:rPr>
          <w:b/>
          <w:sz w:val="20"/>
          <w:szCs w:val="20"/>
        </w:rPr>
        <w:t xml:space="preserve"> data</w:t>
      </w:r>
    </w:p>
    <w:p w:rsidR="0077014B" w:rsidRPr="003819D7" w:rsidRDefault="0077014B" w:rsidP="0077014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819D7">
        <w:rPr>
          <w:sz w:val="20"/>
          <w:szCs w:val="20"/>
        </w:rPr>
        <w:t xml:space="preserve">Distance </w:t>
      </w:r>
      <w:r w:rsidR="00927920">
        <w:rPr>
          <w:sz w:val="20"/>
          <w:szCs w:val="20"/>
        </w:rPr>
        <w:t>and temporality of travel</w:t>
      </w:r>
      <w:r w:rsidRPr="003819D7">
        <w:rPr>
          <w:sz w:val="20"/>
          <w:szCs w:val="20"/>
        </w:rPr>
        <w:t xml:space="preserve"> </w:t>
      </w:r>
      <w:r w:rsidR="00927920">
        <w:rPr>
          <w:sz w:val="20"/>
          <w:szCs w:val="20"/>
        </w:rPr>
        <w:t>outside of the</w:t>
      </w:r>
      <w:r w:rsidRPr="003819D7">
        <w:rPr>
          <w:sz w:val="20"/>
          <w:szCs w:val="20"/>
        </w:rPr>
        <w:t xml:space="preserve"> home</w:t>
      </w:r>
      <w:r w:rsidR="0086145B" w:rsidRPr="003819D7">
        <w:rPr>
          <w:sz w:val="20"/>
          <w:szCs w:val="20"/>
        </w:rPr>
        <w:t xml:space="preserve"> (kilometers)</w:t>
      </w:r>
      <w:r w:rsidRPr="003819D7">
        <w:rPr>
          <w:sz w:val="20"/>
          <w:szCs w:val="20"/>
        </w:rPr>
        <w:t xml:space="preserve"> </w:t>
      </w:r>
      <w:r w:rsidRPr="003819D7">
        <w:rPr>
          <w:b/>
          <w:i/>
          <w:sz w:val="20"/>
          <w:szCs w:val="20"/>
        </w:rPr>
        <w:t>{</w:t>
      </w:r>
      <w:proofErr w:type="spellStart"/>
      <w:r w:rsidRPr="003819D7">
        <w:rPr>
          <w:b/>
          <w:i/>
          <w:sz w:val="20"/>
          <w:szCs w:val="20"/>
        </w:rPr>
        <w:t>Near_home_dist</w:t>
      </w:r>
      <w:proofErr w:type="spellEnd"/>
      <w:r w:rsidRPr="003819D7">
        <w:rPr>
          <w:b/>
          <w:i/>
          <w:sz w:val="20"/>
          <w:szCs w:val="20"/>
        </w:rPr>
        <w:t>}</w:t>
      </w:r>
      <w:bookmarkStart w:id="0" w:name="_GoBack"/>
      <w:bookmarkEnd w:id="0"/>
    </w:p>
    <w:p w:rsidR="0077014B" w:rsidRPr="003819D7" w:rsidRDefault="003819D7" w:rsidP="0077014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Travel</w:t>
      </w:r>
      <w:r w:rsidR="0077014B" w:rsidRPr="003819D7">
        <w:rPr>
          <w:sz w:val="20"/>
          <w:szCs w:val="20"/>
        </w:rPr>
        <w:t xml:space="preserve"> inside and outside of the favela (measured by counts of GPS point data and percentage of GPS points) </w:t>
      </w:r>
      <w:r w:rsidR="0077014B" w:rsidRPr="003819D7">
        <w:rPr>
          <w:b/>
          <w:i/>
          <w:sz w:val="20"/>
          <w:szCs w:val="20"/>
        </w:rPr>
        <w:t>{</w:t>
      </w:r>
      <w:proofErr w:type="spellStart"/>
      <w:r w:rsidR="0077014B" w:rsidRPr="003819D7">
        <w:rPr>
          <w:b/>
          <w:i/>
          <w:sz w:val="20"/>
          <w:szCs w:val="20"/>
        </w:rPr>
        <w:t>in_rdp</w:t>
      </w:r>
      <w:proofErr w:type="spellEnd"/>
      <w:r w:rsidR="0077014B" w:rsidRPr="003819D7">
        <w:rPr>
          <w:b/>
          <w:i/>
          <w:sz w:val="20"/>
          <w:szCs w:val="20"/>
        </w:rPr>
        <w:t xml:space="preserve">; </w:t>
      </w:r>
      <w:proofErr w:type="spellStart"/>
      <w:r w:rsidR="0086145B" w:rsidRPr="003819D7">
        <w:rPr>
          <w:b/>
          <w:i/>
          <w:sz w:val="20"/>
          <w:szCs w:val="20"/>
        </w:rPr>
        <w:t>time_inrdp</w:t>
      </w:r>
      <w:proofErr w:type="spellEnd"/>
      <w:r w:rsidR="0086145B" w:rsidRPr="003819D7">
        <w:rPr>
          <w:b/>
          <w:i/>
          <w:sz w:val="20"/>
          <w:szCs w:val="20"/>
        </w:rPr>
        <w:t xml:space="preserve">; </w:t>
      </w:r>
      <w:proofErr w:type="spellStart"/>
      <w:r w:rsidR="0086145B" w:rsidRPr="003819D7">
        <w:rPr>
          <w:b/>
          <w:i/>
          <w:sz w:val="20"/>
          <w:szCs w:val="20"/>
        </w:rPr>
        <w:t>time_ou</w:t>
      </w:r>
      <w:r w:rsidR="0077014B" w:rsidRPr="003819D7">
        <w:rPr>
          <w:b/>
          <w:i/>
          <w:sz w:val="20"/>
          <w:szCs w:val="20"/>
        </w:rPr>
        <w:t>rdp</w:t>
      </w:r>
      <w:proofErr w:type="spellEnd"/>
      <w:r w:rsidR="0077014B" w:rsidRPr="003819D7">
        <w:rPr>
          <w:b/>
          <w:i/>
          <w:sz w:val="20"/>
          <w:szCs w:val="20"/>
        </w:rPr>
        <w:t>;</w:t>
      </w:r>
      <w:r w:rsidR="0086145B" w:rsidRPr="003819D7">
        <w:rPr>
          <w:b/>
          <w:i/>
          <w:sz w:val="20"/>
          <w:szCs w:val="20"/>
        </w:rPr>
        <w:t xml:space="preserve"> </w:t>
      </w:r>
      <w:proofErr w:type="spellStart"/>
      <w:r w:rsidR="0086145B" w:rsidRPr="003819D7">
        <w:rPr>
          <w:b/>
          <w:i/>
          <w:sz w:val="20"/>
          <w:szCs w:val="20"/>
        </w:rPr>
        <w:t>pct_ay_inrdp</w:t>
      </w:r>
      <w:proofErr w:type="spellEnd"/>
      <w:r w:rsidR="0086145B" w:rsidRPr="003819D7">
        <w:rPr>
          <w:b/>
          <w:i/>
          <w:sz w:val="20"/>
          <w:szCs w:val="20"/>
        </w:rPr>
        <w:t xml:space="preserve">; </w:t>
      </w:r>
      <w:proofErr w:type="spellStart"/>
      <w:r w:rsidR="0086145B" w:rsidRPr="003819D7">
        <w:rPr>
          <w:b/>
          <w:i/>
          <w:sz w:val="20"/>
          <w:szCs w:val="20"/>
        </w:rPr>
        <w:t>pct_day_ourdp</w:t>
      </w:r>
      <w:proofErr w:type="spellEnd"/>
      <w:r w:rsidR="0086145B" w:rsidRPr="003819D7">
        <w:rPr>
          <w:b/>
          <w:i/>
          <w:sz w:val="20"/>
          <w:szCs w:val="20"/>
        </w:rPr>
        <w:t>}</w:t>
      </w:r>
      <w:r w:rsidR="0077014B" w:rsidRPr="003819D7">
        <w:rPr>
          <w:sz w:val="20"/>
          <w:szCs w:val="20"/>
        </w:rPr>
        <w:t xml:space="preserve"> </w:t>
      </w:r>
    </w:p>
    <w:p w:rsidR="0077014B" w:rsidRPr="003819D7" w:rsidRDefault="00392320" w:rsidP="0077014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77014B" w:rsidRPr="003819D7">
        <w:rPr>
          <w:sz w:val="20"/>
          <w:szCs w:val="20"/>
        </w:rPr>
        <w:t xml:space="preserve">ctivity </w:t>
      </w:r>
      <w:r>
        <w:rPr>
          <w:sz w:val="20"/>
          <w:szCs w:val="20"/>
        </w:rPr>
        <w:t xml:space="preserve">areas and </w:t>
      </w:r>
      <w:r w:rsidR="001F0130">
        <w:rPr>
          <w:sz w:val="20"/>
          <w:szCs w:val="20"/>
        </w:rPr>
        <w:t xml:space="preserve">spatial </w:t>
      </w:r>
      <w:r w:rsidR="0077014B" w:rsidRPr="003819D7">
        <w:rPr>
          <w:sz w:val="20"/>
          <w:szCs w:val="20"/>
        </w:rPr>
        <w:t xml:space="preserve">patterns of participants as measured by </w:t>
      </w:r>
      <w:r w:rsidR="003D22F1" w:rsidRPr="003819D7">
        <w:rPr>
          <w:sz w:val="20"/>
          <w:szCs w:val="20"/>
        </w:rPr>
        <w:t xml:space="preserve">area traveled using </w:t>
      </w:r>
      <w:r w:rsidR="0077014B" w:rsidRPr="003819D7">
        <w:rPr>
          <w:sz w:val="20"/>
          <w:szCs w:val="20"/>
        </w:rPr>
        <w:t>convex hull size (sq. kilometers)</w:t>
      </w:r>
    </w:p>
    <w:p w:rsidR="003D22F1" w:rsidRPr="003819D7" w:rsidRDefault="00392320" w:rsidP="0077014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819D7">
        <w:rPr>
          <w:sz w:val="20"/>
          <w:szCs w:val="20"/>
        </w:rPr>
        <w:t>Characteristics of mobility using individual-level correlate</w:t>
      </w:r>
      <w:r w:rsidR="00FC1834" w:rsidRPr="003819D7">
        <w:rPr>
          <w:sz w:val="20"/>
          <w:szCs w:val="20"/>
        </w:rPr>
        <w:t xml:space="preserve"> (age, employment status, activity status etc.)</w:t>
      </w:r>
    </w:p>
    <w:p w:rsidR="0086145B" w:rsidRPr="003819D7" w:rsidRDefault="0086145B" w:rsidP="0086145B">
      <w:pPr>
        <w:rPr>
          <w:b/>
          <w:sz w:val="20"/>
          <w:szCs w:val="20"/>
        </w:rPr>
      </w:pPr>
      <w:r w:rsidRPr="003819D7">
        <w:rPr>
          <w:b/>
          <w:sz w:val="20"/>
          <w:szCs w:val="20"/>
        </w:rPr>
        <w:t>Limitations of GPS data</w:t>
      </w:r>
    </w:p>
    <w:p w:rsidR="0086145B" w:rsidRPr="003819D7" w:rsidRDefault="00FC1834" w:rsidP="00FC18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819D7">
        <w:rPr>
          <w:sz w:val="20"/>
          <w:szCs w:val="20"/>
        </w:rPr>
        <w:t>Spatial error (point data inaccuracy) due to satellite signal</w:t>
      </w:r>
    </w:p>
    <w:p w:rsidR="00FC1834" w:rsidRPr="003819D7" w:rsidRDefault="00FC1834" w:rsidP="00FC18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819D7">
        <w:rPr>
          <w:sz w:val="20"/>
          <w:szCs w:val="20"/>
        </w:rPr>
        <w:t>GPS data</w:t>
      </w:r>
      <w:r w:rsidR="002A7735">
        <w:rPr>
          <w:sz w:val="20"/>
          <w:szCs w:val="20"/>
        </w:rPr>
        <w:t xml:space="preserve"> errors</w:t>
      </w:r>
      <w:r w:rsidRPr="003819D7">
        <w:rPr>
          <w:sz w:val="20"/>
          <w:szCs w:val="20"/>
        </w:rPr>
        <w:t xml:space="preserve"> </w:t>
      </w:r>
      <w:r w:rsidR="002A7735">
        <w:rPr>
          <w:sz w:val="20"/>
          <w:szCs w:val="20"/>
        </w:rPr>
        <w:t>(</w:t>
      </w:r>
      <w:r w:rsidRPr="003819D7">
        <w:rPr>
          <w:sz w:val="20"/>
          <w:szCs w:val="20"/>
        </w:rPr>
        <w:t>noise</w:t>
      </w:r>
      <w:r w:rsidR="002A7735">
        <w:rPr>
          <w:sz w:val="20"/>
          <w:szCs w:val="20"/>
        </w:rPr>
        <w:t>)</w:t>
      </w:r>
      <w:r w:rsidRPr="003819D7">
        <w:rPr>
          <w:sz w:val="20"/>
          <w:szCs w:val="20"/>
        </w:rPr>
        <w:t xml:space="preserve"> inside buildings</w:t>
      </w:r>
    </w:p>
    <w:p w:rsidR="0086145B" w:rsidRPr="003819D7" w:rsidRDefault="0086145B" w:rsidP="0086145B">
      <w:pPr>
        <w:rPr>
          <w:b/>
          <w:sz w:val="20"/>
          <w:szCs w:val="20"/>
        </w:rPr>
      </w:pPr>
      <w:r w:rsidRPr="003819D7">
        <w:rPr>
          <w:b/>
          <w:sz w:val="20"/>
          <w:szCs w:val="20"/>
        </w:rPr>
        <w:t>Other measures of mobility</w:t>
      </w:r>
    </w:p>
    <w:p w:rsidR="0086145B" w:rsidRPr="003819D7" w:rsidRDefault="0086145B" w:rsidP="005A3B8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819D7">
        <w:rPr>
          <w:sz w:val="20"/>
          <w:szCs w:val="20"/>
        </w:rPr>
        <w:t>Area measures of activity spaces using Standard Deviation Ellipse, Convex Polygon and Daily Path Area</w:t>
      </w:r>
      <w:r w:rsidRPr="003819D7">
        <w:rPr>
          <w:rStyle w:val="EndnoteReference"/>
          <w:sz w:val="20"/>
          <w:szCs w:val="20"/>
        </w:rPr>
        <w:endnoteReference w:id="1"/>
      </w:r>
    </w:p>
    <w:p w:rsidR="003D22F1" w:rsidRPr="003819D7" w:rsidRDefault="003D22F1" w:rsidP="005A3B8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819D7">
        <w:rPr>
          <w:sz w:val="20"/>
          <w:szCs w:val="20"/>
        </w:rPr>
        <w:t>Aggregating GPS data between spatial and temporal windows using I-cluster</w:t>
      </w:r>
      <w:r w:rsidR="00FC1834" w:rsidRPr="003819D7">
        <w:rPr>
          <w:sz w:val="20"/>
          <w:szCs w:val="20"/>
        </w:rPr>
        <w:t xml:space="preserve"> and Human Movement Kernels</w:t>
      </w:r>
      <w:r w:rsidRPr="003819D7">
        <w:rPr>
          <w:rStyle w:val="EndnoteReference"/>
          <w:sz w:val="20"/>
          <w:szCs w:val="20"/>
        </w:rPr>
        <w:endnoteReference w:id="2"/>
      </w:r>
    </w:p>
    <w:sectPr w:rsidR="003D22F1" w:rsidRPr="003819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972" w:rsidRDefault="006A3972" w:rsidP="0077014B">
      <w:pPr>
        <w:spacing w:after="0" w:line="240" w:lineRule="auto"/>
      </w:pPr>
      <w:r>
        <w:separator/>
      </w:r>
    </w:p>
  </w:endnote>
  <w:endnote w:type="continuationSeparator" w:id="0">
    <w:p w:rsidR="006A3972" w:rsidRDefault="006A3972" w:rsidP="0077014B">
      <w:pPr>
        <w:spacing w:after="0" w:line="240" w:lineRule="auto"/>
      </w:pPr>
      <w:r>
        <w:continuationSeparator/>
      </w:r>
    </w:p>
  </w:endnote>
  <w:endnote w:id="1">
    <w:p w:rsidR="003D22F1" w:rsidRPr="003D22F1" w:rsidRDefault="0086145B" w:rsidP="003D22F1">
      <w:pPr>
        <w:autoSpaceDE w:val="0"/>
        <w:autoSpaceDN w:val="0"/>
        <w:adjustRightInd w:val="0"/>
        <w:spacing w:after="0" w:line="240" w:lineRule="auto"/>
        <w:rPr>
          <w:rFonts w:cs="YpdhpxAdvTTe45e47d2"/>
          <w:sz w:val="16"/>
          <w:szCs w:val="16"/>
        </w:rPr>
      </w:pPr>
      <w:r w:rsidRPr="003D22F1">
        <w:rPr>
          <w:rStyle w:val="EndnoteReference"/>
          <w:sz w:val="16"/>
          <w:szCs w:val="16"/>
        </w:rPr>
        <w:endnoteRef/>
      </w:r>
      <w:r w:rsidRPr="003D22F1">
        <w:rPr>
          <w:sz w:val="16"/>
          <w:szCs w:val="16"/>
        </w:rPr>
        <w:t xml:space="preserve"> </w:t>
      </w:r>
      <w:r w:rsidRPr="003D22F1">
        <w:rPr>
          <w:rFonts w:cs="FqmvhjAdvTTb5929f4c"/>
          <w:sz w:val="16"/>
          <w:szCs w:val="16"/>
        </w:rPr>
        <w:t>Jana A Hirsch</w:t>
      </w:r>
      <w:r w:rsidRPr="003D22F1">
        <w:rPr>
          <w:rFonts w:cs="FqmvhjAdvTTb5929f4c"/>
          <w:sz w:val="16"/>
          <w:szCs w:val="16"/>
        </w:rPr>
        <w:t xml:space="preserve">, </w:t>
      </w:r>
      <w:r w:rsidRPr="003D22F1">
        <w:rPr>
          <w:rFonts w:cs="FqmvhjAdvTTb5929f4c"/>
          <w:sz w:val="16"/>
          <w:szCs w:val="16"/>
        </w:rPr>
        <w:t>Meghan Winters</w:t>
      </w:r>
      <w:r w:rsidRPr="003D22F1">
        <w:rPr>
          <w:rFonts w:cs="FqmvhjAdvTTb5929f4c"/>
          <w:sz w:val="16"/>
          <w:szCs w:val="16"/>
        </w:rPr>
        <w:t xml:space="preserve">, </w:t>
      </w:r>
      <w:r w:rsidRPr="003D22F1">
        <w:rPr>
          <w:rFonts w:cs="FqmvhjAdvTTb5929f4c"/>
          <w:sz w:val="16"/>
          <w:szCs w:val="16"/>
        </w:rPr>
        <w:t>Philippa Clarke</w:t>
      </w:r>
      <w:r w:rsidRPr="003D22F1">
        <w:rPr>
          <w:rFonts w:cs="FqmvhjAdvTTb5929f4c"/>
          <w:sz w:val="16"/>
          <w:szCs w:val="16"/>
        </w:rPr>
        <w:t xml:space="preserve">, </w:t>
      </w:r>
      <w:r w:rsidRPr="003D22F1">
        <w:rPr>
          <w:rFonts w:cs="FqmvhjAdvTTb5929f4c"/>
          <w:sz w:val="16"/>
          <w:szCs w:val="16"/>
        </w:rPr>
        <w:t xml:space="preserve">Heather </w:t>
      </w:r>
      <w:proofErr w:type="spellStart"/>
      <w:r w:rsidRPr="003D22F1">
        <w:rPr>
          <w:rFonts w:cs="FqmvhjAdvTTb5929f4c"/>
          <w:sz w:val="16"/>
          <w:szCs w:val="16"/>
        </w:rPr>
        <w:t>McKay</w:t>
      </w:r>
      <w:r w:rsidRPr="003D22F1">
        <w:rPr>
          <w:rFonts w:cs="FqmvhjAdvTTb5929f4c"/>
          <w:sz w:val="16"/>
          <w:szCs w:val="16"/>
        </w:rPr>
        <w:t>;</w:t>
      </w:r>
      <w:r w:rsidRPr="003D22F1">
        <w:rPr>
          <w:rFonts w:cs="YpdhpxAdvTTe45e47d2"/>
          <w:sz w:val="16"/>
          <w:szCs w:val="16"/>
        </w:rPr>
        <w:t>Hirsch</w:t>
      </w:r>
      <w:proofErr w:type="spellEnd"/>
      <w:r w:rsidRPr="003D22F1">
        <w:rPr>
          <w:rFonts w:cs="YpdhpxAdvTTe45e47d2"/>
          <w:sz w:val="16"/>
          <w:szCs w:val="16"/>
        </w:rPr>
        <w:t xml:space="preserve"> </w:t>
      </w:r>
      <w:r w:rsidRPr="003D22F1">
        <w:rPr>
          <w:rFonts w:cs="XmpghnAdvTT7329fd89.I"/>
          <w:sz w:val="16"/>
          <w:szCs w:val="16"/>
        </w:rPr>
        <w:t>et al.</w:t>
      </w:r>
      <w:r w:rsidR="003D22F1" w:rsidRPr="003D22F1">
        <w:rPr>
          <w:rFonts w:cs="XmpghnAdvTT7329fd89.I"/>
          <w:sz w:val="16"/>
          <w:szCs w:val="16"/>
        </w:rPr>
        <w:t xml:space="preserve">; </w:t>
      </w:r>
      <w:r w:rsidR="003D22F1" w:rsidRPr="003D22F1">
        <w:rPr>
          <w:rFonts w:cs="YpdhpxAdvTTe45e47d2"/>
          <w:sz w:val="16"/>
          <w:szCs w:val="16"/>
        </w:rPr>
        <w:t>Generating GPS activity spaces that shed light</w:t>
      </w:r>
    </w:p>
    <w:p w:rsidR="0086145B" w:rsidRPr="003D22F1" w:rsidRDefault="003D22F1" w:rsidP="003D22F1">
      <w:pPr>
        <w:autoSpaceDE w:val="0"/>
        <w:autoSpaceDN w:val="0"/>
        <w:adjustRightInd w:val="0"/>
        <w:spacing w:after="0" w:line="240" w:lineRule="auto"/>
        <w:rPr>
          <w:rFonts w:cs="YpdhpxAdvTTe45e47d2"/>
          <w:sz w:val="16"/>
          <w:szCs w:val="16"/>
        </w:rPr>
      </w:pPr>
      <w:r w:rsidRPr="003D22F1">
        <w:rPr>
          <w:rFonts w:cs="YpdhpxAdvTTe45e47d2"/>
          <w:sz w:val="16"/>
          <w:szCs w:val="16"/>
        </w:rPr>
        <w:t>upon the m</w:t>
      </w:r>
      <w:r w:rsidRPr="003D22F1">
        <w:rPr>
          <w:rFonts w:cs="YpdhpxAdvTTe45e47d2"/>
          <w:sz w:val="16"/>
          <w:szCs w:val="16"/>
        </w:rPr>
        <w:t xml:space="preserve">obility habits of older </w:t>
      </w:r>
      <w:proofErr w:type="spellStart"/>
      <w:r w:rsidRPr="003D22F1">
        <w:rPr>
          <w:rFonts w:cs="YpdhpxAdvTTe45e47d2"/>
          <w:sz w:val="16"/>
          <w:szCs w:val="16"/>
        </w:rPr>
        <w:t>adults:</w:t>
      </w:r>
      <w:r w:rsidRPr="003D22F1">
        <w:rPr>
          <w:rFonts w:cs="YpdhpxAdvTTe45e47d2"/>
          <w:sz w:val="16"/>
          <w:szCs w:val="16"/>
        </w:rPr>
        <w:t>a</w:t>
      </w:r>
      <w:proofErr w:type="spellEnd"/>
      <w:r w:rsidRPr="003D22F1">
        <w:rPr>
          <w:rFonts w:cs="YpdhpxAdvTTe45e47d2"/>
          <w:sz w:val="16"/>
          <w:szCs w:val="16"/>
        </w:rPr>
        <w:t xml:space="preserve"> descriptive analysis</w:t>
      </w:r>
      <w:r w:rsidR="0086145B" w:rsidRPr="003D22F1">
        <w:rPr>
          <w:rFonts w:cs="XmpghnAdvTT7329fd89.I"/>
          <w:sz w:val="16"/>
          <w:szCs w:val="16"/>
        </w:rPr>
        <w:t xml:space="preserve"> International Journal of Health </w:t>
      </w:r>
      <w:proofErr w:type="spellStart"/>
      <w:r w:rsidR="0086145B" w:rsidRPr="003D22F1">
        <w:rPr>
          <w:rFonts w:cs="XmpghnAdvTT7329fd89.I"/>
          <w:sz w:val="16"/>
          <w:szCs w:val="16"/>
        </w:rPr>
        <w:t>Geographics</w:t>
      </w:r>
      <w:proofErr w:type="spellEnd"/>
      <w:r w:rsidR="0086145B" w:rsidRPr="003D22F1">
        <w:rPr>
          <w:rFonts w:cs="XmpghnAdvTT7329fd89.I"/>
          <w:sz w:val="16"/>
          <w:szCs w:val="16"/>
        </w:rPr>
        <w:t xml:space="preserve"> </w:t>
      </w:r>
      <w:r w:rsidR="0086145B" w:rsidRPr="003D22F1">
        <w:rPr>
          <w:rFonts w:cs="YpdhpxAdvTTe45e47d2"/>
          <w:sz w:val="16"/>
          <w:szCs w:val="16"/>
        </w:rPr>
        <w:t xml:space="preserve">2014, </w:t>
      </w:r>
      <w:r w:rsidR="0086145B" w:rsidRPr="003D22F1">
        <w:rPr>
          <w:rFonts w:cs="KphghlAdvTTaf7f9f4f.B"/>
          <w:sz w:val="16"/>
          <w:szCs w:val="16"/>
        </w:rPr>
        <w:t>13</w:t>
      </w:r>
      <w:r w:rsidR="0086145B" w:rsidRPr="003D22F1">
        <w:rPr>
          <w:rFonts w:cs="YpdhpxAdvTTe45e47d2"/>
          <w:sz w:val="16"/>
          <w:szCs w:val="16"/>
        </w:rPr>
        <w:t>:51</w:t>
      </w:r>
    </w:p>
  </w:endnote>
  <w:endnote w:id="2">
    <w:p w:rsidR="003D22F1" w:rsidRPr="003D22F1" w:rsidRDefault="003D22F1">
      <w:pPr>
        <w:pStyle w:val="EndnoteText"/>
        <w:rPr>
          <w:sz w:val="14"/>
          <w:szCs w:val="14"/>
        </w:rPr>
      </w:pPr>
      <w:r w:rsidRPr="003D22F1">
        <w:rPr>
          <w:rStyle w:val="EndnoteReference"/>
          <w:sz w:val="16"/>
          <w:szCs w:val="16"/>
        </w:rPr>
        <w:endnoteRef/>
      </w:r>
      <w:r w:rsidRPr="003D22F1">
        <w:rPr>
          <w:sz w:val="16"/>
          <w:szCs w:val="16"/>
        </w:rPr>
        <w:t xml:space="preserve"> Vasquez-</w:t>
      </w:r>
      <w:proofErr w:type="spellStart"/>
      <w:r w:rsidRPr="003D22F1">
        <w:rPr>
          <w:sz w:val="16"/>
          <w:szCs w:val="16"/>
        </w:rPr>
        <w:t>Prokopec</w:t>
      </w:r>
      <w:proofErr w:type="spellEnd"/>
      <w:r w:rsidRPr="003D22F1">
        <w:rPr>
          <w:sz w:val="16"/>
          <w:szCs w:val="16"/>
        </w:rPr>
        <w:t xml:space="preserve"> G.M, </w:t>
      </w:r>
      <w:proofErr w:type="spellStart"/>
      <w:r w:rsidRPr="003D22F1">
        <w:rPr>
          <w:sz w:val="16"/>
          <w:szCs w:val="16"/>
        </w:rPr>
        <w:t>Bisanzio</w:t>
      </w:r>
      <w:proofErr w:type="spellEnd"/>
      <w:r w:rsidRPr="003D22F1">
        <w:rPr>
          <w:sz w:val="16"/>
          <w:szCs w:val="16"/>
        </w:rPr>
        <w:t xml:space="preserve"> D., Stoddard S.T., Paz-</w:t>
      </w:r>
      <w:proofErr w:type="spellStart"/>
      <w:r w:rsidRPr="003D22F1">
        <w:rPr>
          <w:sz w:val="16"/>
          <w:szCs w:val="16"/>
        </w:rPr>
        <w:t>Soldan</w:t>
      </w:r>
      <w:proofErr w:type="spellEnd"/>
      <w:r w:rsidRPr="003D22F1">
        <w:rPr>
          <w:sz w:val="16"/>
          <w:szCs w:val="16"/>
        </w:rPr>
        <w:t xml:space="preserve"> V., et al.; Using GPS Technology to Quantify Human Mobility, Dynamic Contacts and Infectious Disease Dynamics in a Resource-Poor Urban Environment; PLOS ONE April 2003, V8,Issue4,e58802.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pdhpxAdvTTe45e47d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qmvhjAdvTTb5929f4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XmpghnAdvTT7329fd89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phghlAdvTTaf7f9f4f.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972" w:rsidRDefault="006A3972" w:rsidP="0077014B">
      <w:pPr>
        <w:spacing w:after="0" w:line="240" w:lineRule="auto"/>
      </w:pPr>
      <w:r>
        <w:separator/>
      </w:r>
    </w:p>
  </w:footnote>
  <w:footnote w:type="continuationSeparator" w:id="0">
    <w:p w:rsidR="006A3972" w:rsidRDefault="006A3972" w:rsidP="0077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14B" w:rsidRDefault="0077014B">
    <w:pPr>
      <w:pStyle w:val="Header"/>
    </w:pPr>
    <w:r>
      <w:t>BEH Working Group Meeting</w:t>
    </w:r>
    <w:r>
      <w:ptab w:relativeTo="margin" w:alignment="center" w:leader="none"/>
    </w:r>
    <w:r>
      <w:ptab w:relativeTo="margin" w:alignment="right" w:leader="none"/>
    </w:r>
    <w:proofErr w:type="spellStart"/>
    <w:r>
      <w:t>Folake</w:t>
    </w:r>
    <w:proofErr w:type="spellEnd"/>
    <w:r>
      <w:t xml:space="preserve"> </w:t>
    </w:r>
    <w:proofErr w:type="spellStart"/>
    <w:r>
      <w:t>Eniola</w:t>
    </w:r>
    <w:proofErr w:type="spellEnd"/>
  </w:p>
  <w:p w:rsidR="0077014B" w:rsidRDefault="0077014B">
    <w:pPr>
      <w:pStyle w:val="Header"/>
    </w:pPr>
    <w:r>
      <w:tab/>
    </w:r>
    <w:r>
      <w:tab/>
      <w:t>December 22,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2353"/>
    <w:multiLevelType w:val="hybridMultilevel"/>
    <w:tmpl w:val="CBD07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165EBF"/>
    <w:multiLevelType w:val="hybridMultilevel"/>
    <w:tmpl w:val="3AC02A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1906A1"/>
    <w:multiLevelType w:val="hybridMultilevel"/>
    <w:tmpl w:val="04FC73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00263E"/>
    <w:multiLevelType w:val="hybridMultilevel"/>
    <w:tmpl w:val="82903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4B"/>
    <w:rsid w:val="001F0130"/>
    <w:rsid w:val="002A7735"/>
    <w:rsid w:val="003819D7"/>
    <w:rsid w:val="00392320"/>
    <w:rsid w:val="003D22F1"/>
    <w:rsid w:val="00571A80"/>
    <w:rsid w:val="005A3B8B"/>
    <w:rsid w:val="006A3972"/>
    <w:rsid w:val="0077014B"/>
    <w:rsid w:val="0086145B"/>
    <w:rsid w:val="00927920"/>
    <w:rsid w:val="00F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4B"/>
  </w:style>
  <w:style w:type="paragraph" w:styleId="Footer">
    <w:name w:val="footer"/>
    <w:basedOn w:val="Normal"/>
    <w:link w:val="FooterChar"/>
    <w:uiPriority w:val="99"/>
    <w:unhideWhenUsed/>
    <w:rsid w:val="0077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4B"/>
  </w:style>
  <w:style w:type="paragraph" w:styleId="BalloonText">
    <w:name w:val="Balloon Text"/>
    <w:basedOn w:val="Normal"/>
    <w:link w:val="BalloonTextChar"/>
    <w:uiPriority w:val="99"/>
    <w:semiHidden/>
    <w:unhideWhenUsed/>
    <w:rsid w:val="00770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1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0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14B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145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4B"/>
  </w:style>
  <w:style w:type="paragraph" w:styleId="Footer">
    <w:name w:val="footer"/>
    <w:basedOn w:val="Normal"/>
    <w:link w:val="FooterChar"/>
    <w:uiPriority w:val="99"/>
    <w:unhideWhenUsed/>
    <w:rsid w:val="0077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4B"/>
  </w:style>
  <w:style w:type="paragraph" w:styleId="BalloonText">
    <w:name w:val="Balloon Text"/>
    <w:basedOn w:val="Normal"/>
    <w:link w:val="BalloonTextChar"/>
    <w:uiPriority w:val="99"/>
    <w:semiHidden/>
    <w:unhideWhenUsed/>
    <w:rsid w:val="00770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1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0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14B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14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DDFAB-C5FE-4332-80F3-2C64C0140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Eniola, Folake</dc:creator>
  <cp:lastModifiedBy>Eniola, Folake</cp:lastModifiedBy>
  <cp:revision>6</cp:revision>
  <dcterms:created xsi:type="dcterms:W3CDTF">2015-12-22T13:22:00Z</dcterms:created>
  <dcterms:modified xsi:type="dcterms:W3CDTF">2015-12-22T14:14:00Z</dcterms:modified>
</cp:coreProperties>
</file>