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7D55" w14:textId="77777777" w:rsidR="00030EB5" w:rsidRDefault="00030EB5" w:rsidP="00030EB5">
      <w:pPr>
        <w:pStyle w:val="Title"/>
      </w:pPr>
      <w:r>
        <w:t>A History of Video Car Racing Games</w:t>
      </w:r>
    </w:p>
    <w:p w14:paraId="50EF2B20" w14:textId="77777777" w:rsidR="00030EB5" w:rsidRDefault="00030EB5" w:rsidP="00030EB5">
      <w:pPr>
        <w:pStyle w:val="Subtitle"/>
      </w:pPr>
      <w:r>
        <w:t>From Humble Beginnings to High-Octane Thrills</w:t>
      </w:r>
    </w:p>
    <w:p w14:paraId="1EBA8674" w14:textId="77777777" w:rsidR="00030EB5" w:rsidRDefault="00030EB5" w:rsidP="00030EB5">
      <w:pPr>
        <w:pStyle w:val="Heading1"/>
      </w:pPr>
      <w:r>
        <w:t>Introduction</w:t>
      </w:r>
    </w:p>
    <w:p w14:paraId="0D3AA939" w14:textId="77777777" w:rsidR="00030EB5" w:rsidRDefault="00030EB5" w:rsidP="00030EB5">
      <w:r w:rsidRPr="00030EB5">
        <w:t xml:space="preserve">Video car racing games have captured the imaginations of gamers for decades, evolving from simple pixelated graphics to highly realistic simulations. These games have not only provided entertainment but have also pioneered advancements in gaming technology and design. This </w:t>
      </w:r>
      <w:proofErr w:type="gramStart"/>
      <w:r w:rsidRPr="00030EB5">
        <w:t>history</w:t>
      </w:r>
      <w:proofErr w:type="gramEnd"/>
      <w:r w:rsidRPr="00030EB5">
        <w:t xml:space="preserve"> delves into the fascinating journey of video car racing games, highlighting key milestones and iconic titles that have shaped the genre.</w:t>
      </w:r>
    </w:p>
    <w:p w14:paraId="163C53AA" w14:textId="77777777" w:rsidR="00030EB5" w:rsidRDefault="00030EB5" w:rsidP="00030EB5">
      <w:pPr>
        <w:pStyle w:val="Heading1"/>
      </w:pPr>
      <w:r>
        <w:t>The Early Days: 1970s and 1980s</w:t>
      </w:r>
    </w:p>
    <w:p w14:paraId="0BD798C6" w14:textId="77777777" w:rsidR="00030EB5" w:rsidRDefault="00030EB5" w:rsidP="00030EB5">
      <w:r w:rsidRPr="00030EB5">
        <w:t xml:space="preserve">The origins of video car racing games can be traced back to the late 1970s with the release of arcade classics. One of the earliest examples was "Gran Trak 10," developed by Atari in 1974. It featured a top-down view of a </w:t>
      </w:r>
      <w:proofErr w:type="gramStart"/>
      <w:r w:rsidRPr="00030EB5">
        <w:t>race track</w:t>
      </w:r>
      <w:proofErr w:type="gramEnd"/>
      <w:r w:rsidRPr="00030EB5">
        <w:t xml:space="preserve"> and allowed players to navigate their car around corners, avoiding obstacles. Despite its simplicity, "Gran Trak 10" set the stage for future racing games.</w:t>
      </w:r>
    </w:p>
    <w:p w14:paraId="6C8CDE19" w14:textId="77777777" w:rsidR="00030EB5" w:rsidRDefault="00030EB5" w:rsidP="00030EB5">
      <w:r w:rsidRPr="00030EB5">
        <w:t>In the 1980s, the genre gained popularity with titles like "Pole Position" (1982) by Namco. This game introduced the concept of racing against computer-controlled opponents and featured a behind-the-car perspective, which became a standard for many racing games to follow. "Pole Position" was a commercial success and is often credited with popularizing the racing game genre.</w:t>
      </w:r>
    </w:p>
    <w:p w14:paraId="100C9E93" w14:textId="77777777" w:rsidR="00030EB5" w:rsidRDefault="00030EB5" w:rsidP="00030EB5">
      <w:pPr>
        <w:pStyle w:val="Heading2"/>
      </w:pPr>
      <w:r>
        <w:t>Technological Advancements</w:t>
      </w:r>
    </w:p>
    <w:p w14:paraId="4B2CC774" w14:textId="77777777" w:rsidR="00030EB5" w:rsidRDefault="00030EB5" w:rsidP="00030EB5">
      <w:r w:rsidRPr="00030EB5">
        <w:t>The 1980s also saw significant technological advancements that improved the gaming experience. The introduction of 8-bit and 16-bit home consoles like the Nintendo Entertainment System (NES) and Sega Genesis allowed for more complex graphics and gameplay. "Rad Racer" (1987) for the NES and "Out Run" (1986) for arcades and home consoles were notable titles that took advantage of these advancements, offering players a more immersive racing experience.</w:t>
      </w:r>
    </w:p>
    <w:p w14:paraId="1F21722B" w14:textId="77777777" w:rsidR="00030EB5" w:rsidRDefault="00030EB5" w:rsidP="00030EB5">
      <w:pPr>
        <w:pStyle w:val="Heading1"/>
      </w:pPr>
      <w:r>
        <w:t>The 1990s: The Golden Era</w:t>
      </w:r>
    </w:p>
    <w:p w14:paraId="4584D628" w14:textId="77777777" w:rsidR="00030EB5" w:rsidRDefault="00030EB5" w:rsidP="00030EB5">
      <w:r w:rsidRPr="00030EB5">
        <w:t xml:space="preserve">The 1990s are often regarded as the golden era of video car racing games, with numerous iconic titles and franchises emerging during this decade. One of the most influential games of this period was "Super Mario Kart" (1992) for the Super Nintendo Entertainment System (SNES). </w:t>
      </w:r>
      <w:r w:rsidRPr="00030EB5">
        <w:lastRenderedPageBreak/>
        <w:t>This game introduced kart racing to the genre, featuring beloved characters from the Mario universe and inventive track designs. "Super Mario Kart" was praised for its multiplayer mode, which became a staple in many racing games.</w:t>
      </w:r>
    </w:p>
    <w:p w14:paraId="7D2C5798" w14:textId="77777777" w:rsidR="00030EB5" w:rsidRDefault="00030EB5" w:rsidP="00030EB5">
      <w:r w:rsidRPr="00030EB5">
        <w:t>Another landmark title was "Need for Speed" (1994), developed by Electronic Arts. This game focused on high-speed races through realistic environments and introduced the concept of car customization. The success of "Need for Speed" led to numerous sequels and established it as one of the most enduring racing game franchises.</w:t>
      </w:r>
    </w:p>
    <w:p w14:paraId="6C0CFD01" w14:textId="77777777" w:rsidR="00030EB5" w:rsidRDefault="00030EB5" w:rsidP="00030EB5">
      <w:pPr>
        <w:pStyle w:val="Heading2"/>
      </w:pPr>
      <w:r>
        <w:t>Arcade Hits</w:t>
      </w:r>
    </w:p>
    <w:p w14:paraId="2CD47870" w14:textId="77777777" w:rsidR="00030EB5" w:rsidRDefault="00030EB5" w:rsidP="00030EB5">
      <w:r w:rsidRPr="00030EB5">
        <w:t>Arcade racing games also thrived in the 1990s. "Daytona USA" (1993) by Sega was a standout title that featured 3D graphics and arcade cabinets with steering wheels and pedals, providing a more immersive experience. The game's popularity in arcades helped solidify the racing genre's place in the gaming industry.</w:t>
      </w:r>
    </w:p>
    <w:p w14:paraId="3F3F4679" w14:textId="77777777" w:rsidR="00030EB5" w:rsidRDefault="00030EB5" w:rsidP="00030EB5">
      <w:pPr>
        <w:pStyle w:val="Heading1"/>
      </w:pPr>
      <w:r>
        <w:t>The 2000s: Realism and Simulation</w:t>
      </w:r>
    </w:p>
    <w:p w14:paraId="45DE5550" w14:textId="77777777" w:rsidR="00030EB5" w:rsidRDefault="00030EB5" w:rsidP="00030EB5">
      <w:r w:rsidRPr="00030EB5">
        <w:t>The turn of the millennium brought a shift towards realism and simulation in racing games. Titles like "Gran Turismo" (1997) for the PlayStation and its sequels were pioneers in this regard. "Gran Turismo" emphasized realistic driving physics, licensed cars, and meticulously detailed tracks. The game's attention to detail and realism earned it critical acclaim and a dedicated fan base.</w:t>
      </w:r>
    </w:p>
    <w:p w14:paraId="1CF83FDF" w14:textId="77777777" w:rsidR="00030EB5" w:rsidRDefault="00030EB5" w:rsidP="00030EB5">
      <w:r w:rsidRPr="00030EB5">
        <w:t>Similarly, the "Forza Motorsport" series, which began in 2005 for the Xbox, focused on providing a realistic racing experience. These games featured a wide variety of cars, tracks, and customization options, appealing to car enthusiasts and gamers alike.</w:t>
      </w:r>
    </w:p>
    <w:p w14:paraId="15A14827" w14:textId="77777777" w:rsidR="00030EB5" w:rsidRDefault="00030EB5" w:rsidP="00030EB5">
      <w:pPr>
        <w:pStyle w:val="Heading2"/>
      </w:pPr>
      <w:r>
        <w:t>Open-World Racing</w:t>
      </w:r>
    </w:p>
    <w:p w14:paraId="2B91308C" w14:textId="77777777" w:rsidR="00030EB5" w:rsidRDefault="00030EB5" w:rsidP="00030EB5">
      <w:r w:rsidRPr="00030EB5">
        <w:t>The 2000s also saw the rise of open-world racing games, where players could explore vast environments and participate in races at their own pace. "Burnout Paradise" (2008) by Criterion Games was a notable example, offering an open-world city to race through with an emphasis on high-speed crashes and stunts. This approach added a new dimension to the racing genre, blending exploration with traditional racing mechanics.</w:t>
      </w:r>
    </w:p>
    <w:p w14:paraId="0B1A7E03" w14:textId="77777777" w:rsidR="00030EB5" w:rsidRDefault="00030EB5" w:rsidP="00030EB5">
      <w:pPr>
        <w:pStyle w:val="Heading1"/>
      </w:pPr>
      <w:r>
        <w:t>The 2010s to Present: Modern Innovations</w:t>
      </w:r>
    </w:p>
    <w:p w14:paraId="3ADD0354" w14:textId="77777777" w:rsidR="00030EB5" w:rsidRDefault="00030EB5" w:rsidP="00030EB5">
      <w:r w:rsidRPr="00030EB5">
        <w:t>In recent years, video car racing games have continued to evolve, embracing new technologies and expanding their scope. The "Need for Speed" series, "Forza Horizon," and "Gran Turismo" have all seen new installments that push the boundaries of realism and gameplay.</w:t>
      </w:r>
    </w:p>
    <w:p w14:paraId="382B1F86" w14:textId="77777777" w:rsidR="00030EB5" w:rsidRDefault="00030EB5" w:rsidP="00030EB5">
      <w:pPr>
        <w:pStyle w:val="Heading2"/>
      </w:pPr>
      <w:r>
        <w:lastRenderedPageBreak/>
        <w:t>Virtual Reality and Online Play</w:t>
      </w:r>
    </w:p>
    <w:p w14:paraId="61A8E01A" w14:textId="77777777" w:rsidR="00030EB5" w:rsidRDefault="00030EB5" w:rsidP="00030EB5">
      <w:r w:rsidRPr="00030EB5">
        <w:t>The advent of virtual reality (VR) has brought new possibilities to the racing genre. Games like "Project CARS" and "</w:t>
      </w:r>
      <w:proofErr w:type="spellStart"/>
      <w:r w:rsidRPr="00030EB5">
        <w:t>Assetto</w:t>
      </w:r>
      <w:proofErr w:type="spellEnd"/>
      <w:r w:rsidRPr="00030EB5">
        <w:t xml:space="preserve"> Corsa" have integrated VR support, allowing players to experience racing from a first-person perspective with a heightened sense of immersion. Additionally, online multiplayer modes have become a standard feature, enabling players to compete against others from around the world.</w:t>
      </w:r>
    </w:p>
    <w:p w14:paraId="5CE3F559" w14:textId="77777777" w:rsidR="00030EB5" w:rsidRDefault="00030EB5" w:rsidP="00030EB5">
      <w:pPr>
        <w:pStyle w:val="Heading2"/>
      </w:pPr>
      <w:r>
        <w:t>Esports and Competitive Racing</w:t>
      </w:r>
    </w:p>
    <w:p w14:paraId="10E65E74" w14:textId="77777777" w:rsidR="00030EB5" w:rsidRDefault="00030EB5" w:rsidP="00030EB5">
      <w:r w:rsidRPr="00030EB5">
        <w:t>Competitive racing games have also gained prominence in the esports scene. Tournaments and leagues for games like "iRacing" and "F1 2020" attract professional players and large audiences, showcasing the skill and precision required to excel in virtual racing.</w:t>
      </w:r>
    </w:p>
    <w:p w14:paraId="347F1B34" w14:textId="77777777" w:rsidR="00030EB5" w:rsidRDefault="00030EB5" w:rsidP="00030EB5">
      <w:pPr>
        <w:pStyle w:val="Heading1"/>
      </w:pPr>
      <w:r>
        <w:t>Conclusion</w:t>
      </w:r>
    </w:p>
    <w:p w14:paraId="672A67FE" w14:textId="463D309F" w:rsidR="00030EB5" w:rsidRPr="00030EB5" w:rsidRDefault="00030EB5" w:rsidP="00030EB5">
      <w:r w:rsidRPr="00030EB5">
        <w:t>From its humble beginnings with pixelated graphics to the highly realistic and immersive experiences of today, the history of video car racing games is a testament to the genre's enduring appeal and innovation. As technology continues to advance, it is exciting to imagine what the future holds for racing games and the thrilling experiences they will offer to players around the world.</w:t>
      </w:r>
    </w:p>
    <w:p w14:paraId="2AEF71BE" w14:textId="55F9B1E4" w:rsidR="00EB4A71" w:rsidRPr="00030EB5" w:rsidRDefault="00EB4A71" w:rsidP="00030EB5"/>
    <w:sectPr w:rsidR="00EB4A71" w:rsidRPr="00030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EB5"/>
    <w:rsid w:val="00030EB5"/>
    <w:rsid w:val="000D42B5"/>
    <w:rsid w:val="00255499"/>
    <w:rsid w:val="004E5DFC"/>
    <w:rsid w:val="007374C1"/>
    <w:rsid w:val="00BC1CF9"/>
    <w:rsid w:val="00D71754"/>
    <w:rsid w:val="00EB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21E79"/>
  <w15:chartTrackingRefBased/>
  <w15:docId w15:val="{53E2B682-AA72-476A-B6D7-5F9FFF55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0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0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0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0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EB5"/>
    <w:rPr>
      <w:rFonts w:eastAsiaTheme="majorEastAsia" w:cstheme="majorBidi"/>
      <w:color w:val="272727" w:themeColor="text1" w:themeTint="D8"/>
    </w:rPr>
  </w:style>
  <w:style w:type="paragraph" w:styleId="Title">
    <w:name w:val="Title"/>
    <w:basedOn w:val="Normal"/>
    <w:next w:val="Normal"/>
    <w:link w:val="TitleChar"/>
    <w:uiPriority w:val="10"/>
    <w:qFormat/>
    <w:rsid w:val="00030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EB5"/>
    <w:pPr>
      <w:spacing w:before="160"/>
      <w:jc w:val="center"/>
    </w:pPr>
    <w:rPr>
      <w:i/>
      <w:iCs/>
      <w:color w:val="404040" w:themeColor="text1" w:themeTint="BF"/>
    </w:rPr>
  </w:style>
  <w:style w:type="character" w:customStyle="1" w:styleId="QuoteChar">
    <w:name w:val="Quote Char"/>
    <w:basedOn w:val="DefaultParagraphFont"/>
    <w:link w:val="Quote"/>
    <w:uiPriority w:val="29"/>
    <w:rsid w:val="00030EB5"/>
    <w:rPr>
      <w:i/>
      <w:iCs/>
      <w:color w:val="404040" w:themeColor="text1" w:themeTint="BF"/>
    </w:rPr>
  </w:style>
  <w:style w:type="paragraph" w:styleId="ListParagraph">
    <w:name w:val="List Paragraph"/>
    <w:basedOn w:val="Normal"/>
    <w:uiPriority w:val="34"/>
    <w:qFormat/>
    <w:rsid w:val="00030EB5"/>
    <w:pPr>
      <w:ind w:left="720"/>
      <w:contextualSpacing/>
    </w:pPr>
  </w:style>
  <w:style w:type="character" w:styleId="IntenseEmphasis">
    <w:name w:val="Intense Emphasis"/>
    <w:basedOn w:val="DefaultParagraphFont"/>
    <w:uiPriority w:val="21"/>
    <w:qFormat/>
    <w:rsid w:val="00030EB5"/>
    <w:rPr>
      <w:i/>
      <w:iCs/>
      <w:color w:val="2F5496" w:themeColor="accent1" w:themeShade="BF"/>
    </w:rPr>
  </w:style>
  <w:style w:type="paragraph" w:styleId="IntenseQuote">
    <w:name w:val="Intense Quote"/>
    <w:basedOn w:val="Normal"/>
    <w:next w:val="Normal"/>
    <w:link w:val="IntenseQuoteChar"/>
    <w:uiPriority w:val="30"/>
    <w:qFormat/>
    <w:rsid w:val="00030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EB5"/>
    <w:rPr>
      <w:i/>
      <w:iCs/>
      <w:color w:val="2F5496" w:themeColor="accent1" w:themeShade="BF"/>
    </w:rPr>
  </w:style>
  <w:style w:type="character" w:styleId="IntenseReference">
    <w:name w:val="Intense Reference"/>
    <w:basedOn w:val="DefaultParagraphFont"/>
    <w:uiPriority w:val="32"/>
    <w:qFormat/>
    <w:rsid w:val="00030E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825</Words>
  <Characters>4705</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 Figueroa</dc:creator>
  <cp:keywords/>
  <dc:description/>
  <cp:lastModifiedBy>Lorraine Figueroa</cp:lastModifiedBy>
  <cp:revision>1</cp:revision>
  <dcterms:created xsi:type="dcterms:W3CDTF">2025-05-25T12:12:00Z</dcterms:created>
  <dcterms:modified xsi:type="dcterms:W3CDTF">2025-05-25T12:14:00Z</dcterms:modified>
</cp:coreProperties>
</file>