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87A20" w14:textId="77777777" w:rsidR="00EE1381" w:rsidRDefault="00EE1381" w:rsidP="00EE1381">
      <w:pPr>
        <w:pStyle w:val="Title"/>
      </w:pPr>
      <w:r>
        <w:t>The History of Java GUI Frameworks</w:t>
      </w:r>
    </w:p>
    <w:p w14:paraId="43D13DFE" w14:textId="77777777" w:rsidR="00EE1381" w:rsidRDefault="00EE1381" w:rsidP="00EE1381">
      <w:pPr>
        <w:pStyle w:val="Subtitle"/>
      </w:pPr>
      <w:r>
        <w:t>Tracing the Evolution of Graphical User Interfaces in Java</w:t>
      </w:r>
    </w:p>
    <w:p w14:paraId="4628E66C" w14:textId="77777777" w:rsidR="00EE1381" w:rsidRDefault="00EE1381" w:rsidP="00EE1381">
      <w:r w:rsidRPr="00EE1381">
        <w:t>Java has a long and storied history of GUI frameworks, each evolving to meet the growing demands of developers and the increasing complexity of applications. Here, we will explore the journey from the early days of Java to the sophisticated frameworks available today.</w:t>
      </w:r>
    </w:p>
    <w:p w14:paraId="7785B0F3" w14:textId="77777777" w:rsidR="00EE1381" w:rsidRDefault="00EE1381" w:rsidP="00EE1381">
      <w:pPr>
        <w:pStyle w:val="Heading1"/>
      </w:pPr>
      <w:r>
        <w:t>The Beginnings: AWT</w:t>
      </w:r>
    </w:p>
    <w:p w14:paraId="6B27FE8A" w14:textId="77777777" w:rsidR="00EE1381" w:rsidRDefault="00EE1381" w:rsidP="00EE1381">
      <w:r w:rsidRPr="00EE1381">
        <w:t>The Abstract Window Toolkit (AWT) was the first attempt by Sun Microsystems to provide a mechanism for building graphical user interfaces in Java. Introduced with Java 1.0 in 1995, AWT aimed to offer basic graphical components like buttons, labels, and text fields. AWT was built on the native GUI components of the operating system, making it a sort of wrapper around these native elements. While functional, AWT had several limitations:</w:t>
      </w:r>
    </w:p>
    <w:p w14:paraId="2C5AD15F" w14:textId="77777777" w:rsidR="00EE1381" w:rsidRDefault="00EE1381" w:rsidP="00EE1381">
      <w:pPr>
        <w:pStyle w:val="ListParagraph"/>
        <w:numPr>
          <w:ilvl w:val="0"/>
          <w:numId w:val="1"/>
        </w:numPr>
      </w:pPr>
      <w:r w:rsidRPr="00653F6D">
        <w:rPr>
          <w:b/>
          <w:bCs/>
        </w:rPr>
        <w:t>Platform Dependence</w:t>
      </w:r>
      <w:r w:rsidRPr="00EE1381">
        <w:t>: Because AWT relied on the underlying OS's GUI components, applications often behaved differently on different platforms.</w:t>
      </w:r>
    </w:p>
    <w:p w14:paraId="3BA96F88" w14:textId="77777777" w:rsidR="00EE1381" w:rsidRDefault="00EE1381" w:rsidP="00EE1381">
      <w:pPr>
        <w:pStyle w:val="ListParagraph"/>
        <w:numPr>
          <w:ilvl w:val="0"/>
          <w:numId w:val="1"/>
        </w:numPr>
      </w:pPr>
      <w:r w:rsidRPr="00653F6D">
        <w:rPr>
          <w:b/>
          <w:bCs/>
        </w:rPr>
        <w:t>Limited Components</w:t>
      </w:r>
      <w:r w:rsidRPr="00EE1381">
        <w:t>: AWT provided only a basic set of GUI components, which was insufficient for building complex user interfaces.</w:t>
      </w:r>
    </w:p>
    <w:p w14:paraId="6253A377" w14:textId="6813B908" w:rsidR="00CC692A" w:rsidRDefault="00EE1381" w:rsidP="00CC692A">
      <w:pPr>
        <w:pStyle w:val="ListParagraph"/>
        <w:numPr>
          <w:ilvl w:val="0"/>
          <w:numId w:val="1"/>
        </w:numPr>
      </w:pPr>
      <w:r w:rsidRPr="00653F6D">
        <w:rPr>
          <w:b/>
          <w:bCs/>
        </w:rPr>
        <w:t>Event Handling</w:t>
      </w:r>
      <w:r w:rsidRPr="00EE1381">
        <w:t>: The event handling model in AWT was rudimentary and often cumbersome to work with.</w:t>
      </w:r>
    </w:p>
    <w:p w14:paraId="40206FB2" w14:textId="77777777" w:rsidR="00EE1381" w:rsidRDefault="00EE1381" w:rsidP="00EE1381">
      <w:pPr>
        <w:pStyle w:val="Heading1"/>
      </w:pPr>
      <w:r>
        <w:t>Enter Swing</w:t>
      </w:r>
    </w:p>
    <w:p w14:paraId="5819BD1F" w14:textId="77777777" w:rsidR="00EE1381" w:rsidRDefault="00EE1381" w:rsidP="00EE1381">
      <w:r w:rsidRPr="00EE1381">
        <w:t xml:space="preserve">In response to the limitations of AWT, Sun Microsystems introduced </w:t>
      </w:r>
      <w:r w:rsidRPr="00653F6D">
        <w:rPr>
          <w:b/>
          <w:bCs/>
          <w:i/>
          <w:iCs/>
        </w:rPr>
        <w:t>Swing</w:t>
      </w:r>
      <w:r w:rsidRPr="00EE1381">
        <w:t xml:space="preserve"> in 1997 as part of the </w:t>
      </w:r>
      <w:r w:rsidRPr="00653F6D">
        <w:rPr>
          <w:b/>
          <w:bCs/>
        </w:rPr>
        <w:t>Java Foundation Classes (JFC)</w:t>
      </w:r>
      <w:r w:rsidRPr="00EE1381">
        <w:t>. Swing aimed to address the shortcomings of AWT by providing a more comprehensive and flexible framework for building GUIs. Key features of Swing included:</w:t>
      </w:r>
    </w:p>
    <w:p w14:paraId="3EA35A96" w14:textId="77777777" w:rsidR="00EE1381" w:rsidRDefault="00EE1381" w:rsidP="00EE1381">
      <w:pPr>
        <w:pStyle w:val="ListParagraph"/>
        <w:numPr>
          <w:ilvl w:val="0"/>
          <w:numId w:val="2"/>
        </w:numPr>
      </w:pPr>
      <w:r w:rsidRPr="00653F6D">
        <w:rPr>
          <w:b/>
          <w:bCs/>
        </w:rPr>
        <w:t>Platform Independence</w:t>
      </w:r>
      <w:r w:rsidRPr="00EE1381">
        <w:t>: Swing components were written entirely in Java, making them platform-independent and ensuring consistent behavior across different operating systems.</w:t>
      </w:r>
    </w:p>
    <w:p w14:paraId="2169FE9B" w14:textId="77777777" w:rsidR="00EE1381" w:rsidRDefault="00EE1381" w:rsidP="00EE1381">
      <w:pPr>
        <w:pStyle w:val="ListParagraph"/>
        <w:numPr>
          <w:ilvl w:val="0"/>
          <w:numId w:val="2"/>
        </w:numPr>
      </w:pPr>
      <w:r w:rsidRPr="00653F6D">
        <w:rPr>
          <w:b/>
          <w:bCs/>
        </w:rPr>
        <w:t>Rich Set of Components</w:t>
      </w:r>
      <w:r w:rsidRPr="00EE1381">
        <w:t>: Swing offered a wide range of GUI components, including tables, trees, and text components, allowing developers to create more complex and feature-rich user interfaces.</w:t>
      </w:r>
    </w:p>
    <w:p w14:paraId="4CBA4BE9" w14:textId="77777777" w:rsidR="00EE1381" w:rsidRDefault="00EE1381" w:rsidP="00EE1381">
      <w:pPr>
        <w:pStyle w:val="ListParagraph"/>
        <w:numPr>
          <w:ilvl w:val="0"/>
          <w:numId w:val="2"/>
        </w:numPr>
      </w:pPr>
      <w:r w:rsidRPr="00653F6D">
        <w:rPr>
          <w:b/>
          <w:bCs/>
        </w:rPr>
        <w:t>Pluggable Look and Feel</w:t>
      </w:r>
      <w:r w:rsidRPr="00EE1381">
        <w:t>: Swing introduced the concept of pluggable look-and-feel, enabling developers to change the appearance of their applications without altering the underlying code.</w:t>
      </w:r>
    </w:p>
    <w:p w14:paraId="39BF99BF" w14:textId="77777777" w:rsidR="00EE1381" w:rsidRDefault="00EE1381" w:rsidP="00EE1381">
      <w:pPr>
        <w:pStyle w:val="ListParagraph"/>
        <w:numPr>
          <w:ilvl w:val="0"/>
          <w:numId w:val="2"/>
        </w:numPr>
      </w:pPr>
      <w:r w:rsidRPr="00653F6D">
        <w:rPr>
          <w:b/>
          <w:bCs/>
        </w:rPr>
        <w:lastRenderedPageBreak/>
        <w:t>Lightweight Components</w:t>
      </w:r>
      <w:r w:rsidRPr="00EE1381">
        <w:t>: Unlike AWT, Swing components were lightweight, meaning they did not rely on native GUI components and were more efficient in terms of resource usage.</w:t>
      </w:r>
    </w:p>
    <w:p w14:paraId="70CCF063" w14:textId="77777777" w:rsidR="00EE1381" w:rsidRDefault="00EE1381" w:rsidP="00EE1381">
      <w:r w:rsidRPr="00EE1381">
        <w:t>Despite its advantages, Swing was not without its drawbacks. The performance of Swing applications could be sluggish, especially for more complex interfaces, and the framework's steep learning curve presented a challenge to many developers.</w:t>
      </w:r>
    </w:p>
    <w:p w14:paraId="64F1E301" w14:textId="77777777" w:rsidR="00EE1381" w:rsidRDefault="00EE1381" w:rsidP="00EE1381">
      <w:pPr>
        <w:pStyle w:val="Heading1"/>
      </w:pPr>
      <w:r>
        <w:t>The SWT Alternative</w:t>
      </w:r>
    </w:p>
    <w:p w14:paraId="651DF49D" w14:textId="77777777" w:rsidR="00EE1381" w:rsidRDefault="00EE1381" w:rsidP="00EE1381">
      <w:r w:rsidRPr="00EE1381">
        <w:t xml:space="preserve">The </w:t>
      </w:r>
      <w:r w:rsidRPr="00653F6D">
        <w:rPr>
          <w:b/>
          <w:bCs/>
          <w:i/>
          <w:iCs/>
        </w:rPr>
        <w:t>Standard Widget Toolkit</w:t>
      </w:r>
      <w:r w:rsidRPr="00EE1381">
        <w:t xml:space="preserve"> (SWT), developed by IBM for the Eclipse IDE in the early 2000s, represented an alternative approach to Java GUI development. Unlike Swing, which was purely Java-based, SWT used native widgets of the host platform via JNI (Java Native Interface). This approach had several benefits:</w:t>
      </w:r>
    </w:p>
    <w:p w14:paraId="18C86121" w14:textId="77777777" w:rsidR="00EE1381" w:rsidRDefault="00EE1381" w:rsidP="00EE1381">
      <w:pPr>
        <w:pStyle w:val="ListParagraph"/>
        <w:numPr>
          <w:ilvl w:val="0"/>
          <w:numId w:val="3"/>
        </w:numPr>
      </w:pPr>
      <w:r w:rsidRPr="00EE1381">
        <w:t xml:space="preserve">Native Look and Feel: By using the native components of the host OS, SWT applications had a look and </w:t>
      </w:r>
      <w:proofErr w:type="gramStart"/>
      <w:r w:rsidRPr="00EE1381">
        <w:t>feel</w:t>
      </w:r>
      <w:proofErr w:type="gramEnd"/>
      <w:r w:rsidRPr="00EE1381">
        <w:t xml:space="preserve"> that was indistinguishable from other native applications.</w:t>
      </w:r>
    </w:p>
    <w:p w14:paraId="16FE7992" w14:textId="77777777" w:rsidR="00EE1381" w:rsidRDefault="00EE1381" w:rsidP="00EE1381">
      <w:pPr>
        <w:pStyle w:val="ListParagraph"/>
        <w:numPr>
          <w:ilvl w:val="0"/>
          <w:numId w:val="3"/>
        </w:numPr>
      </w:pPr>
      <w:r w:rsidRPr="00EE1381">
        <w:t>Performance: SWT applications often performed better than their Swing counterparts because they leveraged the native GUI components directly.</w:t>
      </w:r>
    </w:p>
    <w:p w14:paraId="57123A2F" w14:textId="77777777" w:rsidR="00EE1381" w:rsidRDefault="00EE1381" w:rsidP="00EE1381">
      <w:pPr>
        <w:pStyle w:val="ListParagraph"/>
        <w:numPr>
          <w:ilvl w:val="0"/>
          <w:numId w:val="3"/>
        </w:numPr>
      </w:pPr>
      <w:r w:rsidRPr="00EE1381">
        <w:t>Integration: SWT offered better integration with platform-specific features and behaviors, making it a preferred choice for applications requiring deep OS integration.</w:t>
      </w:r>
    </w:p>
    <w:p w14:paraId="0F37B15B" w14:textId="77777777" w:rsidR="00EE1381" w:rsidRDefault="00EE1381" w:rsidP="00EE1381">
      <w:r w:rsidRPr="00EE1381">
        <w:t>However, SWT also had its limitations, including the complexity of managing native resources and the lack of the same level of abstraction and flexibility offered by Swing.</w:t>
      </w:r>
    </w:p>
    <w:p w14:paraId="55A991C8" w14:textId="77777777" w:rsidR="00EE1381" w:rsidRDefault="00EE1381" w:rsidP="00EE1381">
      <w:pPr>
        <w:pStyle w:val="Heading1"/>
      </w:pPr>
      <w:r>
        <w:t>JavaFX: The Modern Era</w:t>
      </w:r>
    </w:p>
    <w:p w14:paraId="1853CBE3" w14:textId="77777777" w:rsidR="00EE1381" w:rsidRDefault="00EE1381" w:rsidP="00EE1381">
      <w:r w:rsidRPr="00EE1381">
        <w:t xml:space="preserve">Recognizing the need for a modern, feature-rich, and performant GUI framework, Oracle introduced </w:t>
      </w:r>
      <w:r w:rsidRPr="00016DD8">
        <w:rPr>
          <w:b/>
          <w:bCs/>
        </w:rPr>
        <w:t>JavaFX</w:t>
      </w:r>
      <w:r w:rsidRPr="00EE1381">
        <w:t xml:space="preserve"> as the successor to both Swing and AWT. JavaFX, which became part of the Java standard library in 2011 with Java 7, brought several new features to the table:</w:t>
      </w:r>
    </w:p>
    <w:p w14:paraId="5BE259CD" w14:textId="77777777" w:rsidR="00EE1381" w:rsidRDefault="00EE1381" w:rsidP="00EE1381">
      <w:pPr>
        <w:pStyle w:val="ListParagraph"/>
        <w:numPr>
          <w:ilvl w:val="0"/>
          <w:numId w:val="4"/>
        </w:numPr>
      </w:pPr>
      <w:r w:rsidRPr="00EE1381">
        <w:t>Rich Internet Applications: JavaFX was designed to build rich internet applications (RIAs) with capabilities like multimedia integration, hardware-accelerated graphics, and support for modern web technologies.</w:t>
      </w:r>
    </w:p>
    <w:p w14:paraId="304F0724" w14:textId="77777777" w:rsidR="00EE1381" w:rsidRDefault="00EE1381" w:rsidP="00EE1381">
      <w:pPr>
        <w:pStyle w:val="ListParagraph"/>
        <w:numPr>
          <w:ilvl w:val="0"/>
          <w:numId w:val="4"/>
        </w:numPr>
      </w:pPr>
      <w:r w:rsidRPr="00EE1381">
        <w:t>FXML: JavaFX introduced FXML, an XML-based language for defining user interfaces, which allowed developers and designers to collaborate more effectively by separating UI design from application logic.</w:t>
      </w:r>
    </w:p>
    <w:p w14:paraId="55CA9596" w14:textId="77777777" w:rsidR="00EE1381" w:rsidRDefault="00EE1381" w:rsidP="00EE1381">
      <w:pPr>
        <w:pStyle w:val="ListParagraph"/>
        <w:numPr>
          <w:ilvl w:val="0"/>
          <w:numId w:val="4"/>
        </w:numPr>
      </w:pPr>
      <w:r w:rsidRPr="00EE1381">
        <w:t>Scene Graph: The scene graph model in JavaFX provided a more intuitive and flexible way to construct and manage user interfaces.</w:t>
      </w:r>
    </w:p>
    <w:p w14:paraId="024E2817" w14:textId="77777777" w:rsidR="00EE1381" w:rsidRDefault="00EE1381" w:rsidP="00EE1381">
      <w:pPr>
        <w:pStyle w:val="ListParagraph"/>
        <w:numPr>
          <w:ilvl w:val="0"/>
          <w:numId w:val="4"/>
        </w:numPr>
      </w:pPr>
      <w:r w:rsidRPr="00EE1381">
        <w:lastRenderedPageBreak/>
        <w:t>CSS Styling: JavaFX supported CSS for styling UI components, making it easier to create visually appealing and consistent application interfaces.</w:t>
      </w:r>
    </w:p>
    <w:p w14:paraId="6E7B4AB1" w14:textId="77777777" w:rsidR="00EE1381" w:rsidRDefault="00EE1381" w:rsidP="00EE1381">
      <w:pPr>
        <w:pStyle w:val="ListParagraph"/>
        <w:numPr>
          <w:ilvl w:val="0"/>
          <w:numId w:val="4"/>
        </w:numPr>
      </w:pPr>
      <w:r w:rsidRPr="00EE1381">
        <w:t>Modularity: With the Java Platform Module System introduced in Java 9, JavaFX became a modular framework, allowing developers to include only the necessary components in their applications.</w:t>
      </w:r>
    </w:p>
    <w:p w14:paraId="6A7A1B62" w14:textId="77777777" w:rsidR="00EE1381" w:rsidRDefault="00EE1381" w:rsidP="00EE1381">
      <w:r w:rsidRPr="00EE1381">
        <w:t>JavaFX marked a significant step forward in Java GUI development, addressing many of the shortcomings of its predecessors and providing a robust platform for building modern applications. However, its adoption has been slower than expected, partly due to the entrenchment of Swing and the widespread use of web-based technologies for building user interfaces.</w:t>
      </w:r>
    </w:p>
    <w:p w14:paraId="5216762D" w14:textId="77777777" w:rsidR="00EE1381" w:rsidRDefault="00EE1381" w:rsidP="00EE1381">
      <w:pPr>
        <w:pStyle w:val="Heading1"/>
      </w:pPr>
      <w:r>
        <w:t>The Future of Java GUI Frameworks</w:t>
      </w:r>
    </w:p>
    <w:p w14:paraId="6066C850" w14:textId="77777777" w:rsidR="00EE1381" w:rsidRDefault="00EE1381" w:rsidP="00EE1381">
      <w:r w:rsidRPr="00EE1381">
        <w:t xml:space="preserve">While JavaFX represents the current state-of-the-art in Java GUI frameworks, the landscape of UI development is continually evolving. With the rise of web technologies and the increasing demand for cross-platform applications, the future of Java GUI frameworks may see further integration with web standards and technologies. Frameworks like </w:t>
      </w:r>
      <w:proofErr w:type="spellStart"/>
      <w:r w:rsidRPr="00EE1381">
        <w:t>Vaadin</w:t>
      </w:r>
      <w:proofErr w:type="spellEnd"/>
      <w:r w:rsidRPr="00EE1381">
        <w:t>, which allow developers to build web-based UIs with Java, are gaining traction and may represent the next evolution in this space.</w:t>
      </w:r>
    </w:p>
    <w:p w14:paraId="11F1E0BA" w14:textId="3A6F71A0" w:rsidR="00EE1381" w:rsidRPr="00EE1381" w:rsidRDefault="00EE1381" w:rsidP="00EE1381">
      <w:r w:rsidRPr="00EE1381">
        <w:t>As the Java ecosystem continues to evolve, developers can expect ongoing improvements and innovations in GUI frameworks, ensuring that Java remains a viable and powerful tool for building rich, interactive user interfaces.</w:t>
      </w:r>
    </w:p>
    <w:p w14:paraId="0567D5BD" w14:textId="5E0F746A" w:rsidR="00EB4A71" w:rsidRPr="00EE1381" w:rsidRDefault="00EB4A71" w:rsidP="00EE1381"/>
    <w:sectPr w:rsidR="00EB4A71" w:rsidRPr="00EE13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C6D4E" w14:textId="77777777" w:rsidR="00051ADA" w:rsidRDefault="00051ADA" w:rsidP="00EE1381">
      <w:pPr>
        <w:spacing w:after="0" w:line="240" w:lineRule="auto"/>
      </w:pPr>
      <w:r>
        <w:separator/>
      </w:r>
    </w:p>
  </w:endnote>
  <w:endnote w:type="continuationSeparator" w:id="0">
    <w:p w14:paraId="5BD0BB02" w14:textId="77777777" w:rsidR="00051ADA" w:rsidRDefault="00051ADA" w:rsidP="00EE1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600626"/>
      <w:docPartObj>
        <w:docPartGallery w:val="Page Numbers (Bottom of Page)"/>
        <w:docPartUnique/>
      </w:docPartObj>
    </w:sdtPr>
    <w:sdtEndPr>
      <w:rPr>
        <w:noProof/>
      </w:rPr>
    </w:sdtEndPr>
    <w:sdtContent>
      <w:p w14:paraId="1E715E66" w14:textId="1417F5FC" w:rsidR="00CC692A" w:rsidRDefault="00CC69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E73EC" w14:textId="77777777" w:rsidR="00CC692A" w:rsidRDefault="00CC6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6FFEC2" w14:textId="77777777" w:rsidR="00051ADA" w:rsidRDefault="00051ADA" w:rsidP="00EE1381">
      <w:pPr>
        <w:spacing w:after="0" w:line="240" w:lineRule="auto"/>
      </w:pPr>
      <w:r>
        <w:separator/>
      </w:r>
    </w:p>
  </w:footnote>
  <w:footnote w:type="continuationSeparator" w:id="0">
    <w:p w14:paraId="0A0CFEEA" w14:textId="77777777" w:rsidR="00051ADA" w:rsidRDefault="00051ADA" w:rsidP="00EE1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0B5A0" w14:textId="698139A3" w:rsidR="00EE1381" w:rsidRDefault="00EE1381">
    <w:pPr>
      <w:pStyle w:val="Header"/>
    </w:pPr>
    <w:r>
      <w:t>The History of Java GUI Frameworks</w:t>
    </w:r>
  </w:p>
  <w:p w14:paraId="7B4B9FFB" w14:textId="77777777" w:rsidR="00EE1381" w:rsidRDefault="00EE1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D1BD8"/>
    <w:multiLevelType w:val="hybridMultilevel"/>
    <w:tmpl w:val="B356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17ED9"/>
    <w:multiLevelType w:val="hybridMultilevel"/>
    <w:tmpl w:val="3ACE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D7845"/>
    <w:multiLevelType w:val="hybridMultilevel"/>
    <w:tmpl w:val="7730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3261A"/>
    <w:multiLevelType w:val="hybridMultilevel"/>
    <w:tmpl w:val="DC16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999253">
    <w:abstractNumId w:val="1"/>
  </w:num>
  <w:num w:numId="2" w16cid:durableId="1343897938">
    <w:abstractNumId w:val="0"/>
  </w:num>
  <w:num w:numId="3" w16cid:durableId="1656912926">
    <w:abstractNumId w:val="3"/>
  </w:num>
  <w:num w:numId="4" w16cid:durableId="1568033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81"/>
    <w:rsid w:val="00016DD8"/>
    <w:rsid w:val="00051ADA"/>
    <w:rsid w:val="000D42B5"/>
    <w:rsid w:val="00255499"/>
    <w:rsid w:val="004E5DFC"/>
    <w:rsid w:val="00653F6D"/>
    <w:rsid w:val="007374C1"/>
    <w:rsid w:val="009D2058"/>
    <w:rsid w:val="00BC1CF9"/>
    <w:rsid w:val="00CC692A"/>
    <w:rsid w:val="00EB4A71"/>
    <w:rsid w:val="00EE1381"/>
    <w:rsid w:val="00F6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C3B1"/>
  <w15:chartTrackingRefBased/>
  <w15:docId w15:val="{BE5BDDA7-BF3D-4888-9950-5AECCF86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3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3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3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3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3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3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13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13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13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13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1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381"/>
    <w:rPr>
      <w:rFonts w:eastAsiaTheme="majorEastAsia" w:cstheme="majorBidi"/>
      <w:color w:val="272727" w:themeColor="text1" w:themeTint="D8"/>
    </w:rPr>
  </w:style>
  <w:style w:type="paragraph" w:styleId="Title">
    <w:name w:val="Title"/>
    <w:basedOn w:val="Normal"/>
    <w:next w:val="Normal"/>
    <w:link w:val="TitleChar"/>
    <w:uiPriority w:val="10"/>
    <w:qFormat/>
    <w:rsid w:val="00EE1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381"/>
    <w:pPr>
      <w:spacing w:before="160"/>
      <w:jc w:val="center"/>
    </w:pPr>
    <w:rPr>
      <w:i/>
      <w:iCs/>
      <w:color w:val="404040" w:themeColor="text1" w:themeTint="BF"/>
    </w:rPr>
  </w:style>
  <w:style w:type="character" w:customStyle="1" w:styleId="QuoteChar">
    <w:name w:val="Quote Char"/>
    <w:basedOn w:val="DefaultParagraphFont"/>
    <w:link w:val="Quote"/>
    <w:uiPriority w:val="29"/>
    <w:rsid w:val="00EE1381"/>
    <w:rPr>
      <w:i/>
      <w:iCs/>
      <w:color w:val="404040" w:themeColor="text1" w:themeTint="BF"/>
    </w:rPr>
  </w:style>
  <w:style w:type="paragraph" w:styleId="ListParagraph">
    <w:name w:val="List Paragraph"/>
    <w:basedOn w:val="Normal"/>
    <w:uiPriority w:val="34"/>
    <w:qFormat/>
    <w:rsid w:val="00EE1381"/>
    <w:pPr>
      <w:ind w:left="720"/>
      <w:contextualSpacing/>
    </w:pPr>
  </w:style>
  <w:style w:type="character" w:styleId="IntenseEmphasis">
    <w:name w:val="Intense Emphasis"/>
    <w:basedOn w:val="DefaultParagraphFont"/>
    <w:uiPriority w:val="21"/>
    <w:qFormat/>
    <w:rsid w:val="00EE1381"/>
    <w:rPr>
      <w:i/>
      <w:iCs/>
      <w:color w:val="2F5496" w:themeColor="accent1" w:themeShade="BF"/>
    </w:rPr>
  </w:style>
  <w:style w:type="paragraph" w:styleId="IntenseQuote">
    <w:name w:val="Intense Quote"/>
    <w:basedOn w:val="Normal"/>
    <w:next w:val="Normal"/>
    <w:link w:val="IntenseQuoteChar"/>
    <w:uiPriority w:val="30"/>
    <w:qFormat/>
    <w:rsid w:val="00EE13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381"/>
    <w:rPr>
      <w:i/>
      <w:iCs/>
      <w:color w:val="2F5496" w:themeColor="accent1" w:themeShade="BF"/>
    </w:rPr>
  </w:style>
  <w:style w:type="character" w:styleId="IntenseReference">
    <w:name w:val="Intense Reference"/>
    <w:basedOn w:val="DefaultParagraphFont"/>
    <w:uiPriority w:val="32"/>
    <w:qFormat/>
    <w:rsid w:val="00EE1381"/>
    <w:rPr>
      <w:b/>
      <w:bCs/>
      <w:smallCaps/>
      <w:color w:val="2F5496" w:themeColor="accent1" w:themeShade="BF"/>
      <w:spacing w:val="5"/>
    </w:rPr>
  </w:style>
  <w:style w:type="paragraph" w:styleId="Header">
    <w:name w:val="header"/>
    <w:basedOn w:val="Normal"/>
    <w:link w:val="HeaderChar"/>
    <w:uiPriority w:val="99"/>
    <w:unhideWhenUsed/>
    <w:rsid w:val="00EE1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381"/>
  </w:style>
  <w:style w:type="paragraph" w:styleId="Footer">
    <w:name w:val="footer"/>
    <w:basedOn w:val="Normal"/>
    <w:link w:val="FooterChar"/>
    <w:uiPriority w:val="99"/>
    <w:unhideWhenUsed/>
    <w:rsid w:val="00EE1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Figueroa</dc:creator>
  <cp:keywords/>
  <dc:description/>
  <cp:lastModifiedBy>Lorraine Figueroa</cp:lastModifiedBy>
  <cp:revision>2</cp:revision>
  <dcterms:created xsi:type="dcterms:W3CDTF">2025-05-23T14:22:00Z</dcterms:created>
  <dcterms:modified xsi:type="dcterms:W3CDTF">2025-05-23T16:09:00Z</dcterms:modified>
</cp:coreProperties>
</file>