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e0271b27fa87a70d2eeca30f328aaf1f1ddd89"/>
    <w:p>
      <w:pPr>
        <w:pStyle w:val="Heading1"/>
      </w:pPr>
      <w:r>
        <w:t xml:space="preserve">Question 3 — Rapid Development of a Student Submission Platform</w:t>
      </w:r>
    </w:p>
    <w:p>
      <w:pPr>
        <w:pStyle w:val="FirstParagraph"/>
      </w:pPr>
      <w:r>
        <w:rPr>
          <w:b/>
          <w:bCs/>
        </w:rPr>
        <w:t xml:space="preserve">Course:</w:t>
      </w:r>
      <w:r>
        <w:t xml:space="preserve"> </w:t>
      </w:r>
      <w:r>
        <w:t xml:space="preserve">Network and Cloud Essentials — Final Exam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Nyi Htut Zaw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28 April 2026</w:t>
      </w:r>
    </w:p>
    <w:p>
      <w:r>
        <w:pict>
          <v:rect style="width:0;height:1.5pt" o:hralign="center" o:hrstd="t" o:hr="t"/>
        </w:pict>
      </w:r>
    </w:p>
    <w:bookmarkStart w:id="9" w:name="scenario-recap"/>
    <w:p>
      <w:pPr>
        <w:pStyle w:val="Heading2"/>
      </w:pPr>
      <w:r>
        <w:t xml:space="preserve">1. Scenario Recap</w:t>
      </w:r>
    </w:p>
    <w:p>
      <w:pPr>
        <w:pStyle w:val="FirstParagraph"/>
      </w:pPr>
      <w:r>
        <w:t xml:space="preserve">A software team is building a student project submission platform. They want to ship quickly with minimal upfront server hardware and minimal long-term maintenance.</w:t>
      </w:r>
    </w:p>
    <w:p>
      <w:pPr>
        <w:pStyle w:val="BodyText"/>
      </w:pPr>
      <w:r>
        <w:t xml:space="preserve">The platform must:</w:t>
      </w:r>
    </w:p>
    <w:p>
      <w:pPr>
        <w:pStyle w:val="Compact"/>
        <w:numPr>
          <w:ilvl w:val="0"/>
          <w:numId w:val="1001"/>
        </w:numPr>
      </w:pPr>
      <w:r>
        <w:t xml:space="preserve">Provide the basic hybrid baseline (secure cloud↔on-prem connection, private DB access, public access only to the web front end, credential-theft protection).</w:t>
      </w:r>
    </w:p>
    <w:p>
      <w:pPr>
        <w:pStyle w:val="Compact"/>
        <w:numPr>
          <w:ilvl w:val="0"/>
          <w:numId w:val="1001"/>
        </w:numPr>
      </w:pPr>
      <w:r>
        <w:t xml:space="preserve">Detect virus and malware, and run automated incident response.</w:t>
      </w:r>
    </w:p>
    <w:p>
      <w:pPr>
        <w:pStyle w:val="Compact"/>
        <w:numPr>
          <w:ilvl w:val="0"/>
          <w:numId w:val="1001"/>
        </w:numPr>
      </w:pPr>
      <w:r>
        <w:t xml:space="preserve">Provide these features:</w:t>
      </w:r>
    </w:p>
    <w:p>
      <w:pPr>
        <w:pStyle w:val="Compact"/>
        <w:numPr>
          <w:ilvl w:val="1"/>
          <w:numId w:val="1002"/>
        </w:numPr>
      </w:pPr>
      <w:r>
        <w:t xml:space="preserve">Student / teacher login with</w:t>
      </w:r>
      <w:r>
        <w:t xml:space="preserve"> </w:t>
      </w:r>
      <w:r>
        <w:rPr>
          <w:b/>
          <w:bCs/>
        </w:rPr>
        <w:t xml:space="preserve">different roles</w:t>
      </w:r>
      <w:r>
        <w:t xml:space="preserve"> </w:t>
      </w:r>
      <w:r>
        <w:t xml:space="preserve">and data permissions.</w:t>
      </w:r>
    </w:p>
    <w:p>
      <w:pPr>
        <w:pStyle w:val="Compact"/>
        <w:numPr>
          <w:ilvl w:val="1"/>
          <w:numId w:val="1002"/>
        </w:numPr>
      </w:pPr>
      <w:r>
        <w:t xml:space="preserve">File upload with large temporary storage (late submissions allowed for one month).</w:t>
      </w:r>
    </w:p>
    <w:p>
      <w:pPr>
        <w:pStyle w:val="Compact"/>
        <w:numPr>
          <w:ilvl w:val="1"/>
          <w:numId w:val="1002"/>
        </w:numPr>
      </w:pPr>
      <w:r>
        <w:t xml:space="preserve">Teacher review dashboard and grading.</w:t>
      </w:r>
    </w:p>
    <w:p>
      <w:pPr>
        <w:pStyle w:val="Compact"/>
        <w:numPr>
          <w:ilvl w:val="1"/>
          <w:numId w:val="1002"/>
        </w:numPr>
      </w:pPr>
      <w:r>
        <w:t xml:space="preserve">Student submission view dashboard.</w:t>
      </w:r>
    </w:p>
    <w:p>
      <w:pPr>
        <w:pStyle w:val="Compact"/>
        <w:numPr>
          <w:ilvl w:val="1"/>
          <w:numId w:val="1002"/>
        </w:numPr>
      </w:pPr>
      <w:r>
        <w:t xml:space="preserve">Student / teacher chat.</w:t>
      </w:r>
    </w:p>
    <w:p>
      <w:pPr>
        <w:pStyle w:val="Compact"/>
        <w:numPr>
          <w:ilvl w:val="1"/>
          <w:numId w:val="1002"/>
        </w:numPr>
      </w:pPr>
      <w:r>
        <w:t xml:space="preserve">Email notifications on submission and grading.</w:t>
      </w:r>
    </w:p>
    <w:p>
      <w:pPr>
        <w:pStyle w:val="Compact"/>
        <w:numPr>
          <w:ilvl w:val="1"/>
          <w:numId w:val="1002"/>
        </w:numPr>
      </w:pPr>
      <w:r>
        <w:t xml:space="preserve">Auto virus scan after upload.</w:t>
      </w:r>
    </w:p>
    <w:p>
      <w:pPr>
        <w:pStyle w:val="Compact"/>
        <w:numPr>
          <w:ilvl w:val="1"/>
          <w:numId w:val="1002"/>
        </w:numPr>
      </w:pPr>
      <w:r>
        <w:t xml:space="preserve">AI-based plagiarism detection.</w:t>
      </w:r>
    </w:p>
    <w:p>
      <w:pPr>
        <w:pStyle w:val="Compact"/>
        <w:numPr>
          <w:ilvl w:val="1"/>
          <w:numId w:val="1002"/>
        </w:numPr>
      </w:pPr>
      <w:r>
        <w:t xml:space="preserve">Student profile and records on-prem; grades updatable via API.</w:t>
      </w:r>
    </w:p>
    <w:p>
      <w:pPr>
        <w:pStyle w:val="FirstParagraph"/>
      </w:pPr>
      <w:r>
        <w:t xml:space="preserve">Tasks: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 1</w:t>
      </w:r>
      <w:r>
        <w:t xml:space="preserve">: Design a solution. Identify which cloud-service category (PaaS, SaaS, FaaS / serverless) is used for which purpose.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Task 2</w:t>
      </w:r>
      <w:r>
        <w:t xml:space="preserve">: Design the student / teacher login and role-taking method.</w:t>
      </w:r>
    </w:p>
    <w:p>
      <w:pPr>
        <w:pStyle w:val="BodyText"/>
      </w:pPr>
      <w:r>
        <w:t xml:space="preserve">The phrase</w:t>
      </w:r>
      <w:r>
        <w:t xml:space="preserve"> </w:t>
      </w:r>
      <w:r>
        <w:rPr>
          <w:b/>
          <w:bCs/>
        </w:rPr>
        <w:t xml:space="preserve">“minimal server hardware”</w:t>
      </w:r>
      <w:r>
        <w:t xml:space="preserve"> </w:t>
      </w:r>
      <w:r>
        <w:t xml:space="preserve">is the design driver: this answer is</w:t>
      </w:r>
      <w:r>
        <w:t xml:space="preserve"> </w:t>
      </w:r>
      <w:r>
        <w:rPr>
          <w:b/>
          <w:bCs/>
        </w:rPr>
        <w:t xml:space="preserve">serverless-first</w:t>
      </w:r>
      <w:r>
        <w:t xml:space="preserve">, leaning heavily on managed AWS services so the team writes business logic, not infrastructure code.</w:t>
      </w:r>
    </w:p>
    <w:p>
      <w:r>
        <w:pict>
          <v:rect style="width:0;height:1.5pt" o:hralign="center" o:hrstd="t" o:hr="t"/>
        </w:pict>
      </w:r>
    </w:p>
    <w:bookmarkEnd w:id="9"/>
    <w:bookmarkStart w:id="13" w:name="architecture-diagram"/>
    <w:p>
      <w:pPr>
        <w:pStyle w:val="Heading2"/>
      </w:pPr>
      <w:r>
        <w:t xml:space="preserve">2. Architecture Diagram</w:t>
      </w:r>
    </w:p>
    <w:p>
      <w:pPr>
        <w:pStyle w:val="CaptionedFigure"/>
      </w:pPr>
      <w:r>
        <w:drawing>
          <wp:inline>
            <wp:extent cx="5334000" cy="3556953"/>
            <wp:effectExtent b="0" l="0" r="0" t="0"/>
            <wp:docPr descr="Student Submission Platform" title="" id="11" name="Picture"/>
            <a:graphic>
              <a:graphicData uri="http://schemas.openxmlformats.org/drawingml/2006/picture">
                <pic:pic>
                  <pic:nvPicPr>
                    <pic:cNvPr descr="diagram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Student Submission Platform</w:t>
      </w:r>
    </w:p>
    <w:p>
      <w:pPr>
        <w:pStyle w:val="BodyText"/>
      </w:pPr>
      <w:r>
        <w:t xml:space="preserve">Three zones:</w:t>
      </w:r>
      <w:r>
        <w:t xml:space="preserve"> </w:t>
      </w:r>
      <w:r>
        <w:rPr>
          <w:b/>
          <w:bCs/>
        </w:rPr>
        <w:t xml:space="preserve">AWS cloud</w:t>
      </w:r>
      <w:r>
        <w:t xml:space="preserve"> </w:t>
      </w:r>
      <w:r>
        <w:t xml:space="preserve">(green, top — almost everything lives here),</w:t>
      </w:r>
      <w:r>
        <w:t xml:space="preserve"> </w:t>
      </w:r>
      <w:r>
        <w:rPr>
          <w:b/>
          <w:bCs/>
        </w:rPr>
        <w:t xml:space="preserve">on-premises</w:t>
      </w:r>
      <w:r>
        <w:t xml:space="preserve"> </w:t>
      </w:r>
      <w:r>
        <w:t xml:space="preserve">(yellow, bottom-left — only the student profile DB and grade API), and</w:t>
      </w:r>
      <w:r>
        <w:t xml:space="preserve"> </w:t>
      </w:r>
      <w:r>
        <w:rPr>
          <w:b/>
          <w:bCs/>
        </w:rPr>
        <w:t xml:space="preserve">off-site backup</w:t>
      </w:r>
      <w:r>
        <w:t xml:space="preserve"> </w:t>
      </w:r>
      <w:r>
        <w:t xml:space="preserve">(grey, bottom-right).</w:t>
      </w:r>
    </w:p>
    <w:p>
      <w:r>
        <w:pict>
          <v:rect style="width:0;height:1.5pt" o:hralign="center" o:hrstd="t" o:hr="t"/>
        </w:pict>
      </w:r>
    </w:p>
    <w:bookmarkEnd w:id="13"/>
    <w:bookmarkStart w:id="18" w:name="X6b2ca08e280a40742a1048ffc734e0c118ff59b"/>
    <w:p>
      <w:pPr>
        <w:pStyle w:val="Heading2"/>
      </w:pPr>
      <w:r>
        <w:t xml:space="preserve">3. Cloud-Service Categories — Which Service for What (Task 1)</w:t>
      </w:r>
    </w:p>
    <w:p>
      <w:pPr>
        <w:pStyle w:val="FirstParagraph"/>
      </w:pPr>
      <w:r>
        <w:t xml:space="preserve">Task 1 explicitly asks to identify which cloud-service category is used for which purpose. The design uses four categories:</w:t>
      </w:r>
    </w:p>
    <w:bookmarkStart w:id="14" w:name="Xd8ad0daea493a0a5ce25996f43b959cf5c10aa9"/>
    <w:p>
      <w:pPr>
        <w:pStyle w:val="Heading3"/>
      </w:pPr>
      <w:r>
        <w:t xml:space="preserve">3.1 SaaS — Third-party managed services (we consume them, we don’t run them)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Amazon Cognito User Pool</w:t>
      </w:r>
      <w:r>
        <w:t xml:space="preserve"> </w:t>
      </w:r>
      <w:r>
        <w:t xml:space="preserve">— handles student and teacher login, MFA, password resets, and group membership. The app never writes auth code; Cognito does it all. Returns a JWT.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Amazon SES</w:t>
      </w:r>
      <w:r>
        <w:t xml:space="preserve"> </w:t>
      </w:r>
      <w:r>
        <w:t xml:space="preserve">— sends email notifications (submission receipt, grade announcement). The app calls SendEmail with a template; SES handles delivery.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AWS IAM Identity Center</w:t>
      </w:r>
      <w:r>
        <w:t xml:space="preserve"> </w:t>
      </w:r>
      <w:r>
        <w:t xml:space="preserve">— admin staff login with MFA and single sign-on. Paired with Session Manager for audited shell access (no SSH keys).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3rd-party plagiarism API</w:t>
      </w:r>
      <w:r>
        <w:t xml:space="preserve"> </w:t>
      </w:r>
      <w:r>
        <w:t xml:space="preserve">(Turnitin / Copyleaks) — external service called from a Lambda to check submissions against a corpus.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Amazon GuardDuty</w:t>
      </w:r>
      <w:r>
        <w:t xml:space="preserve"> </w:t>
      </w:r>
      <w:r>
        <w:t xml:space="preserve">— automated threat detection. We don’t operate it; we configure it and read its alerts.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AWS Backup</w:t>
      </w:r>
      <w:r>
        <w:t xml:space="preserve"> </w:t>
      </w:r>
      <w:r>
        <w:t xml:space="preserve">— managed backup orchestration. We configure it; AWS runs the snapshots.</w:t>
      </w:r>
    </w:p>
    <w:bookmarkEnd w:id="14"/>
    <w:bookmarkStart w:id="15" w:name="X10b41a1cb82f0a209fea4232e0edfd89d0d33f2"/>
    <w:p>
      <w:pPr>
        <w:pStyle w:val="Heading3"/>
      </w:pPr>
      <w:r>
        <w:t xml:space="preserve">3.2 PaaS — AWS-managed platforms (AWS runs the infrastructure; we configure and use)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Amazon S3</w:t>
      </w:r>
      <w:r>
        <w:t xml:space="preserve"> </w:t>
      </w:r>
      <w:r>
        <w:t xml:space="preserve">— object storage for file uploads and the React frontend bundle. Lifecycle rules auto-delete old submissions (after 60 days) and move to Glacier (after 30 days).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Amazon CloudFront</w:t>
      </w:r>
      <w:r>
        <w:t xml:space="preserve"> </w:t>
      </w:r>
      <w:r>
        <w:t xml:space="preserve">— CDN for the React frontend; serves TLS 1.3, caches static assets, protects against DDoS.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Amazon API Gateway</w:t>
      </w:r>
      <w:r>
        <w:t xml:space="preserve"> </w:t>
      </w:r>
      <w:r>
        <w:t xml:space="preserve">— REST API and WebSocket endpoint. Routes requests to Lambdas, enforces authentication, provides rate limiting.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AWS AppSync</w:t>
      </w:r>
      <w:r>
        <w:t xml:space="preserve"> </w:t>
      </w:r>
      <w:r>
        <w:t xml:space="preserve">— GraphQL API with WebSocket subscriptions for real-time chat. No server to manage; it scales automatically.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Amazon DynamoDB</w:t>
      </w:r>
      <w:r>
        <w:t xml:space="preserve"> </w:t>
      </w:r>
      <w:r>
        <w:t xml:space="preserve">— NoSQL database for submission metadata, grades, chat messages, plagiarism scores. Scales on demand; no capacity planning.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Amazon EventBridge</w:t>
      </w:r>
      <w:r>
        <w:t xml:space="preserve"> </w:t>
      </w:r>
      <w:r>
        <w:t xml:space="preserve">— event bus routing. Publish events (file uploaded, graded) and trigger Lambdas asynchronously.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AWS CloudTrail + CloudWatch Logs</w:t>
      </w:r>
      <w:r>
        <w:t xml:space="preserve"> </w:t>
      </w:r>
      <w:r>
        <w:t xml:space="preserve">— audit trail of every API call and application log.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AWS Site-to-Site VPN</w:t>
      </w:r>
      <w:r>
        <w:t xml:space="preserve"> </w:t>
      </w:r>
      <w:r>
        <w:t xml:space="preserve">— encrypted tunnel to the on-prem grade API.</w:t>
      </w:r>
    </w:p>
    <w:bookmarkEnd w:id="15"/>
    <w:bookmarkStart w:id="16" w:name="Xbe337489b9e9511ca3d3503c1d80471e1ce4eab"/>
    <w:p>
      <w:pPr>
        <w:pStyle w:val="Heading3"/>
      </w:pPr>
      <w:r>
        <w:t xml:space="preserve">3.3 FaaS / Serverless — Lambda for all business logic (we write code; AWS runs it on demand)</w:t>
      </w:r>
    </w:p>
    <w:p>
      <w:pPr>
        <w:pStyle w:val="FirstParagraph"/>
      </w:pPr>
      <w:r>
        <w:t xml:space="preserve">Every Lambda function represents a feature: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submission-api</w:t>
      </w:r>
      <w:r>
        <w:rPr>
          <w:b/>
          <w:bCs/>
        </w:rPr>
        <w:t xml:space="preserve"> </w:t>
      </w:r>
      <w:r>
        <w:rPr>
          <w:b/>
          <w:bCs/>
        </w:rPr>
        <w:t xml:space="preserve">Lambda</w:t>
      </w:r>
      <w:r>
        <w:t xml:space="preserve"> </w:t>
      </w:r>
      <w:r>
        <w:t xml:space="preserve">— handles student API calls: get submissions, upload, check status. Talks to DynamoDB.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grading-api</w:t>
      </w:r>
      <w:r>
        <w:rPr>
          <w:b/>
          <w:bCs/>
        </w:rPr>
        <w:t xml:space="preserve"> </w:t>
      </w:r>
      <w:r>
        <w:rPr>
          <w:b/>
          <w:bCs/>
        </w:rPr>
        <w:t xml:space="preserve">Lambda</w:t>
      </w:r>
      <w:r>
        <w:t xml:space="preserve"> </w:t>
      </w:r>
      <w:r>
        <w:t xml:space="preserve">— handles teacher API calls: list submissions, submit grades, retrieve rubrics.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chat-resolver</w:t>
      </w:r>
      <w:r>
        <w:rPr>
          <w:b/>
          <w:bCs/>
        </w:rPr>
        <w:t xml:space="preserve"> </w:t>
      </w:r>
      <w:r>
        <w:rPr>
          <w:b/>
          <w:bCs/>
        </w:rPr>
        <w:t xml:space="preserve">Lambda</w:t>
      </w:r>
      <w:r>
        <w:t xml:space="preserve"> </w:t>
      </w:r>
      <w:r>
        <w:t xml:space="preserve">— AppSync GraphQL resolver. Persists messages to DynamoDB, subscriptions handled by AppSync.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virus-scan</w:t>
      </w:r>
      <w:r>
        <w:rPr>
          <w:b/>
          <w:bCs/>
        </w:rPr>
        <w:t xml:space="preserve"> </w:t>
      </w:r>
      <w:r>
        <w:rPr>
          <w:b/>
          <w:bCs/>
        </w:rPr>
        <w:t xml:space="preserve">Lambda</w:t>
      </w:r>
      <w:r>
        <w:t xml:space="preserve"> </w:t>
      </w:r>
      <w:r>
        <w:t xml:space="preserve">— triggered by S3 PUT event. Calls VirusTotal or runs ClamAV; moves infected files to quarantine.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plagiarism</w:t>
      </w:r>
      <w:r>
        <w:rPr>
          <w:b/>
          <w:bCs/>
        </w:rPr>
        <w:t xml:space="preserve"> </w:t>
      </w:r>
      <w:r>
        <w:rPr>
          <w:b/>
          <w:bCs/>
        </w:rPr>
        <w:t xml:space="preserve">Lambda</w:t>
      </w:r>
      <w:r>
        <w:t xml:space="preserve"> </w:t>
      </w:r>
      <w:r>
        <w:t xml:space="preserve">— triggered by EventBridge after virus scan passes. Calls 3rd-party plagiarism API, stores result in DynamoDB.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notification</w:t>
      </w:r>
      <w:r>
        <w:rPr>
          <w:b/>
          <w:bCs/>
        </w:rPr>
        <w:t xml:space="preserve"> </w:t>
      </w:r>
      <w:r>
        <w:rPr>
          <w:b/>
          <w:bCs/>
        </w:rPr>
        <w:t xml:space="preserve">Lambda</w:t>
      </w:r>
      <w:r>
        <w:t xml:space="preserve"> </w:t>
      </w:r>
      <w:r>
        <w:t xml:space="preserve">— triggered by EventBridge when submission received or graded. Calls SES to email students/teachers.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grade-sync</w:t>
      </w:r>
      <w:r>
        <w:rPr>
          <w:b/>
          <w:bCs/>
        </w:rPr>
        <w:t xml:space="preserve"> </w:t>
      </w:r>
      <w:r>
        <w:rPr>
          <w:b/>
          <w:bCs/>
        </w:rPr>
        <w:t xml:space="preserve">Lambda</w:t>
      </w:r>
      <w:r>
        <w:t xml:space="preserve"> </w:t>
      </w:r>
      <w:r>
        <w:t xml:space="preserve">— runs on a cron (e.g., once daily) via EventBridge Scheduler. Reads finalised grades from DynamoDB, pushes to the on-prem grade API over the VPN.</w:t>
      </w:r>
    </w:p>
    <w:bookmarkEnd w:id="16"/>
    <w:bookmarkStart w:id="17" w:name="iaas-deliberately-none"/>
    <w:p>
      <w:pPr>
        <w:pStyle w:val="Heading3"/>
      </w:pPr>
      <w:r>
        <w:t xml:space="preserve">3.4 IaaS — deliberately none</w:t>
      </w:r>
    </w:p>
    <w:p>
      <w:pPr>
        <w:pStyle w:val="FirstParagraph"/>
      </w:pPr>
      <w:r>
        <w:t xml:space="preserve">There are</w:t>
      </w:r>
      <w:r>
        <w:t xml:space="preserve"> </w:t>
      </w:r>
      <w:r>
        <w:rPr>
          <w:b/>
          <w:bCs/>
        </w:rPr>
        <w:t xml:space="preserve">no EC2 instances, no Kubernetes clusters, no self-managed servers</w:t>
      </w:r>
      <w:r>
        <w:t xml:space="preserve">. This is the team’s explicit constraint:</w:t>
      </w:r>
      <w:r>
        <w:t xml:space="preserve"> </w:t>
      </w:r>
      <w:r>
        <w:t xml:space="preserve">“minimal server hardware.”</w:t>
      </w:r>
      <w:r>
        <w:t xml:space="preserve"> </w:t>
      </w:r>
      <w:r>
        <w:t xml:space="preserve">If something ever required a self-hosted component (e.g., a local ClamAV signature cache), I’d run it as</w:t>
      </w:r>
      <w:r>
        <w:t xml:space="preserve"> </w:t>
      </w:r>
      <w:r>
        <w:rPr>
          <w:b/>
          <w:bCs/>
        </w:rPr>
        <w:t xml:space="preserve">ECS Fargate containers</w:t>
      </w:r>
      <w:r>
        <w:t xml:space="preserve"> </w:t>
      </w:r>
      <w:r>
        <w:t xml:space="preserve">(still serverless, no VM management).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summary-how-this-mix-enables-speed"/>
    <w:p>
      <w:pPr>
        <w:pStyle w:val="Heading2"/>
      </w:pPr>
      <w:r>
        <w:t xml:space="preserve">Summary: How This Mix Enables Speed</w:t>
      </w:r>
    </w:p>
    <w:p>
      <w:pPr>
        <w:pStyle w:val="FirstParagraph"/>
      </w:pPr>
      <w:r>
        <w:t xml:space="preserve">This is the point of the question: by assembling SaaS + PaaS + FaaS services, the team buys most of the platform and writes only the differentiated business logic (the Lambdas). The team never writes auth, email, scanning, plagiarism detection, or infrastructure code — all consumed as APIs or managed services. The remaining work is</w:t>
      </w:r>
      <w:r>
        <w:t xml:space="preserve"> </w:t>
      </w:r>
      <w:r>
        <w:rPr>
          <w:b/>
          <w:bCs/>
        </w:rPr>
        <w:t xml:space="preserve">glue code + React UI</w:t>
      </w:r>
      <w:r>
        <w:t xml:space="preserve"> </w:t>
      </w:r>
      <w:r>
        <w:t xml:space="preserve">— the actual competitive advantage. That’s how a small software team gets a real platform up in weeks instead of quarters.</w:t>
      </w:r>
    </w:p>
    <w:p>
      <w:r>
        <w:pict>
          <v:rect style="width:0;height:1.5pt" o:hralign="center" o:hrstd="t" o:hr="t"/>
        </w:pict>
      </w:r>
    </w:p>
    <w:bookmarkEnd w:id="19"/>
    <w:bookmarkStart w:id="20" w:name="requirements-component-mapping"/>
    <w:p>
      <w:pPr>
        <w:pStyle w:val="Heading2"/>
      </w:pPr>
      <w:r>
        <w:t xml:space="preserve">4. Requirements → Component Mapping</w:t>
      </w:r>
    </w:p>
    <w:p>
      <w:pPr>
        <w:pStyle w:val="FirstParagraph"/>
      </w:pPr>
      <w:r>
        <w:rPr>
          <w:b/>
          <w:bCs/>
        </w:rPr>
        <w:t xml:space="preserve">Baseline hybrid requirements (Req 1):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Secure cloud↔on-prem connection (1.1):</w:t>
      </w:r>
      <w:r>
        <w:t xml:space="preserve"> </w:t>
      </w:r>
      <w:r>
        <w:t xml:space="preserve">AWS Site-to-Site VPN with IPsec/AES-256 encryption.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Private access to the database (1.2):</w:t>
      </w:r>
      <w:r>
        <w:t xml:space="preserve"> </w:t>
      </w:r>
      <w:r>
        <w:t xml:space="preserve">Student profile database stays on-prem in Thailand. Cloud components access it only via the VPN tunnel to the on-prem grade API; the database never accepts public internet connections.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Public access only to web front end (1.3):</w:t>
      </w:r>
      <w:r>
        <w:t xml:space="preserve"> </w:t>
      </w:r>
      <w:r>
        <w:t xml:space="preserve">Internet traffic reaches only the React SPA (S3 + CloudFront) and the public API endpoints (API Gateway). Nothing else is exposed. WAF is attached to CloudFront to filter DDoS and injection attacks.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Credential-theft protection (1.4):</w:t>
      </w:r>
      <w:r>
        <w:t xml:space="preserve"> </w:t>
      </w:r>
      <w:r>
        <w:t xml:space="preserve">Cognito enforces MFA for student and teacher logins. Internal admins use IAM Identity Center + Session Manager — no SSH keys, no inbound port 22, every session audited.</w:t>
      </w:r>
    </w:p>
    <w:p>
      <w:pPr>
        <w:pStyle w:val="FirstParagraph"/>
      </w:pPr>
      <w:r>
        <w:rPr>
          <w:b/>
          <w:bCs/>
        </w:rPr>
        <w:t xml:space="preserve">Detection and IR (Req 2):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Detect virus and malware (2.1):</w:t>
      </w:r>
      <w:r>
        <w:t xml:space="preserve"> </w:t>
      </w:r>
      <w:r>
        <w:t xml:space="preserve">S3 PUT event automatically triggers the</w:t>
      </w:r>
      <w:r>
        <w:t xml:space="preserve"> </w:t>
      </w:r>
      <w:r>
        <w:rPr>
          <w:rStyle w:val="VerbatimChar"/>
        </w:rPr>
        <w:t xml:space="preserve">virus-scan</w:t>
      </w:r>
      <w:r>
        <w:t xml:space="preserve"> </w:t>
      </w:r>
      <w:r>
        <w:t xml:space="preserve">Lambda, which calls VirusTotal API or runs ClamAV. Infected files are moved to a quarantine folder and the student is notified.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IR investigation + automated actions (2.2):</w:t>
      </w:r>
      <w:r>
        <w:t xml:space="preserve"> </w:t>
      </w:r>
      <w:r>
        <w:t xml:space="preserve">GuardDuty detects threats; Security Hub aggregates alerts. When a high-severity alert fires, EventBridge triggers SOAR Lambda playbooks that automatically disable a compromised user, snapshot affected resources, and open a ticket.</w:t>
      </w:r>
    </w:p>
    <w:p>
      <w:pPr>
        <w:pStyle w:val="FirstParagraph"/>
      </w:pPr>
      <w:r>
        <w:rPr>
          <w:b/>
          <w:bCs/>
        </w:rPr>
        <w:t xml:space="preserve">Platform features (Req 3):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Student/teacher login + roles (3.1):</w:t>
      </w:r>
      <w:r>
        <w:t xml:space="preserve"> </w:t>
      </w:r>
      <w:r>
        <w:t xml:space="preserve">Amazon Cognito User Pool with three groups: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admins</w:t>
      </w:r>
      <w:r>
        <w:t xml:space="preserve">. The JWT includes a</w:t>
      </w:r>
      <w:r>
        <w:t xml:space="preserve"> </w:t>
      </w:r>
      <w:r>
        <w:rPr>
          <w:rStyle w:val="VerbatimChar"/>
        </w:rPr>
        <w:t xml:space="preserve">cognito:groups</w:t>
      </w:r>
      <w:r>
        <w:t xml:space="preserve"> </w:t>
      </w:r>
      <w:r>
        <w:t xml:space="preserve">claim. Every Lambda reads this claim and enforces RBAC (students can only access their own submissions; teachers access their courses).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Large temp file upload (3.2):</w:t>
      </w:r>
      <w:r>
        <w:t xml:space="preserve"> </w:t>
      </w:r>
      <w:r>
        <w:t xml:space="preserve">S3 bucket with a lifecycle rule: move objects to Glacier after 30 days, delete after 60 days. Supports late submissions.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Teacher grading dashboard (3.3):</w:t>
      </w:r>
      <w:r>
        <w:t xml:space="preserve"> </w:t>
      </w:r>
      <w:r>
        <w:t xml:space="preserve">React SPA (teacher view) → API Gateway →</w:t>
      </w:r>
      <w:r>
        <w:t xml:space="preserve"> </w:t>
      </w:r>
      <w:r>
        <w:rPr>
          <w:rStyle w:val="VerbatimChar"/>
        </w:rPr>
        <w:t xml:space="preserve">grading-api</w:t>
      </w:r>
      <w:r>
        <w:t xml:space="preserve"> </w:t>
      </w:r>
      <w:r>
        <w:t xml:space="preserve">Lambda → DynamoDB.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Student submission view dashboard (3.4):</w:t>
      </w:r>
      <w:r>
        <w:t xml:space="preserve"> </w:t>
      </w:r>
      <w:r>
        <w:t xml:space="preserve">React SPA (student view) → API Gateway →</w:t>
      </w:r>
      <w:r>
        <w:t xml:space="preserve"> </w:t>
      </w:r>
      <w:r>
        <w:rPr>
          <w:rStyle w:val="VerbatimChar"/>
        </w:rPr>
        <w:t xml:space="preserve">submission-api</w:t>
      </w:r>
      <w:r>
        <w:t xml:space="preserve"> </w:t>
      </w:r>
      <w:r>
        <w:t xml:space="preserve">Lambda → DynamoDB.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Student/teacher chat (3.5):</w:t>
      </w:r>
      <w:r>
        <w:t xml:space="preserve"> </w:t>
      </w:r>
      <w:r>
        <w:t xml:space="preserve">AWS AppSync GraphQL subscriptions (WebSocket) →</w:t>
      </w:r>
      <w:r>
        <w:t xml:space="preserve"> </w:t>
      </w:r>
      <w:r>
        <w:rPr>
          <w:rStyle w:val="VerbatimChar"/>
        </w:rPr>
        <w:t xml:space="preserve">chat-resolver</w:t>
      </w:r>
      <w:r>
        <w:t xml:space="preserve"> </w:t>
      </w:r>
      <w:r>
        <w:t xml:space="preserve">Lambda → DynamoDB. Real-time message sync.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Email notifications (3.6):</w:t>
      </w:r>
      <w:r>
        <w:t xml:space="preserve"> </w:t>
      </w:r>
      <w:r>
        <w:t xml:space="preserve">EventBridge rule triggers</w:t>
      </w:r>
      <w:r>
        <w:t xml:space="preserve"> </w:t>
      </w:r>
      <w:r>
        <w:rPr>
          <w:rStyle w:val="VerbatimChar"/>
        </w:rPr>
        <w:t xml:space="preserve">notification</w:t>
      </w:r>
      <w:r>
        <w:t xml:space="preserve"> </w:t>
      </w:r>
      <w:r>
        <w:t xml:space="preserve">Lambda when a submission is received or graded. Lambda calls SES to email the affected user.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 virus scan after upload (3.7):</w:t>
      </w:r>
      <w:r>
        <w:t xml:space="preserve"> </w:t>
      </w:r>
      <w:r>
        <w:t xml:space="preserve">S3 PUT event →</w:t>
      </w:r>
      <w:r>
        <w:t xml:space="preserve"> </w:t>
      </w:r>
      <w:r>
        <w:rPr>
          <w:rStyle w:val="VerbatimChar"/>
        </w:rPr>
        <w:t xml:space="preserve">virus-scan</w:t>
      </w:r>
      <w:r>
        <w:t xml:space="preserve"> </w:t>
      </w:r>
      <w:r>
        <w:t xml:space="preserve">Lambda (automatic, no manual trigger needed).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AI plagiarism detection (3.8):</w:t>
      </w:r>
      <w:r>
        <w:t xml:space="preserve"> </w:t>
      </w:r>
      <w:r>
        <w:t xml:space="preserve">After virus scan passes, EventBridge publishes an event.</w:t>
      </w:r>
      <w:r>
        <w:t xml:space="preserve"> </w:t>
      </w:r>
      <w:r>
        <w:rPr>
          <w:rStyle w:val="VerbatimChar"/>
        </w:rPr>
        <w:t xml:space="preserve">plagiarism</w:t>
      </w:r>
      <w:r>
        <w:t xml:space="preserve"> </w:t>
      </w:r>
      <w:r>
        <w:t xml:space="preserve">Lambda is triggered, calls a 3rd-party API (Turnitin / Copyleaks), stores the score in DynamoDB.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Profile + records on-prem (3.9):</w:t>
      </w:r>
      <w:r>
        <w:t xml:space="preserve"> </w:t>
      </w:r>
      <w:r>
        <w:t xml:space="preserve">Student profile database stays on-prem in Thailand (PDPA compliance). The</w:t>
      </w:r>
      <w:r>
        <w:t xml:space="preserve"> </w:t>
      </w:r>
      <w:r>
        <w:rPr>
          <w:rStyle w:val="VerbatimChar"/>
        </w:rPr>
        <w:t xml:space="preserve">grade-sync</w:t>
      </w:r>
      <w:r>
        <w:t xml:space="preserve"> </w:t>
      </w:r>
      <w:r>
        <w:t xml:space="preserve">Lambda reads finalised grades from the cloud and writes them to the on-prem grade API over the VPN.</w:t>
      </w:r>
    </w:p>
    <w:p>
      <w:r>
        <w:pict>
          <v:rect style="width:0;height:1.5pt" o:hralign="center" o:hrstd="t" o:hr="t"/>
        </w:pict>
      </w:r>
    </w:p>
    <w:bookmarkEnd w:id="20"/>
    <w:bookmarkStart w:id="24" w:name="end-to-end-flows-the-interesting-ones"/>
    <w:p>
      <w:pPr>
        <w:pStyle w:val="Heading2"/>
      </w:pPr>
      <w:r>
        <w:t xml:space="preserve">5. End-to-end Flows (the interesting ones)</w:t>
      </w:r>
    </w:p>
    <w:bookmarkStart w:id="21" w:name="X04d7721843597bae53dc0a6847800b340a8e16a"/>
    <w:p>
      <w:pPr>
        <w:pStyle w:val="Heading3"/>
      </w:pPr>
      <w:r>
        <w:t xml:space="preserve">5.1 Student uploads a project file (req 3.2 + 3.7 + 3.8 + 3.6)</w:t>
      </w:r>
    </w:p>
    <w:p>
      <w:pPr>
        <w:pStyle w:val="Compact"/>
        <w:numPr>
          <w:ilvl w:val="0"/>
          <w:numId w:val="1009"/>
        </w:numPr>
      </w:pPr>
      <w:r>
        <w:t xml:space="preserve">Student logs in → Cognito → JWT.</w:t>
      </w:r>
    </w:p>
    <w:p>
      <w:pPr>
        <w:pStyle w:val="Compact"/>
        <w:numPr>
          <w:ilvl w:val="0"/>
          <w:numId w:val="1009"/>
        </w:numPr>
      </w:pPr>
      <w:r>
        <w:t xml:space="preserve">The browser asks the</w:t>
      </w:r>
      <w:r>
        <w:t xml:space="preserve"> </w:t>
      </w:r>
      <w:r>
        <w:rPr>
          <w:rStyle w:val="VerbatimChar"/>
        </w:rPr>
        <w:t xml:space="preserve">submission-api</w:t>
      </w:r>
      <w:r>
        <w:t xml:space="preserve"> </w:t>
      </w:r>
      <w:r>
        <w:t xml:space="preserve">Lambda for a temporary upload URL.</w:t>
      </w:r>
    </w:p>
    <w:p>
      <w:pPr>
        <w:pStyle w:val="Compact"/>
        <w:numPr>
          <w:ilvl w:val="0"/>
          <w:numId w:val="1009"/>
        </w:numPr>
      </w:pPr>
      <w:r>
        <w:t xml:space="preserve">The browser uploads the file directly to S3 using that URL. (The Lambda never sees the file itself — saves cost and time.)</w:t>
      </w:r>
    </w:p>
    <w:p>
      <w:pPr>
        <w:pStyle w:val="Compact"/>
        <w:numPr>
          <w:ilvl w:val="0"/>
          <w:numId w:val="1009"/>
        </w:numPr>
      </w:pPr>
      <w:r>
        <w:t xml:space="preserve">The S3 upload triggers the</w:t>
      </w:r>
      <w:r>
        <w:t xml:space="preserve"> </w:t>
      </w:r>
      <w:r>
        <w:rPr>
          <w:rStyle w:val="VerbatimChar"/>
        </w:rPr>
        <w:t xml:space="preserve">virus-scan</w:t>
      </w:r>
      <w:r>
        <w:t xml:space="preserve"> </w:t>
      </w:r>
      <w:r>
        <w:t xml:space="preserve">Lambda automatically.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Infected</w:t>
      </w:r>
      <w:r>
        <w:t xml:space="preserve"> </w:t>
      </w:r>
      <w:r>
        <w:t xml:space="preserve">→ file moved to</w:t>
      </w:r>
      <w:r>
        <w:t xml:space="preserve"> </w:t>
      </w:r>
      <w:r>
        <w:rPr>
          <w:rStyle w:val="VerbatimChar"/>
        </w:rPr>
        <w:t xml:space="preserve">quarantine/</w:t>
      </w:r>
      <w:r>
        <w:t xml:space="preserve">, removed from uploads, student emailed.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Clean</w:t>
      </w:r>
      <w:r>
        <w:t xml:space="preserve"> </w:t>
      </w:r>
      <w:r>
        <w:t xml:space="preserve">→ an event is published on EventBridge.</w:t>
      </w:r>
    </w:p>
    <w:p>
      <w:pPr>
        <w:pStyle w:val="Compact"/>
        <w:numPr>
          <w:ilvl w:val="0"/>
          <w:numId w:val="1009"/>
        </w:numPr>
      </w:pPr>
      <w:r>
        <w:t xml:space="preserve">EventBridge fan-out (parallel):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plagiarism</w:t>
      </w:r>
      <w:r>
        <w:t xml:space="preserve"> </w:t>
      </w:r>
      <w:r>
        <w:t xml:space="preserve">Lambda → calls the 3rd-party plagiarism API → stores the score in DynamoDB.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notification</w:t>
      </w:r>
      <w:r>
        <w:t xml:space="preserve"> </w:t>
      </w:r>
      <w:r>
        <w:t xml:space="preserve">Lambda → sends</w:t>
      </w:r>
      <w:r>
        <w:t xml:space="preserve"> </w:t>
      </w:r>
      <w:r>
        <w:t xml:space="preserve">“your file was received”</w:t>
      </w:r>
      <w:r>
        <w:t xml:space="preserve"> </w:t>
      </w:r>
      <w:r>
        <w:t xml:space="preserve">email via SES.</w:t>
      </w:r>
    </w:p>
    <w:p>
      <w:pPr>
        <w:pStyle w:val="Compact"/>
        <w:numPr>
          <w:ilvl w:val="0"/>
          <w:numId w:val="1009"/>
        </w:numPr>
      </w:pPr>
      <w:r>
        <w:t xml:space="preserve">The student dashboard reads the submission status from DynamoDB.</w:t>
      </w:r>
    </w:p>
    <w:bookmarkEnd w:id="21"/>
    <w:bookmarkStart w:id="22" w:name="X6978448f4d796766e487fd88181243aa25a553c"/>
    <w:p>
      <w:pPr>
        <w:pStyle w:val="Heading3"/>
      </w:pPr>
      <w:r>
        <w:t xml:space="preserve">5.2 Teacher grades a submission (req 3.3 + 3.6 + 3.9)</w:t>
      </w:r>
    </w:p>
    <w:p>
      <w:pPr>
        <w:pStyle w:val="Compact"/>
        <w:numPr>
          <w:ilvl w:val="0"/>
          <w:numId w:val="1012"/>
        </w:numPr>
      </w:pPr>
      <w:r>
        <w:t xml:space="preserve">Teacher logs in → Cognito JWT shows the group is</w:t>
      </w:r>
      <w:r>
        <w:t xml:space="preserve"> </w:t>
      </w:r>
      <w:r>
        <w:rPr>
          <w:rStyle w:val="VerbatimChar"/>
        </w:rPr>
        <w:t xml:space="preserve">teachers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Teacher opens the grading dashboard → API Gateway →</w:t>
      </w:r>
      <w:r>
        <w:t xml:space="preserve"> </w:t>
      </w:r>
      <w:r>
        <w:rPr>
          <w:rStyle w:val="VerbatimChar"/>
        </w:rPr>
        <w:t xml:space="preserve">grading-api</w:t>
      </w:r>
      <w:r>
        <w:t xml:space="preserve"> </w:t>
      </w:r>
      <w:r>
        <w:t xml:space="preserve">Lambda → DynamoDB.</w:t>
      </w:r>
    </w:p>
    <w:p>
      <w:pPr>
        <w:pStyle w:val="Compact"/>
        <w:numPr>
          <w:ilvl w:val="0"/>
          <w:numId w:val="1012"/>
        </w:numPr>
      </w:pPr>
      <w:r>
        <w:t xml:space="preserve">Teacher submits a grade → Lambda saves it in DynamoDB and publishes a</w:t>
      </w:r>
      <w:r>
        <w:t xml:space="preserve"> </w:t>
      </w:r>
      <w:r>
        <w:t xml:space="preserve">“grade finalised”</w:t>
      </w:r>
      <w:r>
        <w:t xml:space="preserve"> </w:t>
      </w:r>
      <w:r>
        <w:t xml:space="preserve">event.</w:t>
      </w:r>
    </w:p>
    <w:p>
      <w:pPr>
        <w:pStyle w:val="Compact"/>
        <w:numPr>
          <w:ilvl w:val="0"/>
          <w:numId w:val="1012"/>
        </w:numPr>
      </w:pPr>
      <w:r>
        <w:t xml:space="preserve">EventBridge fan-out: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notification</w:t>
      </w:r>
      <w:r>
        <w:t xml:space="preserve"> </w:t>
      </w:r>
      <w:r>
        <w:t xml:space="preserve">Lambda → emails the student via SES.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grade-sync</w:t>
      </w:r>
      <w:r>
        <w:t xml:space="preserve"> </w:t>
      </w:r>
      <w:r>
        <w:t xml:space="preserve">Lambda → calls the on-prem grade API over the VPN → records the grade in the on-prem student profile DB.</w:t>
      </w:r>
    </w:p>
    <w:bookmarkEnd w:id="22"/>
    <w:bookmarkStart w:id="23" w:name="student-teacher-chat-req-3.5"/>
    <w:p>
      <w:pPr>
        <w:pStyle w:val="Heading3"/>
      </w:pPr>
      <w:r>
        <w:t xml:space="preserve">5.3 Student / teacher chat (req 3.5)</w:t>
      </w:r>
    </w:p>
    <w:p>
      <w:pPr>
        <w:pStyle w:val="Compact"/>
        <w:numPr>
          <w:ilvl w:val="0"/>
          <w:numId w:val="1014"/>
        </w:numPr>
      </w:pPr>
      <w:r>
        <w:t xml:space="preserve">AWS AppSync exposes a GraphQL subscription endpoint over WebSocket.</w:t>
      </w:r>
    </w:p>
    <w:p>
      <w:pPr>
        <w:pStyle w:val="Compact"/>
        <w:numPr>
          <w:ilvl w:val="0"/>
          <w:numId w:val="1014"/>
        </w:numPr>
      </w:pPr>
      <w:r>
        <w:t xml:space="preserve">Cognito-authenticated client connects, subscribes to a chat thread, sends/receives messages in real time.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chat-resolver</w:t>
      </w:r>
      <w:r>
        <w:t xml:space="preserve"> </w:t>
      </w:r>
      <w:r>
        <w:t xml:space="preserve">Lambda persists each message to DynamoDB.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task-2-login-and-role-taking-method"/>
    <w:p>
      <w:pPr>
        <w:pStyle w:val="Heading2"/>
      </w:pPr>
      <w:r>
        <w:t xml:space="preserve">6. Task 2 — Login and Role-Taking Method</w:t>
      </w:r>
    </w:p>
    <w:bookmarkStart w:id="25" w:name="X40c6a66bfd778c584040698587185d548ae35dd"/>
    <w:p>
      <w:pPr>
        <w:pStyle w:val="Heading3"/>
      </w:pPr>
      <w:r>
        <w:t xml:space="preserve">Method: Amazon Cognito User Pool + Cognito Groups + JWT role claim + Lambda RBAC</w:t>
      </w:r>
    </w:p>
    <w:p>
      <w:pPr>
        <w:pStyle w:val="SourceCode"/>
      </w:pPr>
      <w:r>
        <w:rPr>
          <w:rStyle w:val="VerbatimChar"/>
        </w:rPr>
        <w:t xml:space="preserve">Browser ──(1) login: email + password + MFA──►  Amazon Cognito User Pool</w:t>
      </w:r>
      <w:r>
        <w:br/>
      </w:r>
      <w:r>
        <w:rPr>
          <w:rStyle w:val="VerbatimChar"/>
        </w:rPr>
        <w:t xml:space="preserve">        ◄─(2) returns JWT (id token + access token)─</w:t>
      </w:r>
      <w:r>
        <w:br/>
      </w:r>
      <w:r>
        <w:br/>
      </w:r>
      <w:r>
        <w:rPr>
          <w:rStyle w:val="VerbatimChar"/>
        </w:rPr>
        <w:t xml:space="preserve">  JWT payload (decoded — illustrative):</w:t>
      </w:r>
      <w:r>
        <w:br/>
      </w:r>
      <w:r>
        <w:rPr>
          <w:rStyle w:val="VerbatimChar"/>
        </w:rPr>
        <w:t xml:space="preserve">  {</w:t>
      </w:r>
      <w:r>
        <w:br/>
      </w:r>
      <w:r>
        <w:rPr>
          <w:rStyle w:val="VerbatimChar"/>
        </w:rPr>
        <w:t xml:space="preserve">    "sub": "abc-123-uuid",</w:t>
      </w:r>
      <w:r>
        <w:br/>
      </w:r>
      <w:r>
        <w:rPr>
          <w:rStyle w:val="VerbatimChar"/>
        </w:rPr>
        <w:t xml:space="preserve">    "email": "alice@uni.edu",</w:t>
      </w:r>
      <w:r>
        <w:br/>
      </w:r>
      <w:r>
        <w:rPr>
          <w:rStyle w:val="VerbatimChar"/>
        </w:rPr>
        <w:t xml:space="preserve">    "cognito:groups": ["students"],         ← role(s) here</w:t>
      </w:r>
      <w:r>
        <w:br/>
      </w:r>
      <w:r>
        <w:rPr>
          <w:rStyle w:val="VerbatimChar"/>
        </w:rPr>
        <w:t xml:space="preserve">    "custom:student_id": "S60012345",</w:t>
      </w:r>
      <w:r>
        <w:br/>
      </w:r>
      <w:r>
        <w:rPr>
          <w:rStyle w:val="VerbatimChar"/>
        </w:rPr>
        <w:t xml:space="preserve">    "exp": 1714291200,</w:t>
      </w:r>
      <w:r>
        <w:br/>
      </w:r>
      <w:r>
        <w:rPr>
          <w:rStyle w:val="VerbatimChar"/>
        </w:rPr>
        <w:t xml:space="preserve">    ...</w:t>
      </w:r>
      <w:r>
        <w:br/>
      </w:r>
      <w:r>
        <w:rPr>
          <w:rStyle w:val="VerbatimChar"/>
        </w:rPr>
        <w:t xml:space="preserve">  }</w:t>
      </w:r>
      <w:r>
        <w:br/>
      </w:r>
      <w:r>
        <w:br/>
      </w:r>
      <w:r>
        <w:rPr>
          <w:rStyle w:val="VerbatimChar"/>
        </w:rPr>
        <w:t xml:space="preserve">Browser ──(3) GET /grading/dashboard  Authorization: Bearer &lt;JWT&gt;──►  API Gateway</w:t>
      </w:r>
      <w:r>
        <w:br/>
      </w:r>
      <w:r>
        <w:rPr>
          <w:rStyle w:val="VerbatimChar"/>
        </w:rPr>
        <w:t xml:space="preserve">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(4) Cognito authorizer validates JWT</w:t>
      </w:r>
      <w:r>
        <w:br/>
      </w:r>
      <w:r>
        <w:rPr>
          <w:rStyle w:val="VerbatimChar"/>
        </w:rPr>
        <w:t xml:space="preserve">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(5) request reaches `grading-api` Lambda</w:t>
      </w:r>
      <w:r>
        <w:br/>
      </w:r>
      <w:r>
        <w:rPr>
          <w:rStyle w:val="VerbatimChar"/>
        </w:rPr>
        <w:t xml:space="preserve">                                                                     │</w:t>
      </w:r>
      <w:r>
        <w:br/>
      </w:r>
      <w:r>
        <w:rPr>
          <w:rStyle w:val="VerbatimChar"/>
        </w:rPr>
        <w:t xml:space="preserve">                                                  (6) Lambda reads cognito:groups</w:t>
      </w:r>
      <w:r>
        <w:br/>
      </w:r>
      <w:r>
        <w:rPr>
          <w:rStyle w:val="VerbatimChar"/>
        </w:rPr>
        <w:t xml:space="preserve">                                                      if "teachers" not in groups → 403</w:t>
      </w:r>
      <w:r>
        <w:br/>
      </w:r>
      <w:r>
        <w:rPr>
          <w:rStyle w:val="VerbatimChar"/>
        </w:rPr>
        <w:t xml:space="preserve">                                                      else → proceed</w:t>
      </w:r>
    </w:p>
    <w:bookmarkEnd w:id="25"/>
    <w:bookmarkStart w:id="26" w:name="where-roles-are-assigned"/>
    <w:p>
      <w:pPr>
        <w:pStyle w:val="Heading3"/>
      </w:pPr>
      <w:r>
        <w:t xml:space="preserve">Where roles are assigned</w:t>
      </w:r>
    </w:p>
    <w:p>
      <w:pPr>
        <w:pStyle w:val="FirstParagraph"/>
      </w:pPr>
      <w:r>
        <w:t xml:space="preserve">Two simple options: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By email domain at signup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*@student.uni.edu</w:t>
      </w:r>
      <w:r>
        <w:t xml:space="preserve"> </w:t>
      </w:r>
      <w:r>
        <w:t xml:space="preserve">→ added to the</w:t>
      </w:r>
      <w:r>
        <w:t xml:space="preserve"> </w:t>
      </w:r>
      <w:r>
        <w:rPr>
          <w:rStyle w:val="VerbatimChar"/>
        </w:rPr>
        <w:t xml:space="preserve">students</w:t>
      </w:r>
      <w:r>
        <w:t xml:space="preserve"> </w:t>
      </w:r>
      <w:r>
        <w:t xml:space="preserve">group automatically.</w:t>
      </w:r>
      <w:r>
        <w:t xml:space="preserve"> </w:t>
      </w:r>
      <w:r>
        <w:rPr>
          <w:rStyle w:val="VerbatimChar"/>
        </w:rPr>
        <w:t xml:space="preserve">*@uni.edu</w:t>
      </w:r>
      <w:r>
        <w:t xml:space="preserve"> </w:t>
      </w:r>
      <w:r>
        <w:t xml:space="preserve">→ added to</w:t>
      </w:r>
      <w:r>
        <w:t xml:space="preserve"> </w:t>
      </w:r>
      <w:r>
        <w:rPr>
          <w:rStyle w:val="VerbatimChar"/>
        </w:rPr>
        <w:t xml:space="preserve">teachers</w:t>
      </w:r>
      <w:r>
        <w:t xml:space="preserve">. A small Cognito trigger function does this when a user signs up.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Manually by admin</w:t>
      </w:r>
      <w:r>
        <w:t xml:space="preserve"> </w:t>
      </w:r>
      <w:r>
        <w:t xml:space="preserve">— an admin tool can flip a user’s group for edge cases (TAs, exchange students).</w:t>
      </w:r>
    </w:p>
    <w:p>
      <w:pPr>
        <w:pStyle w:val="FirstParagraph"/>
      </w:pPr>
      <w:r>
        <w:t xml:space="preserve">(Could also let students sign in with their existing university account if the university already has a single sign-on system — Cognito supports this. I’d start with native Cognito for speed, add federation later.)</w:t>
      </w:r>
    </w:p>
    <w:bookmarkEnd w:id="26"/>
    <w:bookmarkStart w:id="27" w:name="how-role-based-access-is-enforced"/>
    <w:p>
      <w:pPr>
        <w:pStyle w:val="Heading3"/>
      </w:pPr>
      <w:r>
        <w:t xml:space="preserve">How role-based access is enforced</w:t>
      </w:r>
    </w:p>
    <w:p>
      <w:pPr>
        <w:pStyle w:val="FirstParagraph"/>
      </w:pPr>
      <w:r>
        <w:t xml:space="preserve">Cognito does login; the application checks roles. Two layers: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Coarse (route level)</w:t>
      </w:r>
      <w:r>
        <w:t xml:space="preserve"> </w:t>
      </w:r>
      <w:r>
        <w:t xml:space="preserve">— different routes for students vs teachers (</w:t>
      </w:r>
      <w:r>
        <w:rPr>
          <w:rStyle w:val="VerbatimChar"/>
        </w:rPr>
        <w:t xml:space="preserve">/student/*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/teacher/*</w:t>
      </w:r>
      <w:r>
        <w:t xml:space="preserve">). The Cognito authorizer rejects calls from the wrong group.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Fine (record level)</w:t>
      </w:r>
      <w:r>
        <w:t xml:space="preserve"> </w:t>
      </w:r>
      <w:r>
        <w:t xml:space="preserve">— inside each Lambda:</w:t>
      </w:r>
    </w:p>
    <w:p>
      <w:pPr>
        <w:pStyle w:val="Compact"/>
        <w:numPr>
          <w:ilvl w:val="1"/>
          <w:numId w:val="1017"/>
        </w:numPr>
      </w:pPr>
      <w:r>
        <w:t xml:space="preserve">A student can only read or write their</w:t>
      </w:r>
      <w:r>
        <w:t xml:space="preserve"> </w:t>
      </w:r>
      <w:r>
        <w:rPr>
          <w:b/>
          <w:bCs/>
        </w:rPr>
        <w:t xml:space="preserve">own</w:t>
      </w:r>
      <w:r>
        <w:t xml:space="preserve"> </w:t>
      </w:r>
      <w:r>
        <w:t xml:space="preserve">submissions.</w:t>
      </w:r>
    </w:p>
    <w:p>
      <w:pPr>
        <w:pStyle w:val="Compact"/>
        <w:numPr>
          <w:ilvl w:val="1"/>
          <w:numId w:val="1017"/>
        </w:numPr>
      </w:pPr>
      <w:r>
        <w:t xml:space="preserve">A teacher can read all submissions for courses they teach, and write grades for those.</w:t>
      </w:r>
    </w:p>
    <w:bookmarkEnd w:id="27"/>
    <w:bookmarkStart w:id="28" w:name="X8a8de4f3324470d35b03797c1c5bcbe09098ada"/>
    <w:p>
      <w:pPr>
        <w:pStyle w:val="Heading3"/>
      </w:pPr>
      <w:r>
        <w:t xml:space="preserve">Why this is a good answer for this course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Cognito</w:t>
      </w:r>
      <w:r>
        <w:t xml:space="preserve"> </w:t>
      </w:r>
      <w:r>
        <w:t xml:space="preserve">handles login, MFA, and password resets — no auth code to maintain.</w:t>
      </w:r>
    </w:p>
    <w:p>
      <w:pPr>
        <w:pStyle w:val="Compact"/>
        <w:numPr>
          <w:ilvl w:val="0"/>
          <w:numId w:val="1018"/>
        </w:numPr>
      </w:pPr>
      <w:r>
        <w:t xml:space="preserve">The role is</w:t>
      </w:r>
      <w:r>
        <w:t xml:space="preserve"> </w:t>
      </w:r>
      <w:r>
        <w:rPr>
          <w:b/>
          <w:bCs/>
        </w:rPr>
        <w:t xml:space="preserve">inside the JWT</w:t>
      </w:r>
      <w:r>
        <w:t xml:space="preserve"> </w:t>
      </w:r>
      <w:r>
        <w:t xml:space="preserve">— every Lambda can check it without a DB lookup.</w:t>
      </w:r>
    </w:p>
    <w:p>
      <w:pPr>
        <w:pStyle w:val="Compact"/>
        <w:numPr>
          <w:ilvl w:val="0"/>
          <w:numId w:val="1018"/>
        </w:numPr>
      </w:pPr>
      <w:r>
        <w:t xml:space="preserve">One mental model — student, teacher, admin — same mechanism, only the group changes.</w:t>
      </w:r>
    </w:p>
    <w:bookmarkEnd w:id="28"/>
    <w:bookmarkStart w:id="29" w:name="trade-offs-accepted"/>
    <w:p>
      <w:pPr>
        <w:pStyle w:val="Heading3"/>
      </w:pPr>
      <w:r>
        <w:t xml:space="preserve">Trade-offs accepted</w:t>
      </w:r>
    </w:p>
    <w:p>
      <w:pPr>
        <w:pStyle w:val="Compact"/>
        <w:numPr>
          <w:ilvl w:val="0"/>
          <w:numId w:val="1019"/>
        </w:numPr>
      </w:pPr>
      <w:r>
        <w:t xml:space="preserve">Cognito’s login UI has limited customisation; for a heavily branded login the team would build their own UI on top of Cognito’s API.</w:t>
      </w:r>
    </w:p>
    <w:p>
      <w:pPr>
        <w:pStyle w:val="Compact"/>
        <w:numPr>
          <w:ilvl w:val="0"/>
          <w:numId w:val="1019"/>
        </w:numPr>
      </w:pPr>
      <w:r>
        <w:t xml:space="preserve">For very fine-grained sharing (like Google Drive permissions), groups alone aren’t enough — I’d store per-record ACLs in DynamoDB. The exam’s requirement is simple role separation, so groups are enough.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detection-and-ir-req-2"/>
    <w:p>
      <w:pPr>
        <w:pStyle w:val="Heading2"/>
      </w:pPr>
      <w:r>
        <w:t xml:space="preserve">7. Detection and IR (req 2)</w:t>
      </w:r>
    </w:p>
    <w:bookmarkStart w:id="31" w:name="virus-malware-req-2.1"/>
    <w:p>
      <w:pPr>
        <w:pStyle w:val="Heading3"/>
      </w:pPr>
      <w:r>
        <w:t xml:space="preserve">Virus / malware (req 2.1)</w:t>
      </w:r>
    </w:p>
    <w:p>
      <w:pPr>
        <w:pStyle w:val="Compact"/>
        <w:numPr>
          <w:ilvl w:val="0"/>
          <w:numId w:val="1020"/>
        </w:numPr>
      </w:pPr>
      <w:r>
        <w:t xml:space="preserve">Every file uploaded to S3 triggers the</w:t>
      </w:r>
      <w:r>
        <w:t xml:space="preserve"> </w:t>
      </w:r>
      <w:r>
        <w:rPr>
          <w:rStyle w:val="VerbatimChar"/>
        </w:rPr>
        <w:t xml:space="preserve">virus-scan</w:t>
      </w:r>
      <w:r>
        <w:t xml:space="preserve"> </w:t>
      </w:r>
      <w:r>
        <w:t xml:space="preserve">Lambda automatically. Two options for the scanning engine: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VirusTotal API</w:t>
      </w:r>
      <w:r>
        <w:t xml:space="preserve"> </w:t>
      </w:r>
      <w:r>
        <w:t xml:space="preserve">(SaaS) — easy, broad coverage, paid per call.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ClamAV</w:t>
      </w:r>
      <w:r>
        <w:t xml:space="preserve"> </w:t>
      </w:r>
      <w:r>
        <w:t xml:space="preserve">running inside a Lambda container — free, but signatures need updating daily.</w:t>
      </w:r>
    </w:p>
    <w:p>
      <w:pPr>
        <w:pStyle w:val="Compact"/>
        <w:numPr>
          <w:ilvl w:val="0"/>
          <w:numId w:val="1020"/>
        </w:numPr>
      </w:pPr>
      <w:r>
        <w:t xml:space="preserve">Infected file → moved to a</w:t>
      </w:r>
      <w:r>
        <w:t xml:space="preserve"> </w:t>
      </w:r>
      <w:r>
        <w:rPr>
          <w:rStyle w:val="VerbatimChar"/>
        </w:rPr>
        <w:t xml:space="preserve">quarantine/</w:t>
      </w:r>
      <w:r>
        <w:t xml:space="preserve"> </w:t>
      </w:r>
      <w:r>
        <w:t xml:space="preserve">folder, deleted from uploads, student emailed, ticket created.</w:t>
      </w:r>
    </w:p>
    <w:bookmarkEnd w:id="31"/>
    <w:bookmarkStart w:id="32" w:name="incident-response-req-2.2"/>
    <w:p>
      <w:pPr>
        <w:pStyle w:val="Heading3"/>
      </w:pPr>
      <w:r>
        <w:t xml:space="preserve">Incident response (req 2.2)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Detection</w:t>
      </w:r>
      <w:r>
        <w:t xml:space="preserve">: AWS GuardDuty (threat detection), Security Hub (alert dashboard), CloudTrail (audit), CloudWatch Logs.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Automated response</w:t>
      </w:r>
      <w:r>
        <w:t xml:space="preserve">: EventBridge → Lambda runs scripts that disable a compromised user, snapshot affected resources, and open a ticket.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Framework</w:t>
      </w:r>
      <w:r>
        <w:t xml:space="preserve">: NIST SP 800-61 (same as Q1).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backup-3-2-1-1-0"/>
    <w:p>
      <w:pPr>
        <w:pStyle w:val="Heading2"/>
      </w:pPr>
      <w:r>
        <w:t xml:space="preserve">8. Backup (3-2-1-1-0)</w:t>
      </w:r>
    </w:p>
    <w:p>
      <w:pPr>
        <w:pStyle w:val="FirstParagraph"/>
      </w:pPr>
      <w:r>
        <w:t xml:space="preserve">The platform follows the same 3-2-1-1-0 rule as Q1 and Q2: 3 copies, 2 media types, 1 off-site, 1 offline/immutable, 0 errors on restore.</w:t>
      </w:r>
    </w:p>
    <w:p>
      <w:pPr>
        <w:pStyle w:val="BodyText"/>
      </w:pPr>
      <w:r>
        <w:rPr>
          <w:b/>
          <w:bCs/>
        </w:rPr>
        <w:t xml:space="preserve">Layer 1 — Production:</w:t>
      </w:r>
      <w:r>
        <w:t xml:space="preserve"> </w:t>
      </w:r>
      <w:r>
        <w:t xml:space="preserve">DynamoDB tables (submissions, grades, chat), S3 uploads bucket, and on-prem student profile database are the live copies.</w:t>
      </w:r>
    </w:p>
    <w:p>
      <w:pPr>
        <w:pStyle w:val="BodyText"/>
      </w:pPr>
      <w:r>
        <w:rPr>
          <w:b/>
          <w:bCs/>
        </w:rPr>
        <w:t xml:space="preserve">Layer 2 — Cloud disk backup:</w:t>
      </w:r>
      <w:r>
        <w:t xml:space="preserve"> </w:t>
      </w:r>
      <w:r>
        <w:t xml:space="preserve">AWS Backup automatically snapshots DynamoDB and S3. These are quick to restore if a resource fails within the same region.</w:t>
      </w:r>
    </w:p>
    <w:p>
      <w:pPr>
        <w:pStyle w:val="BodyText"/>
      </w:pPr>
      <w:r>
        <w:rPr>
          <w:b/>
          <w:bCs/>
        </w:rPr>
        <w:t xml:space="preserve">Layer 3 — Cloud immutable:</w:t>
      </w:r>
      <w:r>
        <w:t xml:space="preserve"> </w:t>
      </w:r>
      <w:r>
        <w:t xml:space="preserve">Amazon S3 with Object Lock provides write-once retention — even an attacker with admin credentials cannot delete backups until retention expires (typically 90 days). This copy survives ransomware attacks on all live systems.</w:t>
      </w:r>
    </w:p>
    <w:p>
      <w:pPr>
        <w:pStyle w:val="BodyText"/>
      </w:pPr>
      <w:r>
        <w:rPr>
          <w:b/>
          <w:bCs/>
        </w:rPr>
        <w:t xml:space="preserve">Layer 4 — Off-site air-gapped:</w:t>
      </w:r>
      <w:r>
        <w:t xml:space="preserve"> </w:t>
      </w:r>
      <w:r>
        <w:t xml:space="preserve">AWS Storage Gateway (Tape Gateway) writes snapshots to physical LTO tape, rotated weekly to an off-site vault in Thailand. Tape is air-gapped (no network) — ransomware cannot reach it. This is the second</w:t>
      </w:r>
      <w:r>
        <w:t xml:space="preserve"> </w:t>
      </w:r>
      <w:r>
        <w:t xml:space="preserve">“super-hard to delete”</w:t>
      </w:r>
      <w:r>
        <w:t xml:space="preserve"> </w:t>
      </w:r>
      <w:r>
        <w:t xml:space="preserve">copy.</w:t>
      </w:r>
    </w:p>
    <w:p>
      <w:r>
        <w:pict>
          <v:rect style="width:0;height:1.5pt" o:hralign="center" o:hrstd="t" o:hr="t"/>
        </w:pict>
      </w:r>
    </w:p>
    <w:bookmarkEnd w:id="34"/>
    <w:bookmarkStart w:id="35" w:name="why-this-design-lets-the-team-ship-fast"/>
    <w:p>
      <w:pPr>
        <w:pStyle w:val="Heading2"/>
      </w:pPr>
      <w:r>
        <w:t xml:space="preserve">9. Why this design lets the team ship fast</w:t>
      </w:r>
    </w:p>
    <w:p>
      <w:pPr>
        <w:pStyle w:val="FirstParagraph"/>
      </w:pPr>
      <w:r>
        <w:t xml:space="preserve">The exam’s goal for Q3 is to show I understand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of cloud service categories, not just name them. Here is how each category buys speed: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SaaS</w:t>
      </w:r>
      <w:r>
        <w:t xml:space="preserve"> </w:t>
      </w:r>
      <w:r>
        <w:t xml:space="preserve">removes whole problem domains. The team will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write an email-sending service, an auth flow, or a virus scanner — three multi-week projects, all consumed as APIs.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PaaS</w:t>
      </w:r>
      <w:r>
        <w:t xml:space="preserve"> </w:t>
      </w:r>
      <w:r>
        <w:t xml:space="preserve">removes infrastructure work. No Postgres tuning, no load balancer config, no patching. The team configures and uses.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FaaS</w:t>
      </w:r>
      <w:r>
        <w:t xml:space="preserve"> </w:t>
      </w:r>
      <w:r>
        <w:t xml:space="preserve">removes operations. Lambda runs the code on demand; the team writes business logic and trusts AWS to scale it.</w:t>
      </w:r>
    </w:p>
    <w:p>
      <w:pPr>
        <w:pStyle w:val="FirstParagraph"/>
      </w:pPr>
      <w:r>
        <w:t xml:space="preserve">The remaining work is</w:t>
      </w:r>
      <w:r>
        <w:t xml:space="preserve"> </w:t>
      </w:r>
      <w:r>
        <w:rPr>
          <w:b/>
          <w:bCs/>
        </w:rPr>
        <w:t xml:space="preserve">glue code + UI</w:t>
      </w:r>
      <w:r>
        <w:t xml:space="preserve"> </w:t>
      </w:r>
      <w:r>
        <w:t xml:space="preserve">— exactly the differentiated value. That’s how a small software team gets a real platform up in weeks instead of quarters.</w:t>
      </w:r>
    </w:p>
    <w:p>
      <w:r>
        <w:pict>
          <v:rect style="width:0;height:1.5pt" o:hralign="center" o:hrstd="t" o:hr="t"/>
        </w:pict>
      </w:r>
    </w:p>
    <w:bookmarkEnd w:id="35"/>
    <w:bookmarkStart w:id="36" w:name="summary"/>
    <w:p>
      <w:pPr>
        <w:pStyle w:val="Heading2"/>
      </w:pPr>
      <w:r>
        <w:t xml:space="preserve">10. Summary</w:t>
      </w:r>
    </w:p>
    <w:p>
      <w:pPr>
        <w:pStyle w:val="FirstParagraph"/>
      </w:pPr>
      <w:r>
        <w:t xml:space="preserve">A serverless-first AWS architecture: React SPA on S3+CloudFront, public APIs through API Gateway and AppSync, all business logic in Lambda, persistent metadata in DynamoDB, file uploads in S3 with a 30-day lifecycle. Cognito User Pool with student / teacher / admin groups handles auth and roles; API Gateway and Lambdas enforce RBAC using the</w:t>
      </w:r>
      <w:r>
        <w:t xml:space="preserve"> </w:t>
      </w:r>
      <w:r>
        <w:rPr>
          <w:rStyle w:val="VerbatimChar"/>
        </w:rPr>
        <w:t xml:space="preserve">cognito:groups</w:t>
      </w:r>
      <w:r>
        <w:t xml:space="preserve"> </w:t>
      </w:r>
      <w:r>
        <w:t xml:space="preserve">claim in the JWT. Virus scan runs on S3 PUT; plagiarism check follows via EventBridge to a 3rd-party SaaS. Email notifications via SES. Student profile DB and grade API stay on-prem; the cloud</w:t>
      </w:r>
      <w:r>
        <w:t xml:space="preserve"> </w:t>
      </w:r>
      <w:r>
        <w:rPr>
          <w:rStyle w:val="VerbatimChar"/>
        </w:rPr>
        <w:t xml:space="preserve">grade-sync</w:t>
      </w:r>
      <w:r>
        <w:t xml:space="preserve"> </w:t>
      </w:r>
      <w:r>
        <w:t xml:space="preserve">Lambda updates grades over a Site-to-Site VPN. Backups follow 3-2-1-1-0 with S3 Object Lock plus off-site tape. Detection and response use GuardDuty + Security Hub + EventBridge → Lambda. The result: minimal upfront hardware, the team ships fast, AWS runs the boring parts.</w:t>
      </w:r>
    </w:p>
    <w:p>
      <w:r>
        <w:pict>
          <v:rect style="width:0;height:1.5pt" o:hralign="center" o:hrstd="t" o:hr="t"/>
        </w:pict>
      </w:r>
    </w:p>
    <w:bookmarkEnd w:id="36"/>
    <w:bookmarkStart w:id="37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24"/>
        </w:numPr>
      </w:pPr>
      <w:r>
        <w:t xml:space="preserve">AWS —</w:t>
      </w:r>
      <w:r>
        <w:t xml:space="preserve"> </w:t>
      </w:r>
      <w:r>
        <w:rPr>
          <w:i/>
          <w:iCs/>
        </w:rPr>
        <w:t xml:space="preserve">Amazon Cognito User Pool groups</w:t>
      </w:r>
      <w:r>
        <w:t xml:space="preserve">. https://docs.aws.amazon.com/cognito/latest/developerguide/cognito-user-pools-user-groups.html</w:t>
      </w:r>
    </w:p>
    <w:p>
      <w:pPr>
        <w:pStyle w:val="Compact"/>
        <w:numPr>
          <w:ilvl w:val="0"/>
          <w:numId w:val="1024"/>
        </w:numPr>
      </w:pPr>
      <w:r>
        <w:t xml:space="preserve">AWS —</w:t>
      </w:r>
      <w:r>
        <w:t xml:space="preserve"> </w:t>
      </w:r>
      <w:r>
        <w:rPr>
          <w:i/>
          <w:iCs/>
        </w:rPr>
        <w:t xml:space="preserve">AWS AppSync real-time GraphQL subscriptions</w:t>
      </w:r>
      <w:r>
        <w:t xml:space="preserve">. https://docs.aws.amazon.com/appsync/latest/devguide/real-time-data.html</w:t>
      </w:r>
    </w:p>
    <w:p>
      <w:pPr>
        <w:pStyle w:val="Compact"/>
        <w:numPr>
          <w:ilvl w:val="0"/>
          <w:numId w:val="1024"/>
        </w:numPr>
      </w:pPr>
      <w:r>
        <w:t xml:space="preserve">AWS —</w:t>
      </w:r>
      <w:r>
        <w:t xml:space="preserve"> </w:t>
      </w:r>
      <w:r>
        <w:rPr>
          <w:i/>
          <w:iCs/>
        </w:rPr>
        <w:t xml:space="preserve">Amazon S3 lifecycle configuration</w:t>
      </w:r>
      <w:r>
        <w:t xml:space="preserve">. https://docs.aws.amazon.com/AmazonS3/latest/userguide/object-lifecycle-mgmt.html</w:t>
      </w:r>
    </w:p>
    <w:p>
      <w:pPr>
        <w:pStyle w:val="Compact"/>
        <w:numPr>
          <w:ilvl w:val="0"/>
          <w:numId w:val="1024"/>
        </w:numPr>
      </w:pPr>
      <w:r>
        <w:t xml:space="preserve">AWS —</w:t>
      </w:r>
      <w:r>
        <w:t xml:space="preserve"> </w:t>
      </w:r>
      <w:r>
        <w:rPr>
          <w:i/>
          <w:iCs/>
        </w:rPr>
        <w:t xml:space="preserve">S3 event notifications to Lambda</w:t>
      </w:r>
      <w:r>
        <w:t xml:space="preserve">. https://docs.aws.amazon.com/AmazonS3/latest/userguide/NotificationHowTo.html</w:t>
      </w:r>
    </w:p>
    <w:p>
      <w:pPr>
        <w:pStyle w:val="Compact"/>
        <w:numPr>
          <w:ilvl w:val="0"/>
          <w:numId w:val="1024"/>
        </w:numPr>
      </w:pPr>
      <w:r>
        <w:t xml:space="preserve">AWS —</w:t>
      </w:r>
      <w:r>
        <w:t xml:space="preserve"> </w:t>
      </w:r>
      <w:r>
        <w:rPr>
          <w:i/>
          <w:iCs/>
        </w:rPr>
        <w:t xml:space="preserve">Amazon SES Developer Guide</w:t>
      </w:r>
      <w:r>
        <w:t xml:space="preserve">. https://docs.aws.amazon.com/ses/latest/dg/Welcome.html</w:t>
      </w:r>
    </w:p>
    <w:p>
      <w:pPr>
        <w:pStyle w:val="Compact"/>
        <w:numPr>
          <w:ilvl w:val="0"/>
          <w:numId w:val="1024"/>
        </w:numPr>
      </w:pPr>
      <w:r>
        <w:t xml:space="preserve">NIST —</w:t>
      </w:r>
      <w:r>
        <w:t xml:space="preserve"> </w:t>
      </w:r>
      <w:r>
        <w:rPr>
          <w:i/>
          <w:iCs/>
        </w:rPr>
        <w:t xml:space="preserve">Definition of cloud computing (SP 800-145)</w:t>
      </w:r>
      <w:r>
        <w:t xml:space="preserve"> </w:t>
      </w:r>
      <w:r>
        <w:t xml:space="preserve">— IaaS / PaaS / SaaS / FaaS taxonomy.</w:t>
      </w:r>
    </w:p>
    <w:p>
      <w:pPr>
        <w:pStyle w:val="Compact"/>
        <w:numPr>
          <w:ilvl w:val="0"/>
          <w:numId w:val="1024"/>
        </w:numPr>
      </w:pPr>
      <w:r>
        <w:t xml:space="preserve">RFC 7519 —</w:t>
      </w:r>
      <w:r>
        <w:t xml:space="preserve"> </w:t>
      </w:r>
      <w:r>
        <w:rPr>
          <w:i/>
          <w:iCs/>
        </w:rPr>
        <w:t xml:space="preserve">JSON Web Token (JWT)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VirusTotal —</w:t>
      </w:r>
      <w:r>
        <w:t xml:space="preserve"> </w:t>
      </w:r>
      <w:r>
        <w:rPr>
          <w:i/>
          <w:iCs/>
        </w:rPr>
        <w:t xml:space="preserve">Public API documentation</w:t>
      </w:r>
      <w:r>
        <w:t xml:space="preserve">. https://docs.virustotal.com/</w:t>
      </w:r>
    </w:p>
    <w:p>
      <w:pPr>
        <w:pStyle w:val="Compact"/>
        <w:numPr>
          <w:ilvl w:val="0"/>
          <w:numId w:val="1024"/>
        </w:numPr>
      </w:pPr>
      <w:r>
        <w:t xml:space="preserve">Turnitin / Copyleaks API documentation (3rd-party plagiarism detection).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2026-04-28T12:16:59Z</dcterms:created>
  <dcterms:modified xsi:type="dcterms:W3CDTF">2026-04-28T12:16:59Z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