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kern w:val="2"/>
          <w:sz w:val="22"/>
          <w:szCs w:val="22"/>
          <w14:ligatures w14:val="standardContextual"/>
        </w:rPr>
        <w:id w:val="548500074"/>
        <w:docPartObj>
          <w:docPartGallery w:val="Table of Contents"/>
          <w:docPartUnique/>
        </w:docPartObj>
      </w:sdtPr>
      <w:sdtContent>
        <w:p w14:paraId="0E8F0AD3" w14:textId="77777777" w:rsidR="00471522" w:rsidRDefault="00000000">
          <w:pPr>
            <w:pStyle w:val="Tartalomjegyzkcmsora"/>
          </w:pPr>
          <w:r>
            <w:t>Tartalom</w:t>
          </w:r>
        </w:p>
        <w:p w14:paraId="209EEB97" w14:textId="77777777" w:rsidR="00471522" w:rsidRDefault="00000000">
          <w:pPr>
            <w:pStyle w:val="TJ1"/>
            <w:tabs>
              <w:tab w:val="right" w:leader="dot" w:pos="9062"/>
            </w:tabs>
          </w:pPr>
          <w:r>
            <w:fldChar w:fldCharType="begin"/>
          </w:r>
          <w:r>
            <w:rPr>
              <w:rStyle w:val="IndexLink"/>
              <w:webHidden/>
            </w:rPr>
            <w:instrText xml:space="preserve"> TOC \z \o "1-3" \u \h</w:instrText>
          </w:r>
          <w:r>
            <w:rPr>
              <w:rStyle w:val="IndexLink"/>
            </w:rPr>
            <w:fldChar w:fldCharType="separate"/>
          </w:r>
          <w:hyperlink w:anchor="_Toc159673104">
            <w:r>
              <w:rPr>
                <w:rStyle w:val="IndexLink"/>
                <w:webHidden/>
              </w:rPr>
              <w:t>A feladatról</w:t>
            </w:r>
            <w:r>
              <w:rPr>
                <w:webHidden/>
              </w:rPr>
              <w:fldChar w:fldCharType="begin"/>
            </w:r>
            <w:r>
              <w:rPr>
                <w:webHidden/>
              </w:rPr>
              <w:instrText>PAGEREF _Toc159673104 \h</w:instrText>
            </w:r>
            <w:r>
              <w:rPr>
                <w:webHidden/>
              </w:rPr>
            </w:r>
            <w:r>
              <w:rPr>
                <w:webHidden/>
              </w:rPr>
              <w:fldChar w:fldCharType="separate"/>
            </w:r>
            <w:r>
              <w:rPr>
                <w:rStyle w:val="IndexLink"/>
              </w:rPr>
              <w:tab/>
              <w:t>2</w:t>
            </w:r>
            <w:r>
              <w:rPr>
                <w:webHidden/>
              </w:rPr>
              <w:fldChar w:fldCharType="end"/>
            </w:r>
          </w:hyperlink>
        </w:p>
        <w:p w14:paraId="0BC0B668" w14:textId="77777777" w:rsidR="00471522" w:rsidRDefault="00000000">
          <w:pPr>
            <w:pStyle w:val="TJ1"/>
            <w:tabs>
              <w:tab w:val="right" w:leader="dot" w:pos="9062"/>
            </w:tabs>
          </w:pPr>
          <w:hyperlink w:anchor="_Toc159673105">
            <w:r>
              <w:rPr>
                <w:rStyle w:val="IndexLink"/>
                <w:webHidden/>
              </w:rPr>
              <w:t>Felhasználói kézikönyv</w:t>
            </w:r>
            <w:r>
              <w:rPr>
                <w:webHidden/>
              </w:rPr>
              <w:fldChar w:fldCharType="begin"/>
            </w:r>
            <w:r>
              <w:rPr>
                <w:webHidden/>
              </w:rPr>
              <w:instrText>PAGEREF _Toc159673105 \h</w:instrText>
            </w:r>
            <w:r>
              <w:rPr>
                <w:webHidden/>
              </w:rPr>
            </w:r>
            <w:r>
              <w:rPr>
                <w:webHidden/>
              </w:rPr>
              <w:fldChar w:fldCharType="separate"/>
            </w:r>
            <w:r>
              <w:rPr>
                <w:rStyle w:val="IndexLink"/>
              </w:rPr>
              <w:tab/>
              <w:t>2</w:t>
            </w:r>
            <w:r>
              <w:rPr>
                <w:webHidden/>
              </w:rPr>
              <w:fldChar w:fldCharType="end"/>
            </w:r>
          </w:hyperlink>
        </w:p>
        <w:p w14:paraId="7B22703F" w14:textId="77777777" w:rsidR="00471522" w:rsidRDefault="00000000">
          <w:pPr>
            <w:pStyle w:val="TJ2"/>
            <w:tabs>
              <w:tab w:val="right" w:leader="dot" w:pos="9062"/>
            </w:tabs>
          </w:pPr>
          <w:hyperlink w:anchor="_Toc159673106">
            <w:r>
              <w:rPr>
                <w:rStyle w:val="IndexLink"/>
                <w:webHidden/>
              </w:rPr>
              <w:t>Elindítás</w:t>
            </w:r>
            <w:r>
              <w:rPr>
                <w:webHidden/>
              </w:rPr>
              <w:fldChar w:fldCharType="begin"/>
            </w:r>
            <w:r>
              <w:rPr>
                <w:webHidden/>
              </w:rPr>
              <w:instrText>PAGEREF _Toc159673106 \h</w:instrText>
            </w:r>
            <w:r>
              <w:rPr>
                <w:webHidden/>
              </w:rPr>
            </w:r>
            <w:r>
              <w:rPr>
                <w:webHidden/>
              </w:rPr>
              <w:fldChar w:fldCharType="separate"/>
            </w:r>
            <w:r>
              <w:rPr>
                <w:rStyle w:val="IndexLink"/>
              </w:rPr>
              <w:tab/>
              <w:t>2</w:t>
            </w:r>
            <w:r>
              <w:rPr>
                <w:webHidden/>
              </w:rPr>
              <w:fldChar w:fldCharType="end"/>
            </w:r>
          </w:hyperlink>
        </w:p>
        <w:p w14:paraId="73391120" w14:textId="77777777" w:rsidR="00471522" w:rsidRDefault="00000000">
          <w:pPr>
            <w:pStyle w:val="TJ2"/>
            <w:tabs>
              <w:tab w:val="right" w:leader="dot" w:pos="9062"/>
            </w:tabs>
          </w:pPr>
          <w:hyperlink w:anchor="_Toc159673107">
            <w:r>
              <w:rPr>
                <w:rStyle w:val="IndexLink"/>
                <w:webHidden/>
              </w:rPr>
              <w:t>Regisztráció</w:t>
            </w:r>
            <w:r>
              <w:rPr>
                <w:webHidden/>
              </w:rPr>
              <w:fldChar w:fldCharType="begin"/>
            </w:r>
            <w:r>
              <w:rPr>
                <w:webHidden/>
              </w:rPr>
              <w:instrText>PAGEREF _Toc159673107 \h</w:instrText>
            </w:r>
            <w:r>
              <w:rPr>
                <w:webHidden/>
              </w:rPr>
            </w:r>
            <w:r>
              <w:rPr>
                <w:webHidden/>
              </w:rPr>
              <w:fldChar w:fldCharType="separate"/>
            </w:r>
            <w:r>
              <w:rPr>
                <w:rStyle w:val="IndexLink"/>
              </w:rPr>
              <w:tab/>
              <w:t>3</w:t>
            </w:r>
            <w:r>
              <w:rPr>
                <w:webHidden/>
              </w:rPr>
              <w:fldChar w:fldCharType="end"/>
            </w:r>
          </w:hyperlink>
        </w:p>
        <w:p w14:paraId="6F52FCB9" w14:textId="77777777" w:rsidR="00471522" w:rsidRDefault="00000000">
          <w:pPr>
            <w:pStyle w:val="TJ2"/>
            <w:tabs>
              <w:tab w:val="right" w:leader="dot" w:pos="9062"/>
            </w:tabs>
          </w:pPr>
          <w:hyperlink w:anchor="_Toc159673108">
            <w:r>
              <w:rPr>
                <w:rStyle w:val="IndexLink"/>
                <w:webHidden/>
              </w:rPr>
              <w:t>„</w:t>
            </w:r>
            <w:r>
              <w:rPr>
                <w:rStyle w:val="IndexLink"/>
              </w:rPr>
              <w:t>Szervező” menüpont</w:t>
            </w:r>
            <w:r>
              <w:rPr>
                <w:webHidden/>
              </w:rPr>
              <w:fldChar w:fldCharType="begin"/>
            </w:r>
            <w:r>
              <w:rPr>
                <w:webHidden/>
              </w:rPr>
              <w:instrText>PAGEREF _Toc159673108 \h</w:instrText>
            </w:r>
            <w:r>
              <w:rPr>
                <w:webHidden/>
              </w:rPr>
            </w:r>
            <w:r>
              <w:rPr>
                <w:webHidden/>
              </w:rPr>
              <w:fldChar w:fldCharType="separate"/>
            </w:r>
            <w:r>
              <w:rPr>
                <w:rStyle w:val="IndexLink"/>
              </w:rPr>
              <w:tab/>
              <w:t>3</w:t>
            </w:r>
            <w:r>
              <w:rPr>
                <w:webHidden/>
              </w:rPr>
              <w:fldChar w:fldCharType="end"/>
            </w:r>
          </w:hyperlink>
        </w:p>
        <w:p w14:paraId="5DB62809" w14:textId="77777777" w:rsidR="00471522" w:rsidRDefault="00000000">
          <w:pPr>
            <w:pStyle w:val="TJ3"/>
            <w:tabs>
              <w:tab w:val="right" w:leader="dot" w:pos="9062"/>
            </w:tabs>
          </w:pPr>
          <w:hyperlink w:anchor="_Toc159673109">
            <w:r>
              <w:rPr>
                <w:rStyle w:val="IndexLink"/>
                <w:webHidden/>
              </w:rPr>
              <w:t>Új játék létrehozása</w:t>
            </w:r>
            <w:r>
              <w:rPr>
                <w:webHidden/>
              </w:rPr>
              <w:fldChar w:fldCharType="begin"/>
            </w:r>
            <w:r>
              <w:rPr>
                <w:webHidden/>
              </w:rPr>
              <w:instrText>PAGEREF _Toc159673109 \h</w:instrText>
            </w:r>
            <w:r>
              <w:rPr>
                <w:webHidden/>
              </w:rPr>
            </w:r>
            <w:r>
              <w:rPr>
                <w:webHidden/>
              </w:rPr>
              <w:fldChar w:fldCharType="separate"/>
            </w:r>
            <w:r>
              <w:rPr>
                <w:rStyle w:val="IndexLink"/>
              </w:rPr>
              <w:tab/>
              <w:t>4</w:t>
            </w:r>
            <w:r>
              <w:rPr>
                <w:webHidden/>
              </w:rPr>
              <w:fldChar w:fldCharType="end"/>
            </w:r>
          </w:hyperlink>
        </w:p>
        <w:p w14:paraId="302AD197" w14:textId="77777777" w:rsidR="00471522" w:rsidRDefault="00000000">
          <w:pPr>
            <w:pStyle w:val="TJ3"/>
            <w:tabs>
              <w:tab w:val="right" w:leader="dot" w:pos="9062"/>
            </w:tabs>
          </w:pPr>
          <w:hyperlink w:anchor="_Toc159673110">
            <w:r>
              <w:rPr>
                <w:rStyle w:val="IndexLink"/>
                <w:webHidden/>
              </w:rPr>
              <w:t>Játék lezárása</w:t>
            </w:r>
            <w:r>
              <w:rPr>
                <w:webHidden/>
              </w:rPr>
              <w:fldChar w:fldCharType="begin"/>
            </w:r>
            <w:r>
              <w:rPr>
                <w:webHidden/>
              </w:rPr>
              <w:instrText>PAGEREF _Toc159673110 \h</w:instrText>
            </w:r>
            <w:r>
              <w:rPr>
                <w:webHidden/>
              </w:rPr>
            </w:r>
            <w:r>
              <w:rPr>
                <w:webHidden/>
              </w:rPr>
              <w:fldChar w:fldCharType="separate"/>
            </w:r>
            <w:r>
              <w:rPr>
                <w:rStyle w:val="IndexLink"/>
              </w:rPr>
              <w:tab/>
              <w:t>4</w:t>
            </w:r>
            <w:r>
              <w:rPr>
                <w:webHidden/>
              </w:rPr>
              <w:fldChar w:fldCharType="end"/>
            </w:r>
          </w:hyperlink>
        </w:p>
        <w:p w14:paraId="75B74C0B" w14:textId="77777777" w:rsidR="00471522" w:rsidRDefault="00000000">
          <w:pPr>
            <w:pStyle w:val="TJ2"/>
            <w:tabs>
              <w:tab w:val="right" w:leader="dot" w:pos="9062"/>
            </w:tabs>
          </w:pPr>
          <w:hyperlink w:anchor="_Toc159673111">
            <w:r>
              <w:rPr>
                <w:rStyle w:val="IndexLink"/>
                <w:webHidden/>
              </w:rPr>
              <w:t>„</w:t>
            </w:r>
            <w:r>
              <w:rPr>
                <w:rStyle w:val="IndexLink"/>
              </w:rPr>
              <w:t>Fogadó” menüpont</w:t>
            </w:r>
            <w:r>
              <w:rPr>
                <w:webHidden/>
              </w:rPr>
              <w:fldChar w:fldCharType="begin"/>
            </w:r>
            <w:r>
              <w:rPr>
                <w:webHidden/>
              </w:rPr>
              <w:instrText>PAGEREF _Toc159673111 \h</w:instrText>
            </w:r>
            <w:r>
              <w:rPr>
                <w:webHidden/>
              </w:rPr>
            </w:r>
            <w:r>
              <w:rPr>
                <w:webHidden/>
              </w:rPr>
              <w:fldChar w:fldCharType="separate"/>
            </w:r>
            <w:r>
              <w:rPr>
                <w:rStyle w:val="IndexLink"/>
              </w:rPr>
              <w:tab/>
              <w:t>5</w:t>
            </w:r>
            <w:r>
              <w:rPr>
                <w:webHidden/>
              </w:rPr>
              <w:fldChar w:fldCharType="end"/>
            </w:r>
          </w:hyperlink>
        </w:p>
        <w:p w14:paraId="13ED390F" w14:textId="77777777" w:rsidR="00471522" w:rsidRDefault="00000000">
          <w:pPr>
            <w:pStyle w:val="TJ2"/>
            <w:tabs>
              <w:tab w:val="right" w:leader="dot" w:pos="9062"/>
            </w:tabs>
          </w:pPr>
          <w:hyperlink w:anchor="_Toc159673112">
            <w:r>
              <w:rPr>
                <w:rStyle w:val="IndexLink"/>
                <w:webHidden/>
              </w:rPr>
              <w:t>„</w:t>
            </w:r>
            <w:r>
              <w:rPr>
                <w:rStyle w:val="IndexLink"/>
              </w:rPr>
              <w:t>Ranglista” menüpont</w:t>
            </w:r>
            <w:r>
              <w:rPr>
                <w:webHidden/>
              </w:rPr>
              <w:fldChar w:fldCharType="begin"/>
            </w:r>
            <w:r>
              <w:rPr>
                <w:webHidden/>
              </w:rPr>
              <w:instrText>PAGEREF _Toc159673112 \h</w:instrText>
            </w:r>
            <w:r>
              <w:rPr>
                <w:webHidden/>
              </w:rPr>
            </w:r>
            <w:r>
              <w:rPr>
                <w:webHidden/>
              </w:rPr>
              <w:fldChar w:fldCharType="separate"/>
            </w:r>
            <w:r>
              <w:rPr>
                <w:rStyle w:val="IndexLink"/>
              </w:rPr>
              <w:tab/>
              <w:t>6</w:t>
            </w:r>
            <w:r>
              <w:rPr>
                <w:webHidden/>
              </w:rPr>
              <w:fldChar w:fldCharType="end"/>
            </w:r>
          </w:hyperlink>
        </w:p>
        <w:p w14:paraId="0EB2C00E" w14:textId="77777777" w:rsidR="00471522" w:rsidRDefault="00000000">
          <w:pPr>
            <w:pStyle w:val="TJ1"/>
            <w:tabs>
              <w:tab w:val="right" w:leader="dot" w:pos="9062"/>
            </w:tabs>
          </w:pPr>
          <w:hyperlink w:anchor="_Toc159673113">
            <w:r>
              <w:rPr>
                <w:rStyle w:val="IndexLink"/>
                <w:webHidden/>
              </w:rPr>
              <w:t>Fejlesztői dokumentáció</w:t>
            </w:r>
            <w:r>
              <w:rPr>
                <w:webHidden/>
              </w:rPr>
              <w:fldChar w:fldCharType="begin"/>
            </w:r>
            <w:r>
              <w:rPr>
                <w:webHidden/>
              </w:rPr>
              <w:instrText>PAGEREF _Toc159673113 \h</w:instrText>
            </w:r>
            <w:r>
              <w:rPr>
                <w:webHidden/>
              </w:rPr>
            </w:r>
            <w:r>
              <w:rPr>
                <w:webHidden/>
              </w:rPr>
              <w:fldChar w:fldCharType="separate"/>
            </w:r>
            <w:r>
              <w:rPr>
                <w:rStyle w:val="IndexLink"/>
              </w:rPr>
              <w:tab/>
              <w:t>7</w:t>
            </w:r>
            <w:r>
              <w:rPr>
                <w:webHidden/>
              </w:rPr>
              <w:fldChar w:fldCharType="end"/>
            </w:r>
          </w:hyperlink>
        </w:p>
        <w:p w14:paraId="7A7E9720" w14:textId="77777777" w:rsidR="00471522" w:rsidRDefault="00000000">
          <w:pPr>
            <w:pStyle w:val="TJ2"/>
            <w:tabs>
              <w:tab w:val="right" w:leader="dot" w:pos="9062"/>
            </w:tabs>
          </w:pPr>
          <w:hyperlink w:anchor="_Toc159673114">
            <w:r>
              <w:rPr>
                <w:rStyle w:val="IndexLink"/>
                <w:webHidden/>
              </w:rPr>
              <w:t>A program elindításához szükséges környezet</w:t>
            </w:r>
            <w:r>
              <w:rPr>
                <w:webHidden/>
              </w:rPr>
              <w:fldChar w:fldCharType="begin"/>
            </w:r>
            <w:r>
              <w:rPr>
                <w:webHidden/>
              </w:rPr>
              <w:instrText>PAGEREF _Toc159673114 \h</w:instrText>
            </w:r>
            <w:r>
              <w:rPr>
                <w:webHidden/>
              </w:rPr>
            </w:r>
            <w:r>
              <w:rPr>
                <w:webHidden/>
              </w:rPr>
              <w:fldChar w:fldCharType="separate"/>
            </w:r>
            <w:r>
              <w:rPr>
                <w:rStyle w:val="IndexLink"/>
              </w:rPr>
              <w:tab/>
              <w:t>7</w:t>
            </w:r>
            <w:r>
              <w:rPr>
                <w:webHidden/>
              </w:rPr>
              <w:fldChar w:fldCharType="end"/>
            </w:r>
          </w:hyperlink>
        </w:p>
        <w:p w14:paraId="65788FBF" w14:textId="77777777" w:rsidR="00471522" w:rsidRDefault="00000000">
          <w:pPr>
            <w:pStyle w:val="TJ2"/>
            <w:tabs>
              <w:tab w:val="right" w:leader="dot" w:pos="9062"/>
            </w:tabs>
          </w:pPr>
          <w:hyperlink w:anchor="_Toc159673115">
            <w:r>
              <w:rPr>
                <w:rStyle w:val="IndexLink"/>
                <w:webHidden/>
              </w:rPr>
              <w:t>A program szerkezete</w:t>
            </w:r>
            <w:r>
              <w:rPr>
                <w:webHidden/>
              </w:rPr>
              <w:fldChar w:fldCharType="begin"/>
            </w:r>
            <w:r>
              <w:rPr>
                <w:webHidden/>
              </w:rPr>
              <w:instrText>PAGEREF _Toc159673115 \h</w:instrText>
            </w:r>
            <w:r>
              <w:rPr>
                <w:webHidden/>
              </w:rPr>
            </w:r>
            <w:r>
              <w:rPr>
                <w:webHidden/>
              </w:rPr>
              <w:fldChar w:fldCharType="separate"/>
            </w:r>
            <w:r>
              <w:rPr>
                <w:rStyle w:val="IndexLink"/>
              </w:rPr>
              <w:tab/>
              <w:t>7</w:t>
            </w:r>
            <w:r>
              <w:rPr>
                <w:webHidden/>
              </w:rPr>
              <w:fldChar w:fldCharType="end"/>
            </w:r>
          </w:hyperlink>
        </w:p>
        <w:p w14:paraId="5D2F8C98" w14:textId="77777777" w:rsidR="00471522" w:rsidRDefault="00000000">
          <w:pPr>
            <w:pStyle w:val="TJ2"/>
            <w:tabs>
              <w:tab w:val="right" w:leader="dot" w:pos="9062"/>
            </w:tabs>
          </w:pPr>
          <w:hyperlink w:anchor="_Toc159673116">
            <w:r>
              <w:rPr>
                <w:rStyle w:val="IndexLink"/>
                <w:webHidden/>
              </w:rPr>
              <w:t>A program fejlesztése során használt technológiák</w:t>
            </w:r>
            <w:r>
              <w:rPr>
                <w:webHidden/>
              </w:rPr>
              <w:fldChar w:fldCharType="begin"/>
            </w:r>
            <w:r>
              <w:rPr>
                <w:webHidden/>
              </w:rPr>
              <w:instrText>PAGEREF _Toc159673116 \h</w:instrText>
            </w:r>
            <w:r>
              <w:rPr>
                <w:webHidden/>
              </w:rPr>
            </w:r>
            <w:r>
              <w:rPr>
                <w:webHidden/>
              </w:rPr>
              <w:fldChar w:fldCharType="separate"/>
            </w:r>
            <w:r>
              <w:rPr>
                <w:rStyle w:val="IndexLink"/>
              </w:rPr>
              <w:tab/>
              <w:t>7</w:t>
            </w:r>
            <w:r>
              <w:rPr>
                <w:webHidden/>
              </w:rPr>
              <w:fldChar w:fldCharType="end"/>
            </w:r>
          </w:hyperlink>
        </w:p>
        <w:p w14:paraId="043186E1" w14:textId="77777777" w:rsidR="00471522" w:rsidRDefault="00000000">
          <w:r>
            <w:fldChar w:fldCharType="end"/>
          </w:r>
        </w:p>
      </w:sdtContent>
    </w:sdt>
    <w:p w14:paraId="7B10092D" w14:textId="77777777" w:rsidR="00471522" w:rsidRDefault="00000000">
      <w:pPr>
        <w:rPr>
          <w:rFonts w:asciiTheme="majorHAnsi" w:eastAsiaTheme="majorEastAsia" w:hAnsiTheme="majorHAnsi" w:cstheme="majorBidi"/>
          <w:spacing w:val="-10"/>
          <w:sz w:val="56"/>
          <w:szCs w:val="56"/>
        </w:rPr>
      </w:pPr>
      <w:r>
        <w:br w:type="page"/>
      </w:r>
    </w:p>
    <w:p w14:paraId="313D0054" w14:textId="77777777" w:rsidR="00471522" w:rsidRDefault="00000000">
      <w:pPr>
        <w:pStyle w:val="Cm"/>
        <w:jc w:val="center"/>
      </w:pPr>
      <w:r>
        <w:lastRenderedPageBreak/>
        <w:t>Dokumentáció</w:t>
      </w:r>
    </w:p>
    <w:p w14:paraId="0C426F76" w14:textId="77777777" w:rsidR="00471522" w:rsidRDefault="00000000">
      <w:pPr>
        <w:pStyle w:val="Cmsor1"/>
      </w:pPr>
      <w:bookmarkStart w:id="0" w:name="_Toc159673104"/>
      <w:r>
        <w:t>A feladatról</w:t>
      </w:r>
      <w:bookmarkEnd w:id="0"/>
    </w:p>
    <w:p w14:paraId="6BBAA648" w14:textId="77777777" w:rsidR="00471522" w:rsidRDefault="00000000">
      <w:pPr>
        <w:jc w:val="both"/>
      </w:pPr>
      <w:r>
        <w:t>A feladat az volt, hogy az előző fordulóban készített programunkat továbbfejlesszük. Ennek módjai a befejezetlen funkcionalitások befejezése, a felhasználókezelés, illetve egy újfajta szorzó bevezetése voltak. A program maga egy fogadáskezelő rendszer, melyben fogadásokat lehet szervezni, azokon belül bizonyos eseményekre fogadni, illetve a fogadásokat lezárni. A következőkben bemutatjuk, hogyan működik a programunk felhasználói és programozói oldalról.</w:t>
      </w:r>
    </w:p>
    <w:p w14:paraId="7289FCA2" w14:textId="77777777" w:rsidR="00471522" w:rsidRDefault="00000000">
      <w:pPr>
        <w:pStyle w:val="Cmsor1"/>
      </w:pPr>
      <w:bookmarkStart w:id="1" w:name="_Toc159673105"/>
      <w:r>
        <w:t>Felhasználói kézikönyv</w:t>
      </w:r>
      <w:bookmarkEnd w:id="1"/>
    </w:p>
    <w:p w14:paraId="32ADC305" w14:textId="77777777" w:rsidR="00471522" w:rsidRDefault="00000000">
      <w:pPr>
        <w:pStyle w:val="Cmsor2"/>
        <w:rPr>
          <w:rStyle w:val="Erskiemels"/>
          <w:i w:val="0"/>
          <w:iCs w:val="0"/>
          <w:color w:val="2F5496" w:themeColor="accent1" w:themeShade="BF"/>
        </w:rPr>
      </w:pPr>
      <w:bookmarkStart w:id="2" w:name="_Toc159673106"/>
      <w:r>
        <w:rPr>
          <w:rStyle w:val="Erskiemels"/>
          <w:i w:val="0"/>
          <w:iCs w:val="0"/>
          <w:color w:val="2F5496" w:themeColor="accent1" w:themeShade="BF"/>
        </w:rPr>
        <w:t>Elindítás</w:t>
      </w:r>
      <w:bookmarkEnd w:id="2"/>
    </w:p>
    <w:p w14:paraId="4F1F6D82" w14:textId="77777777" w:rsidR="00471522" w:rsidRDefault="00000000">
      <w:pPr>
        <w:jc w:val="both"/>
      </w:pPr>
      <w:r>
        <w:t xml:space="preserve">A program a main.py fájlra történő dupla kattintással indítható el, mely után a következő ablak jelenik meg: </w:t>
      </w:r>
      <w:r>
        <w:rPr>
          <w:noProof/>
        </w:rPr>
        <w:drawing>
          <wp:inline distT="0" distB="0" distL="0" distR="0" wp14:anchorId="3DB66322" wp14:editId="1905D2F1">
            <wp:extent cx="5760720" cy="335153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noChangeArrowheads="1"/>
                    </pic:cNvPicPr>
                  </pic:nvPicPr>
                  <pic:blipFill>
                    <a:blip r:embed="rId5"/>
                    <a:stretch>
                      <a:fillRect/>
                    </a:stretch>
                  </pic:blipFill>
                  <pic:spPr bwMode="auto">
                    <a:xfrm>
                      <a:off x="0" y="0"/>
                      <a:ext cx="5760720" cy="3351530"/>
                    </a:xfrm>
                    <a:prstGeom prst="rect">
                      <a:avLst/>
                    </a:prstGeom>
                  </pic:spPr>
                </pic:pic>
              </a:graphicData>
            </a:graphic>
          </wp:inline>
        </w:drawing>
      </w:r>
    </w:p>
    <w:p w14:paraId="03B8F424" w14:textId="77777777" w:rsidR="00471522" w:rsidRDefault="00000000">
      <w:r>
        <w:br w:type="page"/>
      </w:r>
    </w:p>
    <w:p w14:paraId="697AA95F" w14:textId="77777777" w:rsidR="00471522" w:rsidRDefault="00000000">
      <w:pPr>
        <w:pStyle w:val="Cmsor2"/>
        <w:spacing w:before="0"/>
        <w:rPr>
          <w:rStyle w:val="Erskiemels"/>
          <w:i w:val="0"/>
          <w:iCs w:val="0"/>
          <w:color w:val="2F5496" w:themeColor="accent1" w:themeShade="BF"/>
        </w:rPr>
      </w:pPr>
      <w:bookmarkStart w:id="3" w:name="_Toc159673107"/>
      <w:r>
        <w:rPr>
          <w:rStyle w:val="Erskiemels"/>
          <w:i w:val="0"/>
          <w:iCs w:val="0"/>
          <w:color w:val="2F5496" w:themeColor="accent1" w:themeShade="BF"/>
        </w:rPr>
        <w:lastRenderedPageBreak/>
        <w:t>Regisztráció</w:t>
      </w:r>
      <w:bookmarkEnd w:id="3"/>
    </w:p>
    <w:p w14:paraId="21C0865E" w14:textId="77777777" w:rsidR="00471522" w:rsidRDefault="00000000">
      <w:pPr>
        <w:jc w:val="both"/>
      </w:pPr>
      <w:r>
        <w:t xml:space="preserve">Ha korábban még nem használta a programot, regisztrálnia kell, amelyet a „Regisztráció” feliratú gombbal tehet meg. Megnyomásakor a felugró ablakba írja be a felhasználónevét, a jelszavát, majd nyomja meg az „OK” feliratú gombot. </w:t>
      </w:r>
    </w:p>
    <w:p w14:paraId="71EF8A5B" w14:textId="77777777" w:rsidR="00471522" w:rsidRDefault="00000000">
      <w:pPr>
        <w:jc w:val="both"/>
      </w:pPr>
      <w:r>
        <w:rPr>
          <w:noProof/>
        </w:rPr>
        <w:drawing>
          <wp:inline distT="0" distB="0" distL="0" distR="0" wp14:anchorId="0F7A14E3" wp14:editId="597FF7D1">
            <wp:extent cx="3828415" cy="316166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828415" cy="3161665"/>
                    </a:xfrm>
                    <a:prstGeom prst="rect">
                      <a:avLst/>
                    </a:prstGeom>
                  </pic:spPr>
                </pic:pic>
              </a:graphicData>
            </a:graphic>
          </wp:inline>
        </w:drawing>
      </w:r>
    </w:p>
    <w:p w14:paraId="0D9BA678" w14:textId="77777777" w:rsidR="00471522" w:rsidRDefault="00000000">
      <w:pPr>
        <w:pStyle w:val="Cmsor2"/>
        <w:rPr>
          <w:rStyle w:val="Erskiemels"/>
          <w:i w:val="0"/>
          <w:iCs w:val="0"/>
          <w:color w:val="2F5496" w:themeColor="accent1" w:themeShade="BF"/>
        </w:rPr>
      </w:pPr>
      <w:bookmarkStart w:id="4" w:name="_Toc159673108"/>
      <w:r>
        <w:rPr>
          <w:rStyle w:val="Erskiemels"/>
          <w:i w:val="0"/>
          <w:iCs w:val="0"/>
          <w:color w:val="2F5496" w:themeColor="accent1" w:themeShade="BF"/>
        </w:rPr>
        <w:t>„Szervező” menüpont</w:t>
      </w:r>
      <w:bookmarkEnd w:id="4"/>
    </w:p>
    <w:p w14:paraId="274E022B" w14:textId="77777777" w:rsidR="00471522" w:rsidRDefault="00000000">
      <w:pPr>
        <w:jc w:val="both"/>
      </w:pPr>
      <w:r>
        <w:t xml:space="preserve">Ha fogadás szervezőjeként használná a programot, és már regisztrált, nyomja meg a „Szervező” feliratú gombot. A felugró ablakba írja be a felhasználónevét, majd az „Ok” gomb megnyomása után a következő felugró ablakba a jelszavát. Ezután a következő ablak fog megjelenni: </w:t>
      </w:r>
      <w:r>
        <w:rPr>
          <w:noProof/>
        </w:rPr>
        <w:drawing>
          <wp:inline distT="0" distB="0" distL="0" distR="0" wp14:anchorId="1D530557" wp14:editId="15008A1D">
            <wp:extent cx="5760720" cy="335153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760720" cy="3351530"/>
                    </a:xfrm>
                    <a:prstGeom prst="rect">
                      <a:avLst/>
                    </a:prstGeom>
                  </pic:spPr>
                </pic:pic>
              </a:graphicData>
            </a:graphic>
          </wp:inline>
        </w:drawing>
      </w:r>
    </w:p>
    <w:p w14:paraId="76B5E46A" w14:textId="77777777" w:rsidR="00471522" w:rsidRDefault="00000000">
      <w:pPr>
        <w:rPr>
          <w:rStyle w:val="Finomkiemels"/>
          <w:rFonts w:asciiTheme="majorHAnsi" w:eastAsiaTheme="majorEastAsia" w:hAnsiTheme="majorHAnsi" w:cstheme="majorBidi"/>
          <w:color w:val="2F5496" w:themeColor="accent1" w:themeShade="BF"/>
          <w:sz w:val="24"/>
        </w:rPr>
      </w:pPr>
      <w:r>
        <w:br w:type="page"/>
      </w:r>
    </w:p>
    <w:p w14:paraId="3B08AA93" w14:textId="77777777" w:rsidR="00471522" w:rsidRDefault="00000000">
      <w:pPr>
        <w:pStyle w:val="Cmsor3"/>
        <w:spacing w:before="0"/>
        <w:rPr>
          <w:rStyle w:val="Finomkiemels"/>
          <w:i w:val="0"/>
          <w:iCs w:val="0"/>
          <w:color w:val="1F3763" w:themeColor="accent1" w:themeShade="7F"/>
        </w:rPr>
      </w:pPr>
      <w:bookmarkStart w:id="5" w:name="_Toc159673109"/>
      <w:r>
        <w:rPr>
          <w:rStyle w:val="Finomkiemels"/>
          <w:i w:val="0"/>
          <w:iCs w:val="0"/>
          <w:color w:val="1F3763" w:themeColor="accent1" w:themeShade="7F"/>
        </w:rPr>
        <w:lastRenderedPageBreak/>
        <w:t>Új játék létrehozása</w:t>
      </w:r>
      <w:bookmarkEnd w:id="5"/>
    </w:p>
    <w:p w14:paraId="56848AD0" w14:textId="77777777" w:rsidR="00471522" w:rsidRDefault="00000000">
      <w:pPr>
        <w:jc w:val="both"/>
      </w:pPr>
      <w:r>
        <w:t xml:space="preserve">Szervezőként új játék létrehozásához először írja be a játék nevét a „Játék megnevezése” felirat alatti szövegdobozba. Ezután az alanyok neveit írja be az „Alanyok” felirat alatti szövegdobozokba. Ha rákattint a legalsó szövegdobozra, és egyik másik sem üres, egy új automatikusan megjelenik. Alanyokból legfeljebb hatot adhat meg. Az események megadására az eljárás hasonló. Eseményekből szintén legfeljebb hatot adhat meg. Alább láthat egy példát. </w:t>
      </w:r>
    </w:p>
    <w:p w14:paraId="35CE3D5B" w14:textId="77777777" w:rsidR="00471522" w:rsidRDefault="00000000">
      <w:pPr>
        <w:jc w:val="both"/>
      </w:pPr>
      <w:r>
        <w:rPr>
          <w:noProof/>
        </w:rPr>
        <w:drawing>
          <wp:inline distT="0" distB="0" distL="0" distR="0" wp14:anchorId="50BF3428" wp14:editId="5240B028">
            <wp:extent cx="5760720" cy="335153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5760720" cy="3351530"/>
                    </a:xfrm>
                    <a:prstGeom prst="rect">
                      <a:avLst/>
                    </a:prstGeom>
                  </pic:spPr>
                </pic:pic>
              </a:graphicData>
            </a:graphic>
          </wp:inline>
        </w:drawing>
      </w:r>
    </w:p>
    <w:p w14:paraId="4414A633" w14:textId="77777777" w:rsidR="00471522" w:rsidRDefault="00000000">
      <w:pPr>
        <w:jc w:val="both"/>
      </w:pPr>
      <w:r>
        <w:t>Miután minden szükséges adatot beírt, a játékot a „Játék létrehozása” feliratú gombbal hozhatja létre. Ekkor a játék neve, és egy „Lezárás” feliratú gomb meg fog jelenni az ablak jobb oldalán, a „Jelenlegi játékok” felirat alatt. A játék létrehozása után a szövegmezők nem ürülnek.</w:t>
      </w:r>
    </w:p>
    <w:p w14:paraId="6738B9B5" w14:textId="77777777" w:rsidR="00471522" w:rsidRDefault="00000000">
      <w:pPr>
        <w:pStyle w:val="Cmsor3"/>
      </w:pPr>
      <w:bookmarkStart w:id="6" w:name="_Toc159673110"/>
      <w:r>
        <w:t>Játék lezárása</w:t>
      </w:r>
      <w:bookmarkEnd w:id="6"/>
    </w:p>
    <w:p w14:paraId="06394407" w14:textId="77777777" w:rsidR="00471522" w:rsidRDefault="00000000">
      <w:pPr>
        <w:jc w:val="both"/>
      </w:pPr>
      <w:r>
        <w:t>Miután egy játék eredményei tudomására jutottak, és szeretné lezárni az adott játékot, nyomja meg a játék neve melletti „lezárás” feliratú piros gombot. Ezután a következőhöz hasonló ablakot fog látni:</w:t>
      </w:r>
      <w:r>
        <w:rPr>
          <w:noProof/>
        </w:rPr>
        <w:drawing>
          <wp:inline distT="0" distB="0" distL="0" distR="0" wp14:anchorId="16B2CF44" wp14:editId="64C62A49">
            <wp:extent cx="2613660" cy="174244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2613660" cy="1742440"/>
                    </a:xfrm>
                    <a:prstGeom prst="rect">
                      <a:avLst/>
                    </a:prstGeom>
                  </pic:spPr>
                </pic:pic>
              </a:graphicData>
            </a:graphic>
          </wp:inline>
        </w:drawing>
      </w:r>
    </w:p>
    <w:p w14:paraId="5DF369E7" w14:textId="77777777" w:rsidR="00471522" w:rsidRDefault="00000000">
      <w:pPr>
        <w:jc w:val="both"/>
      </w:pPr>
      <w:r>
        <w:t>A táblázat mezőibe írja be, hogy az adott alany-esemény páros eredménye mi lett. Egy mezőt se hagyjon üresen. Miután kitöltötte a táblázat mezőit, nyomja meg a „Lezárás” feliratú gombot, hogy lezárja végleg a játékot. Ekkor a játék eltűnik a jobb oldali panelről, és az eredményeit módosítani már nem tudja. A játék lezárásakor automatikusan megtörténik a szorzók kiszámítása, illetve a nyeremények kiosztása.</w:t>
      </w:r>
    </w:p>
    <w:p w14:paraId="5E32A6F2" w14:textId="77777777" w:rsidR="00471522" w:rsidRDefault="00000000">
      <w:pPr>
        <w:pStyle w:val="Cmsor2"/>
      </w:pPr>
      <w:r>
        <w:lastRenderedPageBreak/>
        <w:t xml:space="preserve"> </w:t>
      </w:r>
      <w:bookmarkStart w:id="7" w:name="_Toc159673111"/>
      <w:r>
        <w:t>„Fogadó” menüpont</w:t>
      </w:r>
      <w:bookmarkEnd w:id="7"/>
    </w:p>
    <w:p w14:paraId="583B7E8F" w14:textId="77777777" w:rsidR="00471522" w:rsidRDefault="00000000">
      <w:pPr>
        <w:jc w:val="both"/>
      </w:pPr>
      <w:r>
        <w:t xml:space="preserve">Ha fogadni szeretni egy játékban, a kezdőképernyőn nyomja meg a „Fogadó” feliratú gombot, majd a korábban elmondottak szerint jelentkezzen be. A bal oldali panelen, a „Jelenlegi játékok” felirat alatt látni fogja az éppen folyamatban levő játékokat. Ezekre fogadhat, méghozzá a mellettük található „Fogadás” gombbal. A középső panelen válassza ki, mely eseményre szeretne fogadni, majd a jobb oldali panelen nyomja meg azt a „Fogadás” feliratú gombot, mely alanyhoz tartozó esemény legyen a választott. </w:t>
      </w:r>
      <w:r>
        <w:rPr>
          <w:noProof/>
        </w:rPr>
        <w:drawing>
          <wp:inline distT="0" distB="0" distL="0" distR="0" wp14:anchorId="21511068" wp14:editId="3DEF301C">
            <wp:extent cx="5760720" cy="335153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5760720" cy="3351530"/>
                    </a:xfrm>
                    <a:prstGeom prst="rect">
                      <a:avLst/>
                    </a:prstGeom>
                  </pic:spPr>
                </pic:pic>
              </a:graphicData>
            </a:graphic>
          </wp:inline>
        </w:drawing>
      </w:r>
    </w:p>
    <w:p w14:paraId="7D731C52" w14:textId="77777777" w:rsidR="00471522" w:rsidRDefault="00000000">
      <w:pPr>
        <w:jc w:val="both"/>
      </w:pPr>
      <w:r>
        <w:t>A gomb megnyomásakor megjelenik egy felugró ablak, ahova is be kell írni, mennyi pontot szeretne az választott alany-esemény párosra fogadni. A játék lezárásakor, ha nyer, ennek a többszörösét fogja visszakapni, a fogadás körülményeitől, ill. a játék beállításaitól függően; ha veszít, elveszti. A beírt összeg azonnal levonásra kerül. Nyomja meg az „Ok” gombot, majd a következő felugró ablakba írja be a tippjét az esemény kimenetelét illetően.</w:t>
      </w:r>
    </w:p>
    <w:p w14:paraId="441276F7" w14:textId="77777777" w:rsidR="00471522" w:rsidRDefault="00000000">
      <w:pPr>
        <w:jc w:val="both"/>
      </w:pPr>
      <w:r>
        <w:rPr>
          <w:noProof/>
        </w:rPr>
        <w:drawing>
          <wp:inline distT="0" distB="0" distL="0" distR="0" wp14:anchorId="1C158335" wp14:editId="0057445A">
            <wp:extent cx="2639695" cy="152336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2639695" cy="1523365"/>
                    </a:xfrm>
                    <a:prstGeom prst="rect">
                      <a:avLst/>
                    </a:prstGeom>
                  </pic:spPr>
                </pic:pic>
              </a:graphicData>
            </a:graphic>
          </wp:inline>
        </w:drawing>
      </w:r>
      <w:r>
        <w:rPr>
          <w:noProof/>
        </w:rPr>
        <w:drawing>
          <wp:inline distT="0" distB="0" distL="0" distR="0" wp14:anchorId="2EE5D7BC" wp14:editId="42921320">
            <wp:extent cx="2639060" cy="152336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2639060" cy="1523365"/>
                    </a:xfrm>
                    <a:prstGeom prst="rect">
                      <a:avLst/>
                    </a:prstGeom>
                  </pic:spPr>
                </pic:pic>
              </a:graphicData>
            </a:graphic>
          </wp:inline>
        </w:drawing>
      </w:r>
    </w:p>
    <w:p w14:paraId="136AC144" w14:textId="3EBA4992" w:rsidR="00471522" w:rsidRDefault="00000000">
      <w:pPr>
        <w:jc w:val="both"/>
      </w:pPr>
      <w:r>
        <w:t>A fogadás leadását az „Ok” gomb ismételt megnyomásával tudja befejezni.</w:t>
      </w:r>
      <w:r w:rsidR="009B45D4">
        <w:t xml:space="preserve"> Egy játékban az azt szervező résztvevő, nyilvánvaló okok miatt, nem fogadhat.</w:t>
      </w:r>
    </w:p>
    <w:p w14:paraId="018517E3" w14:textId="77777777" w:rsidR="00471522" w:rsidRDefault="00000000">
      <w:r>
        <w:br w:type="page"/>
      </w:r>
    </w:p>
    <w:p w14:paraId="69F20C32" w14:textId="77777777" w:rsidR="00471522" w:rsidRDefault="00000000">
      <w:pPr>
        <w:pStyle w:val="Cmsor2"/>
        <w:spacing w:before="0"/>
      </w:pPr>
      <w:bookmarkStart w:id="8" w:name="_Toc159673112"/>
      <w:r>
        <w:lastRenderedPageBreak/>
        <w:t>„Ranglista” menüpont</w:t>
      </w:r>
      <w:bookmarkEnd w:id="8"/>
    </w:p>
    <w:p w14:paraId="05CAC4DE" w14:textId="77777777" w:rsidR="00471522" w:rsidRDefault="00000000">
      <w:pPr>
        <w:jc w:val="both"/>
      </w:pPr>
      <w:r>
        <w:t xml:space="preserve">E menüpont megtekintéséhez nem kell bejelentkezni, elég csupán megnyomni. A bal oldali panelen látja a játékosok és szervezők (hiszen a szervezők is lehetnek játékosok) ranglistáját, pontszám szerint rangsorolva. A középső panelen lekérheti az éppen futó játékokhoz tartozó statisztikákat, az adott játék melletti „Statisztika” gomb megnyomásával, mely statisztika a jobb oldali panelen fog megjelenni, és a következőket tartalmazza: </w:t>
      </w:r>
    </w:p>
    <w:p w14:paraId="4EEF2A66" w14:textId="77777777" w:rsidR="00471522" w:rsidRDefault="00000000">
      <w:pPr>
        <w:ind w:firstLine="708"/>
        <w:jc w:val="both"/>
      </w:pPr>
      <w:r>
        <w:t>a felső sorban balról jobbra: hány fogadás történt a játékban, ezek összesen mekkora értékben történtek,</w:t>
      </w:r>
    </w:p>
    <w:p w14:paraId="483A7C45" w14:textId="77777777" w:rsidR="00471522" w:rsidRDefault="00000000">
      <w:pPr>
        <w:ind w:firstLine="708"/>
        <w:jc w:val="both"/>
      </w:pPr>
      <w:r>
        <w:t>alatta: minden esemény-alany páros mellé az arra történt fogadások összértéke.</w:t>
      </w:r>
    </w:p>
    <w:p w14:paraId="06BE4E84" w14:textId="77777777" w:rsidR="00471522" w:rsidRDefault="00000000">
      <w:pPr>
        <w:jc w:val="both"/>
      </w:pPr>
      <w:r>
        <w:t xml:space="preserve"> </w:t>
      </w:r>
      <w:r>
        <w:rPr>
          <w:noProof/>
        </w:rPr>
        <w:drawing>
          <wp:inline distT="0" distB="0" distL="0" distR="0" wp14:anchorId="78F493F4" wp14:editId="59DCF5F8">
            <wp:extent cx="5760720" cy="335153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5760720" cy="3351530"/>
                    </a:xfrm>
                    <a:prstGeom prst="rect">
                      <a:avLst/>
                    </a:prstGeom>
                  </pic:spPr>
                </pic:pic>
              </a:graphicData>
            </a:graphic>
          </wp:inline>
        </w:drawing>
      </w:r>
    </w:p>
    <w:p w14:paraId="4DD6E390" w14:textId="77777777" w:rsidR="00471522" w:rsidRDefault="00000000">
      <w:r>
        <w:br w:type="page"/>
      </w:r>
    </w:p>
    <w:p w14:paraId="47E4DB56" w14:textId="77777777" w:rsidR="00471522" w:rsidRDefault="00000000">
      <w:pPr>
        <w:pStyle w:val="Cmsor1"/>
        <w:spacing w:before="0"/>
      </w:pPr>
      <w:bookmarkStart w:id="9" w:name="_Toc159673113"/>
      <w:r>
        <w:lastRenderedPageBreak/>
        <w:t>Fejlesztői dokumentáció</w:t>
      </w:r>
      <w:bookmarkEnd w:id="9"/>
    </w:p>
    <w:p w14:paraId="31BF4BC8" w14:textId="77777777" w:rsidR="00471522" w:rsidRDefault="00000000">
      <w:pPr>
        <w:pStyle w:val="Cmsor2"/>
      </w:pPr>
      <w:bookmarkStart w:id="10" w:name="_Toc159673114"/>
      <w:r>
        <w:t>A program elindításához szükséges környezet</w:t>
      </w:r>
      <w:bookmarkEnd w:id="10"/>
    </w:p>
    <w:p w14:paraId="12CB13D2" w14:textId="77777777" w:rsidR="00471522" w:rsidRDefault="00471522"/>
    <w:p w14:paraId="13C422CD" w14:textId="77777777" w:rsidR="00471522" w:rsidRDefault="00471522"/>
    <w:p w14:paraId="6677DF32" w14:textId="77777777" w:rsidR="00471522" w:rsidRDefault="00000000">
      <w:pPr>
        <w:pStyle w:val="Cmsor2"/>
      </w:pPr>
      <w:bookmarkStart w:id="11" w:name="_Toc159673115"/>
      <w:r>
        <w:t>A program szerkezete</w:t>
      </w:r>
      <w:bookmarkEnd w:id="11"/>
    </w:p>
    <w:p w14:paraId="1FBA815E" w14:textId="77777777" w:rsidR="00471522" w:rsidRDefault="00000000">
      <w:pPr>
        <w:pStyle w:val="PreformattedText"/>
      </w:pPr>
      <w:r>
        <w:rPr>
          <w:rStyle w:val="SourceText"/>
        </w:rPr>
        <w:t>Dusza2023-24</w:t>
      </w:r>
    </w:p>
    <w:p w14:paraId="5101C4D2" w14:textId="77777777" w:rsidR="00471522" w:rsidRDefault="00000000">
      <w:pPr>
        <w:pStyle w:val="PreformattedText"/>
      </w:pPr>
      <w:r>
        <w:rPr>
          <w:rStyle w:val="SourceText"/>
        </w:rPr>
        <w:t>│   README.md</w:t>
      </w:r>
    </w:p>
    <w:p w14:paraId="4BE885AE" w14:textId="77777777" w:rsidR="00471522" w:rsidRDefault="00000000">
      <w:pPr>
        <w:pStyle w:val="PreformattedText"/>
      </w:pPr>
      <w:r>
        <w:rPr>
          <w:rStyle w:val="SourceText"/>
        </w:rPr>
        <w:t>│   requirements.txt</w:t>
      </w:r>
    </w:p>
    <w:p w14:paraId="325D3270" w14:textId="77777777" w:rsidR="00471522" w:rsidRDefault="00000000">
      <w:pPr>
        <w:pStyle w:val="PreformattedText"/>
      </w:pPr>
      <w:r>
        <w:rPr>
          <w:rStyle w:val="SourceText"/>
        </w:rPr>
        <w:t>|   mainGUI.py - A program fő modulja</w:t>
      </w:r>
    </w:p>
    <w:p w14:paraId="3C64BE71" w14:textId="77777777" w:rsidR="00471522" w:rsidRDefault="00000000">
      <w:pPr>
        <w:pStyle w:val="PreformattedText"/>
      </w:pPr>
      <w:r>
        <w:rPr>
          <w:rStyle w:val="SourceText"/>
        </w:rPr>
        <w:t>|   fogadoGUI.py - A program fogadó modulja</w:t>
      </w:r>
    </w:p>
    <w:p w14:paraId="7FEAC106" w14:textId="77777777" w:rsidR="00471522" w:rsidRDefault="00000000">
      <w:pPr>
        <w:pStyle w:val="PreformattedText"/>
      </w:pPr>
      <w:r>
        <w:rPr>
          <w:rStyle w:val="SourceText"/>
        </w:rPr>
        <w:t>|   szervezoGUI.py - A program szervező modulja</w:t>
      </w:r>
    </w:p>
    <w:p w14:paraId="6BFC0A6C" w14:textId="77777777" w:rsidR="00471522" w:rsidRDefault="00000000">
      <w:pPr>
        <w:pStyle w:val="PreformattedText"/>
      </w:pPr>
      <w:r>
        <w:rPr>
          <w:rStyle w:val="SourceText"/>
        </w:rPr>
        <w:t>|   penz.py - A program pénzügyi modulja</w:t>
      </w:r>
    </w:p>
    <w:p w14:paraId="3F28CC31" w14:textId="77777777" w:rsidR="00471522" w:rsidRDefault="00000000">
      <w:pPr>
        <w:pStyle w:val="PreformattedText"/>
      </w:pPr>
      <w:r>
        <w:rPr>
          <w:rStyle w:val="SourceText"/>
        </w:rPr>
        <w:t>|   fajlkezeles.py - A program fájlkezelési modulja</w:t>
      </w:r>
    </w:p>
    <w:p w14:paraId="1B2E507D" w14:textId="77777777" w:rsidR="00471522" w:rsidRDefault="00000000">
      <w:pPr>
        <w:pStyle w:val="PreformattedText"/>
      </w:pPr>
      <w:r>
        <w:rPr>
          <w:rStyle w:val="SourceText"/>
        </w:rPr>
        <w:t>|   util.py - A program segédmodulja</w:t>
      </w:r>
    </w:p>
    <w:p w14:paraId="5AD29956" w14:textId="77777777" w:rsidR="00471522" w:rsidRDefault="00000000">
      <w:pPr>
        <w:pStyle w:val="PreformattedText"/>
        <w:spacing w:after="283"/>
      </w:pPr>
      <w:r>
        <w:rPr>
          <w:rStyle w:val="SourceText"/>
        </w:rPr>
        <w:t>|   users.py - A program felhasználó kezelő modulja</w:t>
      </w:r>
    </w:p>
    <w:p w14:paraId="5C514E7C" w14:textId="77777777" w:rsidR="00471522" w:rsidRDefault="00000000">
      <w:pPr>
        <w:pStyle w:val="Cmsor2"/>
      </w:pPr>
      <w:bookmarkStart w:id="12" w:name="_Toc159673116"/>
      <w:r>
        <w:t>A program fejlesztése során használt technológiák</w:t>
      </w:r>
      <w:bookmarkEnd w:id="12"/>
    </w:p>
    <w:p w14:paraId="363CC782" w14:textId="77777777" w:rsidR="00471522" w:rsidRDefault="00000000">
      <w:pPr>
        <w:pStyle w:val="PreformattedText"/>
      </w:pPr>
      <w:r>
        <w:rPr>
          <w:rStyle w:val="SourceText"/>
        </w:rPr>
        <w:t>customtkinter - Könnyebbé teszi a tkinter használatát</w:t>
      </w:r>
    </w:p>
    <w:p w14:paraId="54BEA59C" w14:textId="77777777" w:rsidR="00471522" w:rsidRDefault="00000000">
      <w:pPr>
        <w:pStyle w:val="PreformattedText"/>
        <w:spacing w:after="283"/>
      </w:pPr>
      <w:r>
        <w:rPr>
          <w:rStyle w:val="SourceText"/>
        </w:rPr>
        <w:t>argon2-cffi - Jelszavak biztonságos tárolásához</w:t>
      </w:r>
    </w:p>
    <w:p w14:paraId="30E43447" w14:textId="77777777" w:rsidR="00471522" w:rsidRDefault="00471522"/>
    <w:sectPr w:rsidR="00471522">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Noto Sans Mono">
    <w:charset w:val="00"/>
    <w:family w:val="modern"/>
    <w:pitch w:val="variable"/>
    <w:sig w:usb0="E00002FF" w:usb1="400038DF" w:usb2="08000029" w:usb3="00000000" w:csb0="00000001" w:csb1="00000000"/>
  </w:font>
  <w:font w:name="KanjiStrokeOrders">
    <w:panose1 w:val="00000000000000000000"/>
    <w:charset w:val="00"/>
    <w:family w:val="roman"/>
    <w:notTrueType/>
    <w:pitch w:val="default"/>
  </w:font>
  <w:font w:name="FreeMono">
    <w:altName w:val="Cambria"/>
    <w:panose1 w:val="00000000000000000000"/>
    <w:charset w:val="00"/>
    <w:family w:val="roman"/>
    <w:notTrueType/>
    <w:pitch w:val="default"/>
  </w:font>
  <w:font w:name="Noto Sans">
    <w:panose1 w:val="020B0502040504020204"/>
    <w:charset w:val="01"/>
    <w:family w:val="swiss"/>
    <w:pitch w:val="variable"/>
    <w:sig w:usb0="E00002FF" w:usb1="4000001F" w:usb2="08000029" w:usb3="00000000" w:csb0="00000001" w:csb1="00000000"/>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22"/>
    <w:rsid w:val="00471522"/>
    <w:rsid w:val="009B45D4"/>
  </w:rsids>
  <m:mathPr>
    <m:mathFont m:val="Cambria Math"/>
    <m:brkBin m:val="before"/>
    <m:brkBinSub m:val="--"/>
    <m:smallFrac m:val="0"/>
    <m:dispDef/>
    <m:lMargin m:val="0"/>
    <m:rMargin m:val="0"/>
    <m:defJc m:val="centerGroup"/>
    <m:wrapIndent m:val="1440"/>
    <m:intLim m:val="subSup"/>
    <m:naryLim m:val="undOvr"/>
  </m:mathPr>
  <w:themeFontLang w:val="hu-H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D188"/>
  <w15:docId w15:val="{8D811C87-D32C-48E0-B9F2-81CC2780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hu-HU"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60" w:line="259" w:lineRule="auto"/>
    </w:pPr>
  </w:style>
  <w:style w:type="paragraph" w:styleId="Cmsor1">
    <w:name w:val="heading 1"/>
    <w:basedOn w:val="Norml"/>
    <w:next w:val="Norml"/>
    <w:link w:val="Cmsor1Char"/>
    <w:uiPriority w:val="9"/>
    <w:qFormat/>
    <w:rsid w:val="00E93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E9357A"/>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E93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E9357A"/>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Char">
    <w:name w:val="Cím Char"/>
    <w:basedOn w:val="Bekezdsalapbettpusa"/>
    <w:link w:val="Cm"/>
    <w:uiPriority w:val="10"/>
    <w:qFormat/>
    <w:rsid w:val="003A4A1F"/>
    <w:rPr>
      <w:rFonts w:asciiTheme="majorHAnsi" w:eastAsiaTheme="majorEastAsia" w:hAnsiTheme="majorHAnsi" w:cstheme="majorBidi"/>
      <w:spacing w:val="-10"/>
      <w:kern w:val="2"/>
      <w:sz w:val="56"/>
      <w:szCs w:val="56"/>
    </w:rPr>
  </w:style>
  <w:style w:type="character" w:customStyle="1" w:styleId="AlcmChar">
    <w:name w:val="Alcím Char"/>
    <w:basedOn w:val="Bekezdsalapbettpusa"/>
    <w:link w:val="Alcm"/>
    <w:uiPriority w:val="11"/>
    <w:qFormat/>
    <w:rsid w:val="003A4A1F"/>
    <w:rPr>
      <w:color w:val="5A5A5A" w:themeColor="text1" w:themeTint="A5"/>
      <w:spacing w:val="15"/>
    </w:rPr>
  </w:style>
  <w:style w:type="character" w:styleId="Finomkiemels">
    <w:name w:val="Subtle Emphasis"/>
    <w:basedOn w:val="Bekezdsalapbettpusa"/>
    <w:uiPriority w:val="19"/>
    <w:qFormat/>
    <w:rsid w:val="00E9357A"/>
    <w:rPr>
      <w:i/>
      <w:iCs/>
      <w:color w:val="404040" w:themeColor="text1" w:themeTint="BF"/>
    </w:rPr>
  </w:style>
  <w:style w:type="character" w:styleId="Erskiemels">
    <w:name w:val="Intense Emphasis"/>
    <w:basedOn w:val="Bekezdsalapbettpusa"/>
    <w:uiPriority w:val="21"/>
    <w:qFormat/>
    <w:rsid w:val="00E9357A"/>
    <w:rPr>
      <w:i/>
      <w:iCs/>
      <w:color w:val="4472C4" w:themeColor="accent1"/>
    </w:rPr>
  </w:style>
  <w:style w:type="character" w:customStyle="1" w:styleId="Cmsor1Char">
    <w:name w:val="Címsor 1 Char"/>
    <w:basedOn w:val="Bekezdsalapbettpusa"/>
    <w:link w:val="Cmsor1"/>
    <w:uiPriority w:val="9"/>
    <w:qFormat/>
    <w:rsid w:val="00E9357A"/>
    <w:rPr>
      <w:rFonts w:asciiTheme="majorHAnsi" w:eastAsiaTheme="majorEastAsia" w:hAnsiTheme="majorHAnsi" w:cstheme="majorBidi"/>
      <w:color w:val="2F5496" w:themeColor="accent1" w:themeShade="BF"/>
      <w:sz w:val="32"/>
      <w:szCs w:val="32"/>
    </w:rPr>
  </w:style>
  <w:style w:type="character" w:styleId="Hiperhivatkozs">
    <w:name w:val="Hyperlink"/>
    <w:basedOn w:val="Bekezdsalapbettpusa"/>
    <w:uiPriority w:val="99"/>
    <w:unhideWhenUsed/>
    <w:rsid w:val="00E9357A"/>
    <w:rPr>
      <w:color w:val="0563C1" w:themeColor="hyperlink"/>
      <w:u w:val="single"/>
    </w:rPr>
  </w:style>
  <w:style w:type="character" w:customStyle="1" w:styleId="Cmsor2Char">
    <w:name w:val="Címsor 2 Char"/>
    <w:basedOn w:val="Bekezdsalapbettpusa"/>
    <w:link w:val="Cmsor2"/>
    <w:uiPriority w:val="9"/>
    <w:qFormat/>
    <w:rsid w:val="00E9357A"/>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qFormat/>
    <w:rsid w:val="00E9357A"/>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qFormat/>
    <w:rsid w:val="00E9357A"/>
    <w:rPr>
      <w:rFonts w:asciiTheme="majorHAnsi" w:eastAsiaTheme="majorEastAsia" w:hAnsiTheme="majorHAnsi" w:cstheme="majorBidi"/>
      <w:i/>
      <w:iCs/>
      <w:color w:val="2F5496" w:themeColor="accent1" w:themeShade="BF"/>
      <w:sz w:val="24"/>
    </w:rPr>
  </w:style>
  <w:style w:type="character" w:customStyle="1" w:styleId="IndexLink">
    <w:name w:val="Index Link"/>
    <w:qFormat/>
  </w:style>
  <w:style w:type="character" w:customStyle="1" w:styleId="SourceText">
    <w:name w:val="Source Text"/>
    <w:qFormat/>
    <w:rPr>
      <w:rFonts w:ascii="Noto Sans Mono" w:eastAsia="KanjiStrokeOrders" w:hAnsi="Noto Sans Mono" w:cs="FreeMono"/>
    </w:rPr>
  </w:style>
  <w:style w:type="paragraph" w:customStyle="1" w:styleId="Heading">
    <w:name w:val="Heading"/>
    <w:basedOn w:val="Norml"/>
    <w:next w:val="Szvegtrzs"/>
    <w:qFormat/>
    <w:pPr>
      <w:keepNext/>
      <w:spacing w:before="240" w:after="120"/>
    </w:pPr>
    <w:rPr>
      <w:rFonts w:ascii="Noto Sans" w:eastAsia="Noto Sans" w:hAnsi="Noto Sans" w:cs="FreeSans"/>
      <w:sz w:val="28"/>
      <w:szCs w:val="28"/>
    </w:rPr>
  </w:style>
  <w:style w:type="paragraph" w:styleId="Szvegtrzs">
    <w:name w:val="Body Text"/>
    <w:basedOn w:val="Norml"/>
    <w:pPr>
      <w:spacing w:after="140" w:line="276" w:lineRule="auto"/>
    </w:pPr>
  </w:style>
  <w:style w:type="paragraph" w:styleId="Lista">
    <w:name w:val="List"/>
    <w:basedOn w:val="Szvegtrzs"/>
    <w:rPr>
      <w:rFonts w:cs="FreeSans"/>
    </w:rPr>
  </w:style>
  <w:style w:type="paragraph" w:styleId="Kpalrs">
    <w:name w:val="caption"/>
    <w:basedOn w:val="Norml"/>
    <w:qFormat/>
    <w:pPr>
      <w:suppressLineNumbers/>
      <w:spacing w:before="120" w:after="120"/>
    </w:pPr>
    <w:rPr>
      <w:rFonts w:cs="FreeSans"/>
      <w:i/>
      <w:iCs/>
      <w:sz w:val="24"/>
      <w:szCs w:val="24"/>
    </w:rPr>
  </w:style>
  <w:style w:type="paragraph" w:customStyle="1" w:styleId="Index">
    <w:name w:val="Index"/>
    <w:basedOn w:val="Norml"/>
    <w:qFormat/>
    <w:pPr>
      <w:suppressLineNumbers/>
    </w:pPr>
    <w:rPr>
      <w:rFonts w:cs="FreeSans"/>
    </w:rPr>
  </w:style>
  <w:style w:type="paragraph" w:styleId="Cm">
    <w:name w:val="Title"/>
    <w:basedOn w:val="Norml"/>
    <w:next w:val="Norml"/>
    <w:link w:val="CmChar"/>
    <w:uiPriority w:val="10"/>
    <w:qFormat/>
    <w:rsid w:val="003A4A1F"/>
    <w:pPr>
      <w:spacing w:after="0" w:line="240" w:lineRule="auto"/>
      <w:contextualSpacing/>
    </w:pPr>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3A4A1F"/>
    <w:rPr>
      <w:color w:val="5A5A5A" w:themeColor="text1" w:themeTint="A5"/>
      <w:spacing w:val="15"/>
    </w:rPr>
  </w:style>
  <w:style w:type="paragraph" w:styleId="Trgymutatcm">
    <w:name w:val="index heading"/>
    <w:basedOn w:val="Heading"/>
  </w:style>
  <w:style w:type="paragraph" w:styleId="Tartalomjegyzkcmsora">
    <w:name w:val="TOC Heading"/>
    <w:basedOn w:val="Cmsor1"/>
    <w:next w:val="Norml"/>
    <w:uiPriority w:val="39"/>
    <w:unhideWhenUsed/>
    <w:qFormat/>
    <w:rsid w:val="00E9357A"/>
    <w:pPr>
      <w:outlineLvl w:val="9"/>
    </w:pPr>
    <w:rPr>
      <w:kern w:val="0"/>
      <w14:ligatures w14:val="none"/>
    </w:rPr>
  </w:style>
  <w:style w:type="paragraph" w:styleId="TJ1">
    <w:name w:val="toc 1"/>
    <w:basedOn w:val="Norml"/>
    <w:next w:val="Norml"/>
    <w:autoRedefine/>
    <w:uiPriority w:val="39"/>
    <w:unhideWhenUsed/>
    <w:rsid w:val="00E9357A"/>
    <w:pPr>
      <w:spacing w:after="100"/>
    </w:pPr>
  </w:style>
  <w:style w:type="paragraph" w:styleId="TJ2">
    <w:name w:val="toc 2"/>
    <w:basedOn w:val="Norml"/>
    <w:next w:val="Norml"/>
    <w:autoRedefine/>
    <w:uiPriority w:val="39"/>
    <w:unhideWhenUsed/>
    <w:rsid w:val="00E9357A"/>
    <w:pPr>
      <w:spacing w:after="100"/>
      <w:ind w:left="220"/>
    </w:pPr>
  </w:style>
  <w:style w:type="paragraph" w:styleId="TJ3">
    <w:name w:val="toc 3"/>
    <w:basedOn w:val="Norml"/>
    <w:next w:val="Norml"/>
    <w:autoRedefine/>
    <w:uiPriority w:val="39"/>
    <w:unhideWhenUsed/>
    <w:rsid w:val="00A26494"/>
    <w:pPr>
      <w:spacing w:after="100"/>
      <w:ind w:left="440"/>
    </w:pPr>
  </w:style>
  <w:style w:type="paragraph" w:customStyle="1" w:styleId="PreformattedText">
    <w:name w:val="Preformatted Text"/>
    <w:basedOn w:val="Norml"/>
    <w:qFormat/>
    <w:pPr>
      <w:spacing w:after="0"/>
    </w:pPr>
    <w:rPr>
      <w:rFonts w:ascii="Noto Sans Mono" w:eastAsia="KanjiStrokeOrders" w:hAnsi="Noto Sans Mono" w:cs="Free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AB814-7A38-48A2-94EF-B8117914A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773</Words>
  <Characters>5335</Characters>
  <Application>Microsoft Office Word</Application>
  <DocSecurity>0</DocSecurity>
  <Lines>44</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Pazmandi Jozsef</dc:creator>
  <dc:description/>
  <cp:lastModifiedBy>Pazmandi Jozsef</cp:lastModifiedBy>
  <cp:revision>17</cp:revision>
  <dcterms:created xsi:type="dcterms:W3CDTF">2024-02-24T09:39:00Z</dcterms:created>
  <dcterms:modified xsi:type="dcterms:W3CDTF">2024-02-24T13:50:00Z</dcterms:modified>
  <dc:language>en-US</dc:language>
</cp:coreProperties>
</file>