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841" w:rsidRPr="002000F7" w:rsidRDefault="00674841" w:rsidP="00674841">
      <w:pPr>
        <w:rPr>
          <w:rFonts w:ascii="Times New Roman" w:hAnsi="Times New Roman" w:cs="Times New Roman"/>
          <w:sz w:val="24"/>
          <w:szCs w:val="24"/>
        </w:rPr>
      </w:pPr>
      <w:r w:rsidRPr="000972B2">
        <w:rPr>
          <w:rFonts w:ascii="Times New Roman" w:hAnsi="Times New Roman" w:cs="Times New Roman"/>
          <w:b/>
          <w:sz w:val="24"/>
          <w:szCs w:val="24"/>
        </w:rPr>
        <w:t xml:space="preserve">Proposed: </w:t>
      </w:r>
      <w:r w:rsidRPr="002000F7">
        <w:rPr>
          <w:rFonts w:ascii="Times New Roman" w:hAnsi="Times New Roman" w:cs="Times New Roman"/>
          <w:sz w:val="24"/>
          <w:szCs w:val="24"/>
        </w:rPr>
        <w:t>CLSTDN, SS-LSTM, ResNet-50</w:t>
      </w:r>
    </w:p>
    <w:p w:rsidR="00674841" w:rsidRPr="000972B2" w:rsidRDefault="00674841" w:rsidP="00674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Classification: </w:t>
      </w:r>
      <w:r w:rsidRPr="000972B2">
        <w:rPr>
          <w:rFonts w:ascii="Times New Roman" w:hAnsi="Times New Roman" w:cs="Times New Roman"/>
          <w:sz w:val="24"/>
          <w:szCs w:val="24"/>
        </w:rPr>
        <w:t xml:space="preserve">Normal, DDoS Attack, Botnet Attack </w:t>
      </w:r>
    </w:p>
    <w:p w:rsidR="00674841" w:rsidRPr="00D0597D" w:rsidRDefault="00674841" w:rsidP="00674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Existing: </w:t>
      </w:r>
      <w:r>
        <w:rPr>
          <w:rFonts w:ascii="Times New Roman" w:hAnsi="Times New Roman" w:cs="Times New Roman"/>
          <w:sz w:val="24"/>
          <w:szCs w:val="24"/>
        </w:rPr>
        <w:t>BSCNN, BRBNN, SMCNN</w:t>
      </w:r>
    </w:p>
    <w:p w:rsidR="00674841" w:rsidRPr="00B90BFE" w:rsidRDefault="00674841" w:rsidP="006748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0BFE">
        <w:rPr>
          <w:rFonts w:ascii="Times New Roman" w:hAnsi="Times New Roman" w:cs="Times New Roman"/>
          <w:b/>
          <w:sz w:val="24"/>
          <w:szCs w:val="24"/>
        </w:rPr>
        <w:t>Performance Metrics</w:t>
      </w:r>
    </w:p>
    <w:p w:rsidR="00674841" w:rsidRPr="00B90BFE" w:rsidRDefault="00674841" w:rsidP="0067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BFE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>-high</w:t>
      </w:r>
    </w:p>
    <w:p w:rsidR="00674841" w:rsidRPr="00B90BFE" w:rsidRDefault="00674841" w:rsidP="0067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944D2">
        <w:rPr>
          <w:rFonts w:ascii="Times New Roman" w:hAnsi="Times New Roman" w:cs="Times New Roman"/>
          <w:sz w:val="24"/>
          <w:szCs w:val="24"/>
        </w:rPr>
        <w:t>recision</w:t>
      </w:r>
      <w:r>
        <w:rPr>
          <w:rFonts w:ascii="Times New Roman" w:hAnsi="Times New Roman" w:cs="Times New Roman"/>
          <w:sz w:val="24"/>
          <w:szCs w:val="24"/>
        </w:rPr>
        <w:t>-high</w:t>
      </w:r>
    </w:p>
    <w:p w:rsidR="00674841" w:rsidRDefault="00674841" w:rsidP="0067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BFE">
        <w:rPr>
          <w:rFonts w:ascii="Times New Roman" w:hAnsi="Times New Roman" w:cs="Times New Roman"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>-high</w:t>
      </w:r>
    </w:p>
    <w:p w:rsidR="00674841" w:rsidRDefault="00674841" w:rsidP="0067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BFE">
        <w:rPr>
          <w:rFonts w:ascii="Times New Roman" w:hAnsi="Times New Roman" w:cs="Times New Roman"/>
          <w:sz w:val="24"/>
          <w:szCs w:val="24"/>
        </w:rPr>
        <w:t>C</w:t>
      </w:r>
      <w:r w:rsidRPr="00E944D2">
        <w:rPr>
          <w:rFonts w:ascii="Times New Roman" w:hAnsi="Times New Roman" w:cs="Times New Roman"/>
          <w:sz w:val="24"/>
          <w:szCs w:val="24"/>
        </w:rPr>
        <w:t>omputational time</w:t>
      </w:r>
      <w:r>
        <w:rPr>
          <w:rFonts w:ascii="Times New Roman" w:hAnsi="Times New Roman" w:cs="Times New Roman"/>
          <w:sz w:val="24"/>
          <w:szCs w:val="24"/>
        </w:rPr>
        <w:t>-low</w:t>
      </w:r>
    </w:p>
    <w:p w:rsidR="00674841" w:rsidRDefault="00674841" w:rsidP="006748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90BFE">
        <w:rPr>
          <w:rFonts w:ascii="Times New Roman" w:hAnsi="Times New Roman" w:cs="Times New Roman"/>
          <w:iCs/>
          <w:sz w:val="24"/>
          <w:szCs w:val="24"/>
        </w:rPr>
        <w:t>Specificity</w:t>
      </w:r>
      <w:r>
        <w:rPr>
          <w:rFonts w:ascii="Times New Roman" w:hAnsi="Times New Roman" w:cs="Times New Roman"/>
          <w:iCs/>
          <w:sz w:val="24"/>
          <w:szCs w:val="24"/>
        </w:rPr>
        <w:t>-high</w:t>
      </w:r>
    </w:p>
    <w:p w:rsidR="00674841" w:rsidRDefault="00674841" w:rsidP="006748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F1-score-high </w:t>
      </w:r>
    </w:p>
    <w:p w:rsidR="00674841" w:rsidRPr="00B7502C" w:rsidRDefault="00674841" w:rsidP="00674841">
      <w:pPr>
        <w:pStyle w:val="ListParagraph"/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7502C">
        <w:rPr>
          <w:rFonts w:ascii="Times New Roman" w:hAnsi="Times New Roman" w:cs="Times New Roman"/>
          <w:b/>
          <w:iCs/>
          <w:sz w:val="24"/>
          <w:szCs w:val="24"/>
        </w:rPr>
        <w:br/>
      </w:r>
      <w:proofErr w:type="spellStart"/>
      <w:proofErr w:type="gramStart"/>
      <w:r w:rsidRPr="00B7502C">
        <w:rPr>
          <w:rFonts w:ascii="Times New Roman" w:hAnsi="Times New Roman" w:cs="Times New Roman"/>
          <w:b/>
          <w:sz w:val="24"/>
          <w:szCs w:val="24"/>
        </w:rPr>
        <w:t>intha</w:t>
      </w:r>
      <w:proofErr w:type="spellEnd"/>
      <w:r w:rsidRPr="00B7502C">
        <w:rPr>
          <w:rFonts w:ascii="Times New Roman" w:hAnsi="Times New Roman" w:cs="Times New Roman"/>
          <w:b/>
          <w:sz w:val="24"/>
          <w:szCs w:val="24"/>
        </w:rPr>
        <w:t xml:space="preserve">  graph</w:t>
      </w:r>
      <w:proofErr w:type="gramEnd"/>
      <w:r w:rsidRPr="00B7502C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proofErr w:type="spellStart"/>
      <w:r w:rsidRPr="00B7502C">
        <w:rPr>
          <w:rFonts w:ascii="Times New Roman" w:hAnsi="Times New Roman" w:cs="Times New Roman"/>
          <w:b/>
          <w:sz w:val="24"/>
          <w:szCs w:val="24"/>
        </w:rPr>
        <w:t>aa</w:t>
      </w:r>
      <w:proofErr w:type="spellEnd"/>
      <w:r w:rsidRPr="00B75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502C">
        <w:rPr>
          <w:rFonts w:ascii="Times New Roman" w:hAnsi="Times New Roman" w:cs="Times New Roman"/>
          <w:b/>
          <w:sz w:val="24"/>
          <w:szCs w:val="24"/>
        </w:rPr>
        <w:t>potu</w:t>
      </w:r>
      <w:proofErr w:type="spellEnd"/>
      <w:r w:rsidRPr="00B7502C">
        <w:rPr>
          <w:rFonts w:ascii="Times New Roman" w:hAnsi="Times New Roman" w:cs="Times New Roman"/>
          <w:b/>
          <w:sz w:val="24"/>
          <w:szCs w:val="24"/>
        </w:rPr>
        <w:t xml:space="preserve"> thanga include </w:t>
      </w:r>
      <w:r w:rsidR="00675F2D">
        <w:rPr>
          <w:rFonts w:ascii="Times New Roman" w:hAnsi="Times New Roman" w:cs="Times New Roman"/>
          <w:b/>
          <w:sz w:val="24"/>
          <w:szCs w:val="24"/>
        </w:rPr>
        <w:t>1 to 6</w:t>
      </w:r>
    </w:p>
    <w:p w:rsidR="008568CE" w:rsidRDefault="00674841">
      <w:r w:rsidRPr="00674841">
        <w:drawing>
          <wp:inline distT="0" distB="0" distL="0" distR="0">
            <wp:extent cx="5218633" cy="2918197"/>
            <wp:effectExtent l="19050" t="0" r="1067" b="0"/>
            <wp:docPr id="1" name="Picture 0" descr="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544" cy="29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CE" w:rsidRDefault="008568CE"/>
    <w:p w:rsidR="008568CE" w:rsidRDefault="008568CE"/>
    <w:p w:rsidR="008568CE" w:rsidRDefault="008568CE"/>
    <w:p w:rsidR="008568CE" w:rsidRDefault="008568CE"/>
    <w:p w:rsidR="008568CE" w:rsidRDefault="008568CE"/>
    <w:p w:rsidR="008568CE" w:rsidRDefault="008568CE"/>
    <w:p w:rsidR="008568CE" w:rsidRPr="008568CE" w:rsidRDefault="008568CE" w:rsidP="00856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568CE">
        <w:rPr>
          <w:rFonts w:ascii="Times New Roman" w:hAnsi="Times New Roman" w:cs="Times New Roman"/>
          <w:b/>
          <w:sz w:val="24"/>
          <w:szCs w:val="24"/>
        </w:rPr>
        <w:t>ANOVA accuracy comparison graph</w:t>
      </w:r>
    </w:p>
    <w:p w:rsidR="008568CE" w:rsidRPr="008568CE" w:rsidRDefault="008568CE" w:rsidP="008568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8CE">
        <w:rPr>
          <w:rFonts w:ascii="Times New Roman" w:hAnsi="Times New Roman" w:cs="Times New Roman"/>
          <w:sz w:val="24"/>
          <w:szCs w:val="24"/>
        </w:rPr>
        <w:lastRenderedPageBreak/>
        <w:t>Entha</w:t>
      </w:r>
      <w:proofErr w:type="spellEnd"/>
      <w:r w:rsidRPr="008568CE"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 w:rsidRPr="008568CE">
        <w:rPr>
          <w:rFonts w:ascii="Times New Roman" w:hAnsi="Times New Roman" w:cs="Times New Roman"/>
          <w:sz w:val="24"/>
          <w:szCs w:val="24"/>
        </w:rPr>
        <w:t>mathri</w:t>
      </w:r>
      <w:proofErr w:type="spellEnd"/>
      <w:r w:rsidRPr="00856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8CE">
        <w:rPr>
          <w:rFonts w:ascii="Times New Roman" w:hAnsi="Times New Roman" w:cs="Times New Roman"/>
          <w:sz w:val="24"/>
          <w:szCs w:val="24"/>
        </w:rPr>
        <w:t>potu</w:t>
      </w:r>
      <w:proofErr w:type="spellEnd"/>
      <w:r w:rsidRPr="008568CE">
        <w:rPr>
          <w:rFonts w:ascii="Times New Roman" w:hAnsi="Times New Roman" w:cs="Times New Roman"/>
          <w:sz w:val="24"/>
          <w:szCs w:val="24"/>
        </w:rPr>
        <w:t xml:space="preserve"> thanga…</w:t>
      </w:r>
    </w:p>
    <w:p w:rsidR="008568CE" w:rsidRDefault="008568CE" w:rsidP="008568CE">
      <w:pPr>
        <w:pStyle w:val="ListParagraph"/>
      </w:pPr>
    </w:p>
    <w:p w:rsidR="00674841" w:rsidRDefault="00674841" w:rsidP="00674841">
      <w:pPr>
        <w:jc w:val="center"/>
      </w:pPr>
      <w:r>
        <w:rPr>
          <w:noProof/>
        </w:rPr>
        <w:drawing>
          <wp:inline distT="0" distB="0" distL="0" distR="0">
            <wp:extent cx="3905680" cy="2441050"/>
            <wp:effectExtent l="19050" t="0" r="0" b="0"/>
            <wp:docPr id="4" name="Picture 3" descr="anova_accuracy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va_accuracy_comparis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248" cy="24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41" w:rsidRDefault="00675F2D" w:rsidP="006748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568CE">
        <w:rPr>
          <w:rFonts w:ascii="Times New Roman" w:hAnsi="Times New Roman" w:cs="Times New Roman"/>
          <w:b/>
          <w:sz w:val="24"/>
          <w:szCs w:val="24"/>
        </w:rPr>
        <w:t>.</w:t>
      </w:r>
      <w:r w:rsidR="008568CE" w:rsidRPr="00674841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674841" w:rsidRPr="00674841">
        <w:rPr>
          <w:rFonts w:ascii="Times New Roman" w:hAnsi="Times New Roman" w:cs="Times New Roman"/>
          <w:b/>
          <w:sz w:val="24"/>
          <w:szCs w:val="24"/>
        </w:rPr>
        <w:t>-Test comparison graph</w:t>
      </w:r>
    </w:p>
    <w:p w:rsidR="008568CE" w:rsidRPr="008568CE" w:rsidRDefault="008568CE" w:rsidP="00674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8CE">
        <w:rPr>
          <w:rFonts w:ascii="Times New Roman" w:hAnsi="Times New Roman" w:cs="Times New Roman"/>
          <w:sz w:val="24"/>
          <w:szCs w:val="24"/>
        </w:rPr>
        <w:t>Enth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thanga…</w:t>
      </w:r>
    </w:p>
    <w:p w:rsidR="00674841" w:rsidRDefault="00674841" w:rsidP="00674841">
      <w:pPr>
        <w:jc w:val="center"/>
      </w:pPr>
      <w:r>
        <w:rPr>
          <w:noProof/>
        </w:rPr>
        <w:drawing>
          <wp:inline distT="0" distB="0" distL="0" distR="0">
            <wp:extent cx="4613923" cy="267002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42" cy="267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8CE" w:rsidRDefault="008568CE" w:rsidP="008568CE">
      <w:pPr>
        <w:jc w:val="both"/>
      </w:pPr>
      <w:r>
        <w:br/>
      </w:r>
      <w:r>
        <w:br/>
      </w:r>
      <w:r w:rsidR="00675F2D">
        <w:rPr>
          <w:rFonts w:ascii="Times New Roman" w:hAnsi="Times New Roman" w:cs="Times New Roman"/>
          <w:b/>
          <w:sz w:val="24"/>
          <w:szCs w:val="24"/>
        </w:rPr>
        <w:t>9</w:t>
      </w:r>
      <w:r w:rsidRPr="008568CE">
        <w:rPr>
          <w:rFonts w:ascii="Times New Roman" w:hAnsi="Times New Roman" w:cs="Times New Roman"/>
          <w:b/>
          <w:sz w:val="24"/>
          <w:szCs w:val="24"/>
        </w:rPr>
        <w:t>. Chi-Square Test</w:t>
      </w:r>
      <w:r>
        <w:t xml:space="preserve"> </w:t>
      </w:r>
    </w:p>
    <w:p w:rsidR="008568CE" w:rsidRPr="008568CE" w:rsidRDefault="008568CE" w:rsidP="008568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8CE">
        <w:rPr>
          <w:rFonts w:ascii="Times New Roman" w:hAnsi="Times New Roman" w:cs="Times New Roman"/>
          <w:sz w:val="24"/>
          <w:szCs w:val="24"/>
        </w:rPr>
        <w:t>Enth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thanga…</w:t>
      </w:r>
    </w:p>
    <w:p w:rsidR="008568CE" w:rsidRDefault="008568CE" w:rsidP="008568CE">
      <w:pPr>
        <w:jc w:val="both"/>
      </w:pPr>
    </w:p>
    <w:p w:rsidR="00C8513B" w:rsidRDefault="00C8513B" w:rsidP="00674841">
      <w:pPr>
        <w:jc w:val="center"/>
      </w:pPr>
      <w:r>
        <w:rPr>
          <w:noProof/>
        </w:rPr>
        <w:lastRenderedPageBreak/>
        <w:drawing>
          <wp:inline distT="0" distB="0" distL="0" distR="0">
            <wp:extent cx="3948651" cy="321283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42" cy="321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DC1" w:rsidRPr="004F6DC1" w:rsidRDefault="00675F2D" w:rsidP="004F6DC1">
      <w:pPr>
        <w:pStyle w:val="NormalWeb"/>
        <w:spacing w:before="0" w:beforeAutospacing="0" w:after="0" w:afterAutospacing="0"/>
        <w:jc w:val="both"/>
        <w:rPr>
          <w:b/>
        </w:rPr>
      </w:pPr>
      <w:r>
        <w:rPr>
          <w:b/>
        </w:rPr>
        <w:t>10</w:t>
      </w:r>
      <w:r w:rsidR="004F6DC1" w:rsidRPr="004F6DC1">
        <w:rPr>
          <w:b/>
        </w:rPr>
        <w:t>. Fitness curve for proposed OOA algorithm</w:t>
      </w:r>
    </w:p>
    <w:p w:rsidR="004F6DC1" w:rsidRDefault="004F6DC1" w:rsidP="004F6DC1"/>
    <w:p w:rsidR="004F6DC1" w:rsidRDefault="004F6DC1" w:rsidP="00674841">
      <w:pPr>
        <w:jc w:val="center"/>
      </w:pPr>
      <w:r w:rsidRPr="004F6DC1">
        <w:drawing>
          <wp:inline distT="0" distB="0" distL="0" distR="0">
            <wp:extent cx="4067093" cy="2711395"/>
            <wp:effectExtent l="19050" t="0" r="0" b="0"/>
            <wp:docPr id="10" name="Picture 9" descr="fit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s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427" cy="27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3B" w:rsidRDefault="00C8513B" w:rsidP="00674841">
      <w:pPr>
        <w:jc w:val="center"/>
      </w:pPr>
    </w:p>
    <w:p w:rsidR="004F6DC1" w:rsidRDefault="004F6DC1" w:rsidP="004F6D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DC1">
        <w:rPr>
          <w:rFonts w:ascii="Times New Roman" w:hAnsi="Times New Roman" w:cs="Times New Roman"/>
          <w:b/>
          <w:sz w:val="24"/>
          <w:szCs w:val="24"/>
        </w:rPr>
        <w:t>1</w:t>
      </w:r>
      <w:r w:rsidR="00675F2D">
        <w:rPr>
          <w:rFonts w:ascii="Times New Roman" w:hAnsi="Times New Roman" w:cs="Times New Roman"/>
          <w:b/>
          <w:sz w:val="24"/>
          <w:szCs w:val="24"/>
        </w:rPr>
        <w:t>1</w:t>
      </w:r>
      <w:r w:rsidRPr="004F6DC1">
        <w:rPr>
          <w:rFonts w:ascii="Times New Roman" w:hAnsi="Times New Roman" w:cs="Times New Roman"/>
          <w:b/>
          <w:sz w:val="24"/>
          <w:szCs w:val="24"/>
        </w:rPr>
        <w:t>: convergence curve</w:t>
      </w:r>
    </w:p>
    <w:p w:rsidR="004F6DC1" w:rsidRDefault="004F6DC1" w:rsidP="004F6D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DC1">
        <w:rPr>
          <w:rFonts w:ascii="Times New Roman" w:hAnsi="Times New Roman" w:cs="Times New Roman"/>
          <w:sz w:val="24"/>
          <w:szCs w:val="24"/>
        </w:rPr>
        <w:t>Proposed</w:t>
      </w:r>
      <w:r>
        <w:rPr>
          <w:rFonts w:ascii="Times New Roman" w:hAnsi="Times New Roman" w:cs="Times New Roman"/>
          <w:b/>
          <w:sz w:val="24"/>
          <w:szCs w:val="24"/>
        </w:rPr>
        <w:t>: OOA</w:t>
      </w:r>
    </w:p>
    <w:p w:rsidR="004F6DC1" w:rsidRPr="00D0597D" w:rsidRDefault="004F6DC1" w:rsidP="004F6DC1">
      <w:pPr>
        <w:rPr>
          <w:rFonts w:ascii="Times New Roman" w:hAnsi="Times New Roman" w:cs="Times New Roman"/>
          <w:sz w:val="24"/>
          <w:szCs w:val="24"/>
        </w:rPr>
      </w:pPr>
      <w:r w:rsidRPr="004F6DC1">
        <w:rPr>
          <w:rFonts w:ascii="Times New Roman" w:hAnsi="Times New Roman" w:cs="Times New Roman"/>
          <w:sz w:val="24"/>
          <w:szCs w:val="24"/>
        </w:rPr>
        <w:t>Existing</w:t>
      </w:r>
      <w:r>
        <w:rPr>
          <w:rFonts w:ascii="Times New Roman" w:hAnsi="Times New Roman" w:cs="Times New Roman"/>
          <w:b/>
          <w:sz w:val="24"/>
          <w:szCs w:val="24"/>
        </w:rPr>
        <w:t>: ATO, PSO, KOA</w:t>
      </w:r>
    </w:p>
    <w:p w:rsidR="004F6DC1" w:rsidRDefault="004F6DC1" w:rsidP="004F6DC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DC1" w:rsidRPr="004F6DC1" w:rsidRDefault="004F6DC1" w:rsidP="004F6D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6DC1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3145569" cy="2516455"/>
            <wp:effectExtent l="19050" t="0" r="0" b="0"/>
            <wp:docPr id="8" name="Picture 14" descr="Fit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s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736" cy="25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3B" w:rsidRDefault="00C8513B" w:rsidP="00C851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parameter table …..</w:t>
      </w:r>
    </w:p>
    <w:p w:rsidR="00C8513B" w:rsidRDefault="00C8513B" w:rsidP="00C851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</w:t>
      </w:r>
      <w:r w:rsidRPr="00C8513B">
        <w:rPr>
          <w:rFonts w:ascii="Times New Roman" w:hAnsi="Times New Roman" w:cs="Times New Roman"/>
          <w:b/>
          <w:sz w:val="24"/>
          <w:szCs w:val="24"/>
        </w:rPr>
        <w:t xml:space="preserve"> CLSTDN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1530"/>
      </w:tblGrid>
      <w:tr w:rsidR="00C8513B" w:rsidTr="00C8513B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Hyper parameters </w:t>
            </w:r>
          </w:p>
        </w:tc>
        <w:tc>
          <w:tcPr>
            <w:tcW w:w="1530" w:type="dxa"/>
          </w:tcPr>
          <w:p w:rsidR="00C8513B" w:rsidRPr="00C8513B" w:rsidRDefault="00C8513B" w:rsidP="00C851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</w:tr>
      <w:tr w:rsidR="00C8513B" w:rsidTr="00C8513B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Conv Layer </w:t>
            </w:r>
          </w:p>
        </w:tc>
        <w:tc>
          <w:tcPr>
            <w:tcW w:w="1530" w:type="dxa"/>
          </w:tcPr>
          <w:p w:rsidR="00C8513B" w:rsidRPr="00C8513B" w:rsidRDefault="00C8513B" w:rsidP="00C8513B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C8513B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Cs/>
                <w:sz w:val="20"/>
                <w:szCs w:val="20"/>
              </w:rPr>
              <w:t>Batch Normalization</w:t>
            </w:r>
          </w:p>
        </w:tc>
        <w:tc>
          <w:tcPr>
            <w:tcW w:w="1530" w:type="dxa"/>
          </w:tcPr>
          <w:p w:rsidR="00C8513B" w:rsidRPr="00C8513B" w:rsidRDefault="00C8513B" w:rsidP="00C8513B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C8513B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8513B">
              <w:rPr>
                <w:rFonts w:ascii="Times New Roman" w:hAnsi="Times New Roman" w:cs="Times New Roman"/>
                <w:sz w:val="20"/>
                <w:szCs w:val="20"/>
              </w:rPr>
              <w:t>MaxPooling</w:t>
            </w:r>
            <w:proofErr w:type="spellEnd"/>
          </w:p>
        </w:tc>
        <w:tc>
          <w:tcPr>
            <w:tcW w:w="1530" w:type="dxa"/>
          </w:tcPr>
          <w:p w:rsidR="00C8513B" w:rsidRPr="00C8513B" w:rsidRDefault="00C8513B" w:rsidP="00C8513B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C8513B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sz w:val="20"/>
                <w:szCs w:val="20"/>
              </w:rPr>
              <w:t>LSTM Layer</w:t>
            </w:r>
          </w:p>
        </w:tc>
        <w:tc>
          <w:tcPr>
            <w:tcW w:w="1530" w:type="dxa"/>
          </w:tcPr>
          <w:p w:rsidR="00C8513B" w:rsidRPr="00C8513B" w:rsidRDefault="00C8513B" w:rsidP="00C8513B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C8513B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sz w:val="20"/>
                <w:szCs w:val="20"/>
              </w:rPr>
              <w:t>Dropout Rate</w:t>
            </w:r>
          </w:p>
        </w:tc>
        <w:tc>
          <w:tcPr>
            <w:tcW w:w="1530" w:type="dxa"/>
          </w:tcPr>
          <w:p w:rsidR="00C8513B" w:rsidRPr="00C8513B" w:rsidRDefault="00C8513B" w:rsidP="00C8513B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8513B" w:rsidRDefault="00C8513B" w:rsidP="00674841">
      <w:pPr>
        <w:jc w:val="center"/>
      </w:pPr>
    </w:p>
    <w:p w:rsidR="00C8513B" w:rsidRDefault="00C8513B" w:rsidP="00C851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</w:t>
      </w:r>
      <w:r w:rsidRPr="00C851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SS-LSTM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1530"/>
      </w:tblGrid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97236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Hyper parameters 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</w:tr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Cs/>
                <w:sz w:val="20"/>
                <w:szCs w:val="20"/>
              </w:rPr>
              <w:t>LSTM Layer 1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Cs/>
                <w:sz w:val="20"/>
                <w:szCs w:val="20"/>
              </w:rPr>
              <w:t>LSTM Layer 2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sz w:val="20"/>
                <w:szCs w:val="20"/>
              </w:rPr>
              <w:t>LSTM Layer 3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sz w:val="20"/>
                <w:szCs w:val="20"/>
              </w:rPr>
              <w:t>Dropout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sz w:val="20"/>
                <w:szCs w:val="20"/>
              </w:rPr>
              <w:t>Dense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8513B" w:rsidRDefault="00C8513B" w:rsidP="00674841">
      <w:pPr>
        <w:jc w:val="center"/>
      </w:pPr>
    </w:p>
    <w:p w:rsidR="00C8513B" w:rsidRDefault="00C8513B" w:rsidP="00C851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</w:t>
      </w:r>
      <w:r w:rsidRPr="00C8513B">
        <w:rPr>
          <w:rFonts w:ascii="Times New Roman" w:hAnsi="Times New Roman" w:cs="Times New Roman"/>
          <w:b/>
          <w:sz w:val="24"/>
          <w:szCs w:val="24"/>
        </w:rPr>
        <w:t xml:space="preserve"> ResNet-50</w:t>
      </w:r>
    </w:p>
    <w:tbl>
      <w:tblPr>
        <w:tblStyle w:val="TableGrid"/>
        <w:tblW w:w="0" w:type="auto"/>
        <w:jc w:val="center"/>
        <w:tblLook w:val="04A0"/>
      </w:tblPr>
      <w:tblGrid>
        <w:gridCol w:w="2358"/>
        <w:gridCol w:w="1530"/>
      </w:tblGrid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97236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Hyper parameters 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</w:tr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Cs/>
                <w:sz w:val="20"/>
                <w:szCs w:val="20"/>
              </w:rPr>
              <w:t>Flatten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bCs/>
                <w:sz w:val="20"/>
                <w:szCs w:val="20"/>
              </w:rPr>
              <w:t>Dense Layer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513B" w:rsidTr="00972362">
        <w:trPr>
          <w:jc w:val="center"/>
        </w:trPr>
        <w:tc>
          <w:tcPr>
            <w:tcW w:w="2358" w:type="dxa"/>
          </w:tcPr>
          <w:p w:rsidR="00C8513B" w:rsidRPr="00C8513B" w:rsidRDefault="00C8513B" w:rsidP="00C8513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8513B">
              <w:rPr>
                <w:rFonts w:ascii="Times New Roman" w:hAnsi="Times New Roman" w:cs="Times New Roman"/>
                <w:sz w:val="20"/>
                <w:szCs w:val="20"/>
              </w:rPr>
              <w:t>Dropout</w:t>
            </w:r>
          </w:p>
        </w:tc>
        <w:tc>
          <w:tcPr>
            <w:tcW w:w="1530" w:type="dxa"/>
          </w:tcPr>
          <w:p w:rsidR="00C8513B" w:rsidRPr="00C8513B" w:rsidRDefault="00C8513B" w:rsidP="00972362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8513B" w:rsidRDefault="00C8513B" w:rsidP="00C8513B">
      <w:pPr>
        <w:jc w:val="center"/>
      </w:pPr>
    </w:p>
    <w:p w:rsidR="00C8513B" w:rsidRDefault="00C8513B" w:rsidP="00C8513B">
      <w:pPr>
        <w:jc w:val="center"/>
      </w:pPr>
    </w:p>
    <w:p w:rsidR="00D40A81" w:rsidRPr="00510D63" w:rsidRDefault="00675F2D" w:rsidP="00D40A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Table 4</w:t>
      </w:r>
      <w:r w:rsidR="00D40A81" w:rsidRPr="00510D63">
        <w:rPr>
          <w:rFonts w:ascii="Times New Roman" w:hAnsi="Times New Roman" w:cs="Times New Roman"/>
          <w:b/>
          <w:sz w:val="24"/>
          <w:szCs w:val="24"/>
          <w:lang w:val="en-GB"/>
        </w:rPr>
        <w:t>: Ablation study outcomes</w:t>
      </w:r>
    </w:p>
    <w:tbl>
      <w:tblPr>
        <w:tblStyle w:val="TableGrid"/>
        <w:tblW w:w="0" w:type="auto"/>
        <w:tblInd w:w="-72" w:type="dxa"/>
        <w:tblLook w:val="04A0"/>
      </w:tblPr>
      <w:tblGrid>
        <w:gridCol w:w="1853"/>
        <w:gridCol w:w="1363"/>
        <w:gridCol w:w="1571"/>
        <w:gridCol w:w="1552"/>
        <w:gridCol w:w="1546"/>
        <w:gridCol w:w="1763"/>
      </w:tblGrid>
      <w:tr w:rsidR="00D40A81" w:rsidRPr="00510D63" w:rsidTr="00972362">
        <w:tc>
          <w:tcPr>
            <w:tcW w:w="1890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  <w:r w:rsidRPr="00510D63">
              <w:rPr>
                <w:b/>
              </w:rPr>
              <w:t>Model variant</w:t>
            </w:r>
          </w:p>
        </w:tc>
        <w:tc>
          <w:tcPr>
            <w:tcW w:w="1374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  <w:r w:rsidRPr="00510D63">
              <w:rPr>
                <w:b/>
              </w:rPr>
              <w:t>Accuracy (%)</w:t>
            </w: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  <w:r w:rsidRPr="00510D63">
              <w:rPr>
                <w:b/>
              </w:rPr>
              <w:t>Precision (%)</w:t>
            </w: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  <w:r w:rsidRPr="00510D63">
              <w:rPr>
                <w:b/>
              </w:rPr>
              <w:t>Recall (%)</w:t>
            </w: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  <w:r w:rsidRPr="00510D63">
              <w:rPr>
                <w:b/>
              </w:rPr>
              <w:t>F1-score (%)</w:t>
            </w:r>
          </w:p>
        </w:tc>
        <w:tc>
          <w:tcPr>
            <w:tcW w:w="1596" w:type="dxa"/>
          </w:tcPr>
          <w:p w:rsidR="00D40A81" w:rsidRPr="00510D63" w:rsidRDefault="008568CE" w:rsidP="008568CE">
            <w:pPr>
              <w:pStyle w:val="NormalWeb"/>
              <w:spacing w:before="0" w:beforeAutospacing="0" w:after="0" w:afterAutospacing="0"/>
              <w:jc w:val="center"/>
            </w:pPr>
            <w:r w:rsidRPr="008568CE">
              <w:rPr>
                <w:b/>
              </w:rPr>
              <w:t>Computational time</w:t>
            </w:r>
            <w:r w:rsidR="00D40A81" w:rsidRPr="00510D63">
              <w:rPr>
                <w:b/>
              </w:rPr>
              <w:t xml:space="preserve"> (</w:t>
            </w:r>
            <w:r>
              <w:rPr>
                <w:b/>
              </w:rPr>
              <w:t>sec</w:t>
            </w:r>
            <w:r w:rsidR="00D40A81" w:rsidRPr="00510D63">
              <w:rPr>
                <w:b/>
              </w:rPr>
              <w:t>)</w:t>
            </w:r>
          </w:p>
        </w:tc>
      </w:tr>
      <w:tr w:rsidR="00D40A81" w:rsidRPr="00510D63" w:rsidTr="00972362">
        <w:tc>
          <w:tcPr>
            <w:tcW w:w="1890" w:type="dxa"/>
          </w:tcPr>
          <w:p w:rsidR="00D40A81" w:rsidRPr="00510D63" w:rsidRDefault="00D40A81" w:rsidP="00D40A81">
            <w:pPr>
              <w:pStyle w:val="NormalWeb"/>
              <w:spacing w:before="0" w:beforeAutospacing="0" w:after="0" w:afterAutospacing="0"/>
              <w:jc w:val="center"/>
            </w:pPr>
            <w:r w:rsidRPr="00510D63">
              <w:t xml:space="preserve">With </w:t>
            </w:r>
            <w:r w:rsidRPr="00EC044B">
              <w:rPr>
                <w:bCs/>
                <w:iCs/>
              </w:rPr>
              <w:t>ATSUKF</w:t>
            </w:r>
          </w:p>
        </w:tc>
        <w:tc>
          <w:tcPr>
            <w:tcW w:w="1374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D40A81" w:rsidRPr="00510D63" w:rsidTr="00972362">
        <w:tc>
          <w:tcPr>
            <w:tcW w:w="1890" w:type="dxa"/>
          </w:tcPr>
          <w:p w:rsidR="00D40A81" w:rsidRPr="00510D63" w:rsidRDefault="00D40A81" w:rsidP="00D40A81">
            <w:pPr>
              <w:pStyle w:val="NormalWeb"/>
              <w:spacing w:before="0" w:beforeAutospacing="0" w:after="0" w:afterAutospacing="0"/>
              <w:jc w:val="center"/>
            </w:pPr>
            <w:r w:rsidRPr="00510D63">
              <w:t xml:space="preserve">Without </w:t>
            </w:r>
            <w:r w:rsidRPr="00EC044B">
              <w:rPr>
                <w:bCs/>
                <w:iCs/>
              </w:rPr>
              <w:t>ATSUKF</w:t>
            </w:r>
          </w:p>
        </w:tc>
        <w:tc>
          <w:tcPr>
            <w:tcW w:w="1374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D40A81" w:rsidRPr="00510D63" w:rsidTr="00972362">
        <w:tc>
          <w:tcPr>
            <w:tcW w:w="1890" w:type="dxa"/>
          </w:tcPr>
          <w:p w:rsidR="00D40A81" w:rsidRPr="00510D63" w:rsidRDefault="00D40A81" w:rsidP="00D40A81">
            <w:pPr>
              <w:pStyle w:val="NormalWeb"/>
              <w:spacing w:before="0" w:beforeAutospacing="0" w:after="0" w:afterAutospacing="0"/>
              <w:jc w:val="center"/>
            </w:pPr>
            <w:r w:rsidRPr="00510D63">
              <w:t xml:space="preserve">With </w:t>
            </w:r>
            <w:r>
              <w:t>OOA</w:t>
            </w:r>
          </w:p>
        </w:tc>
        <w:tc>
          <w:tcPr>
            <w:tcW w:w="1374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D40A81" w:rsidRPr="00510D63" w:rsidTr="00972362">
        <w:trPr>
          <w:trHeight w:val="359"/>
        </w:trPr>
        <w:tc>
          <w:tcPr>
            <w:tcW w:w="1890" w:type="dxa"/>
          </w:tcPr>
          <w:p w:rsidR="00D40A81" w:rsidRPr="00510D63" w:rsidRDefault="00D40A81" w:rsidP="00D40A81">
            <w:pPr>
              <w:pStyle w:val="NormalWeb"/>
              <w:spacing w:before="0" w:beforeAutospacing="0" w:after="0" w:afterAutospacing="0"/>
              <w:jc w:val="center"/>
            </w:pPr>
            <w:r w:rsidRPr="00510D63">
              <w:t xml:space="preserve">Without </w:t>
            </w:r>
            <w:r>
              <w:t>OOA</w:t>
            </w:r>
          </w:p>
        </w:tc>
        <w:tc>
          <w:tcPr>
            <w:tcW w:w="1374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D40A81" w:rsidRPr="00510D63" w:rsidTr="00972362">
        <w:tc>
          <w:tcPr>
            <w:tcW w:w="1890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  <w:r w:rsidRPr="00D40A81">
              <w:t xml:space="preserve">CLSTDN </w:t>
            </w:r>
            <w:r>
              <w:t xml:space="preserve">+ </w:t>
            </w:r>
            <w:r w:rsidRPr="00D40A81">
              <w:t xml:space="preserve">SS-LSTM </w:t>
            </w:r>
            <w:r>
              <w:t xml:space="preserve">+ </w:t>
            </w:r>
            <w:r w:rsidRPr="00D40A81">
              <w:t xml:space="preserve">ResNet-50 </w:t>
            </w:r>
            <w:r w:rsidRPr="00510D63">
              <w:t>(proposed)</w:t>
            </w:r>
          </w:p>
        </w:tc>
        <w:tc>
          <w:tcPr>
            <w:tcW w:w="1374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596" w:type="dxa"/>
          </w:tcPr>
          <w:p w:rsidR="00D40A81" w:rsidRPr="00510D63" w:rsidRDefault="00D40A81" w:rsidP="00972362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:rsidR="00C8513B" w:rsidRDefault="00C8513B" w:rsidP="00674841">
      <w:pPr>
        <w:jc w:val="center"/>
      </w:pPr>
    </w:p>
    <w:sectPr w:rsidR="00C8513B" w:rsidSect="0073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E7C71"/>
    <w:multiLevelType w:val="hybridMultilevel"/>
    <w:tmpl w:val="2028E85A"/>
    <w:lvl w:ilvl="0" w:tplc="7A94FE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4841"/>
    <w:rsid w:val="00324C1E"/>
    <w:rsid w:val="004F6DC1"/>
    <w:rsid w:val="00674841"/>
    <w:rsid w:val="00675F2D"/>
    <w:rsid w:val="00737FE8"/>
    <w:rsid w:val="008568CE"/>
    <w:rsid w:val="00957187"/>
    <w:rsid w:val="00C8513B"/>
    <w:rsid w:val="00D40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7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4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2025-07-31T05:18:00Z</dcterms:created>
  <dcterms:modified xsi:type="dcterms:W3CDTF">2025-07-31T06:54:00Z</dcterms:modified>
</cp:coreProperties>
</file>