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b/>
          <w:bCs/>
          <w:color w:val="1F3A5F"/>
          <w:sz w:val="20"/>
          <w:szCs w:val="20"/>
        </w:rPr>
        <w:t xml:space="preserve">CRACKER HOUSE × 곰표</w:t>
      </w:r>
    </w:p>
    <w:p>
      <w:pPr>
        <w:spacing w:after="200" w:before="200"/>
      </w:pPr>
      <w:r>
        <w:rPr>
          <w:b/>
          <w:bCs/>
          <w:color w:val="2B2B2B"/>
          <w:sz w:val="38"/>
          <w:szCs w:val="38"/>
        </w:rPr>
        <w:t xml:space="preserve">크래커하우스 × 곰표 홈파티 콜라보레이션 기획안</w:t>
      </w:r>
    </w:p>
    <w:p>
      <w:pPr>
        <w:spacing w:after="600"/>
      </w:pPr>
      <w:r>
        <w:rPr>
          <w:i/>
          <w:iCs/>
          <w:color w:val="1F3A5F"/>
          <w:sz w:val="24"/>
          <w:szCs w:val="24"/>
        </w:rPr>
        <w:t xml:space="preserve">곰표 한 봉지로 여는, 우리 집 홈파티</w:t>
      </w:r>
    </w:p>
    <w:p>
      <w:pPr>
        <w:spacing w:after="100"/>
      </w:pPr>
      <w:r>
        <w:rPr>
          <w:color w:val="6B6B6B"/>
          <w:sz w:val="20"/>
          <w:szCs w:val="20"/>
        </w:rPr>
        <w:t xml:space="preserve">Team Timeless — 크래커 문방구 프로젝트</w:t>
      </w:r>
    </w:p>
    <w:p>
      <w:r>
        <w:rPr>
          <w:color w:val="6B6B6B"/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1. 기획 개요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프로젝트명  </w:t>
      </w:r>
      <w:r>
        <w:rPr>
          <w:color w:val="2B2B2B"/>
          <w:sz w:val="21"/>
          <w:szCs w:val="21"/>
        </w:rPr>
        <w:t xml:space="preserve">크래커하우스 × 곰표 — "곰표 홈파티" (가칭)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목적  </w:t>
      </w:r>
      <w:r>
        <w:rPr>
          <w:color w:val="2B2B2B"/>
          <w:sz w:val="21"/>
          <w:szCs w:val="21"/>
        </w:rPr>
        <w:t xml:space="preserve">특별한 명분 없이 반복되는 '홈파티'를 메인 이벤트로 삼아, 국내 대표 뉴트로 브랜드 곰표와의 콜라보로 크래커하우스의 '철들지 않는 취향'과 '빈티지' 정체성을 강화한다.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핵심 한 줄  </w:t>
      </w:r>
      <w:r>
        <w:rPr>
          <w:color w:val="2B2B2B"/>
          <w:sz w:val="21"/>
          <w:szCs w:val="21"/>
        </w:rPr>
        <w:t xml:space="preserve">"밀가루 한 봉지가, 오늘의 홈파티가 된다."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2. 기획 배경 — 왜 홈파티인가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홈파티는 특별한 이유 없이 친구들과 반복적으로 모이는 이벤트다. 생일처럼 연 1회성 명분이 필요 없기 때문에 재방문·반복 소비 구조를 만드는 데 유리하고, 여러 명이 함께 방문하는 그룹 소비 이벤트라 객단가와 체류시간도 늘어난다.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무엇보다 '이유 없이 그냥 모여서 노는 것' 자체가 크래커하우스가 표방하는 '철들지 않는 취향'을 가장 직접적으로 체현하는 형식이다. 의무적으로 챙기는 이벤트가 아니라, 즐거움 자체가 목적인 이벤트이기 때문이다.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3. 왜 '미국식'이 아니라 '한국식 레트로 홈파티'인가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미국식 하우스파티(대학 파티, 음주 중심 문화)의 시각적 클리셰를 그대로 가져오면 크래커하우스의 90~00년대 한국 정서와 국적이 다른 레트로가 충돌한다. 따라서 '정기적으로 모이는 문화'라는 정서만 차용하고, 시각적 표현은 한국 가정집·국내 브랜드 헤리티지로 재해석한다.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차용하는 것: 정기적으로 모이는 문화, 다 함께 무언가를 만들어 먹는 캐주얼한 형식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배제하는 것: 음주 중심 이미지, 미국 대학 파티의 시각적 클리셰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재해석 무드: 국민 브랜드의 레트로 패키지 디자인, 한국 가정집의 다과상 정서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4. 타겟 — 2040 키덜트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나이는 20대부터 40대까지 폭넓지만, 공통적으로 뉴트로 브랜드·모임 문화를 성인이 되어서도 적극적으로 즐기는 소비층이다.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곰표 팝콘·맥주·패딩 등 뉴트로 콜라보 굿즈를 이미 소비해 본 경험이 있는 성인층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친구들과 정기 모임을 SNS에 기록하는 소모임 문화 보유층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특별한 명분 없이도 '모임 자체'를 콘텐츠로 소비하는 세대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5. 콜라보 파트너 선정 — 왜 곰표인가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6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곰표가 충족하는 이유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유명도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1952년부터 이어진 국민 브랜드, 국내 뉴트로 콜라보의 원조 격 (맥주·팝콘·패딩·화장품 등)</w:t>
            </w:r>
          </w:p>
        </w:tc>
      </w:tr>
      <w:tr>
        <w:tc>
          <w:tcPr>
            <w:tcW w:type="dxa" w:w="3200"/>
            <w:shd w:fill="FB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빈티지</w:t>
            </w:r>
          </w:p>
        </w:tc>
        <w:tc>
          <w:tcPr>
            <w:tcW w:type="dxa" w:w="6300"/>
            <w:shd w:fill="FB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곰 마스코트와 로고 타이포 자체가 이미 완성된 레트로 아이콘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철들지 않는 취향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산업재(밀가루)를 패션·굿즈로 소비하는 것 자체가 '웃자고 하는 소비'의 대표 사례</w:t>
            </w:r>
          </w:p>
        </w:tc>
      </w:tr>
      <w:tr>
        <w:tc>
          <w:tcPr>
            <w:tcW w:type="dxa" w:w="3200"/>
            <w:shd w:fill="FB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홈파티 소재 연결성</w:t>
            </w:r>
          </w:p>
        </w:tc>
        <w:tc>
          <w:tcPr>
            <w:tcW w:type="dxa" w:w="6300"/>
            <w:shd w:fill="FB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밀가루 → 베이킹 → 홈파티 다과로 자연스럽게 이어지는 서사 구조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6. 브랜드 정체성 — 협업이 정체성을 해치지 않는 이유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6-1. 철들지 않는 취향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곰표는 원래 제분업용 산업 브랜드였지만, 지금은 성인들이 패딩·맥주·화장품으로 적극 소비하는 '웃음 포인트'가 된 브랜드다. 진지한 산업재를 유희로 재해석하는 이 소비 방식 자체가 크래커하우스의 '철들지 않는 취향'과 정확히 같은 결이다.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6-2. 빈티지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곰표의 로고·서체·패키지 디자인은 이미 그 자체로 완성된 국내 레트로 아이콘이다. 크래커하우스의 90~00년대 문방구 정서와 만나면, 산업 시대와 학창 시절이라는 두 결의 국내 빈티지가 자연스럽게 겹쳐진다.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7. 컨셉 정의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컨셉명  </w:t>
      </w:r>
      <w:r>
        <w:rPr>
          <w:color w:val="2B2B2B"/>
          <w:sz w:val="21"/>
          <w:szCs w:val="21"/>
        </w:rPr>
        <w:t xml:space="preserve">곰표 홈파티 (부제: 크래커하우스 × 곰표)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정의  </w:t>
      </w:r>
      <w:r>
        <w:rPr>
          <w:color w:val="2B2B2B"/>
          <w:sz w:val="21"/>
          <w:szCs w:val="21"/>
        </w:rPr>
        <w:t xml:space="preserve">2040 키덜트가 특별한 명분 없이도 정기적으로 모여, 곰표 밀가루로 직접 만든 다과와 함께 크래커하우스의 레트로 정서를 즐기는 상시·반복형 콜라보레이션.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핵심 장치  </w:t>
      </w:r>
      <w:r>
        <w:rPr>
          <w:color w:val="2B2B2B"/>
          <w:sz w:val="21"/>
          <w:szCs w:val="21"/>
        </w:rPr>
        <w:t xml:space="preserve">주간·시즌 테마 초대장 발행 → 그룹 체크인 → 곰표 베이킹 워크숍 → 완성한 다과로 즐기는 홈파티 → 포토존 인증으로 이어지는 여정을 설계한다.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8. 콘텐츠 구성 (팝업 현장)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8-1. 공간 구성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베이킹 클래스 존 — 곰표 밀가루로 직접 과자·빵을 만드는 체험형 공간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홈파티 다이닝 존 — 완성한 다과를 나눠 먹는 좌식 거실 형태의 공간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포토존 — 곰표 레트로 패키지와 크래커하우스 문방구 소품이 어우러진 촬영존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8-2. 프로그램 — 반복 구조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주간·시즌 테마 초대장 발행 — 매번 다른 베이킹 메뉴로 재방문 유도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그룹 체크인 시 곰표×크래커하우스 굿즈 뽑기 — 인원수에 비례한 증정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함께 만드는 다과 공유 프로그램 — 완성한 결과물을 그 자리에서 나눠 먹는 체험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8-3. 현장 굿즈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레트로 패키지 디자인의 홈파티 스낵 박스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즉석 인화 포토카드 (곰표 캐릭터 프레임)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홈파티 룸 데코 미니 세트 (가랜드·풍선·레트로 스티커)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9. 입주 기념 키트 — "Welcome to House Party"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팝업 현장 체험에서 끝나지 않고, 손님이 직접 자신의 집에서 홈파티를 열 수 있도록 확장하는 테이크아웃 상품이다. 단순한 굿즈 패키지가 아니라 '내 공간을 크래커하우스의 감성으로 채우는 초대장'이라는 컨셉으로 접근한다.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9-1. 홈파티의 맛 (Food &amp; Drink)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크래커하우스 × 곰표 팝콘 &amp; 믹스 — 곰표 밀가루 포대를 연상시키는 미니 파우치에 고급 팝콘·스낵을 담아 구성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홈파티 드링크 라벨 — 'Welcome to [나의 이름] House' 커스텀 스티커 세트, 탄산수·유리잔에 부착해 어디서든 홈파티 무드 연출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9-2. 홈파티의 무드 (Mood &amp; Wear)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입주 기념 슬리퍼 — 한쪽엔 크래커하우스 로고, 다른 쪽엔 곰표 표곰이 캐릭터를 적용한 콜라보 슬리퍼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홈파티 앞치마 — 곰표의 상징색 초록과 크래커하우스의 차분한 베이지를 배색해 세련된 톤으로 제작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9-3. 홈파티의 기록 (Archive &amp; Memory)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포토카드 세트 — '가장 행복한 오늘' 문구가 적힌 프레임 포토카드로 파티의 순간을 기록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방명록 페이퍼 — 엽서형 방명록을 동봉해 파티 후 손님들의 메시지를 크래커하우스 감성으로 보관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9-4. 기획 포인트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패키지 디자인 — 손잡이가 달린 '이동형 입주 상자' 형태로 제작, 박스를 여는 순간 파티가 시작되는 언박싱 경험 자체를 설계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QR코드 활용 — 패키지 안쪽에 곰표×크래커하우스 공동 선곡 '홈파티 플레이리스트' QR코드를 삽입해 시각·미각·촉각에 이어 청각까지 완성하는 오감 브랜딩 구현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10. 기대 효과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체험형 베이킹 프로그램을 통한 체류시간·객단가 동반 상승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특별한 명분 없이 반복 가능한 구조로 상시 방문 동기 창출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완성한 다과·포토존을 통한 SNS 자발적 콘텐츠 생산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입주 기념 키트를 통해 팝업 체험이 매장 밖 각자의 집으로 확장 — 오프라인 매출 외 굿즈 판매 채널 추가 확보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국내 대표 뉴트로 브랜드와의 협업으로 '철들지 않는 취향'·'빈티지' 정체성 재확인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11. 리스크 및 보완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리스크 1  </w:t>
      </w:r>
      <w:r>
        <w:rPr>
          <w:color w:val="2B2B2B"/>
          <w:sz w:val="21"/>
          <w:szCs w:val="21"/>
        </w:rPr>
        <w:t xml:space="preserve">라이선스·원재료 공급 조건 협의 부담 → 시즌 한정 팝업 형태로 범위를 좁혀 초기 협상 부담 최소화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리스크 2  </w:t>
      </w:r>
      <w:r>
        <w:rPr>
          <w:color w:val="2B2B2B"/>
          <w:sz w:val="21"/>
          <w:szCs w:val="21"/>
        </w:rPr>
        <w:t xml:space="preserve">베이킹 체험 특성상 위생·안전 관리 필요 → 사전 포장된 반죽 키트 활용으로 조리 과정 단순화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리스크 3  </w:t>
      </w:r>
      <w:r>
        <w:rPr>
          <w:color w:val="2B2B2B"/>
          <w:sz w:val="21"/>
          <w:szCs w:val="21"/>
        </w:rPr>
        <w:t xml:space="preserve">입주 기념 키트의 구성품이 많아 생산·재고 관리 부담 → 초기에는 핵심 구성(팝콘·스티커·포토카드) 중심의 미니 키트로 시작 후 반응에 따라 풀 키트로 확장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리스크 4  </w:t>
      </w:r>
      <w:r>
        <w:rPr>
          <w:color w:val="2B2B2B"/>
          <w:sz w:val="21"/>
          <w:szCs w:val="21"/>
        </w:rPr>
        <w:t xml:space="preserve">그룹 방문 특성상 개인 방문객 소외 우려 → 1인 방문객을 위한 개인 참여형 미니 클래스 병행</w:t>
      </w:r>
    </w:p>
    <w:p>
      <w:pPr>
        <w:spacing w:before="400"/>
      </w:pPr>
    </w:p>
    <w:p>
      <w:pPr>
        <w:pBdr>
          <w:top w:val="single" w:color="D9D9D9" w:sz="4" w:space="8"/>
        </w:pBdr>
      </w:pPr>
      <w:r>
        <w:rPr>
          <w:color w:val="6B6B6B"/>
          <w:sz w:val="16"/>
          <w:szCs w:val="16"/>
        </w:rPr>
        <w:t xml:space="preserve">Team Timeless · Cracker House Project · 2026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</w:lvl>
    <w:lvl w:ilvl="1" w15:tentative="1">
      <w:start w:val="1"/>
      <w:numFmt w:val="bullet"/>
      <w:lvlText w:val="-"/>
      <w:lvlJc w:val="left"/>
      <w:pPr>
        <w:ind w:left="7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2026-08-20T01:37:25.247Z</dcterms:created>
  <dcterms:modified xsi:type="dcterms:W3CDTF">2026-08-20T01:37:25.261Z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