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6493" w:rsidRDefault="00C94575">
      <w:pPr>
        <w:pStyle w:val="Title"/>
        <w:rPr>
          <w:sz w:val="52"/>
          <w:szCs w:val="52"/>
        </w:rPr>
      </w:pPr>
      <w:r>
        <w:rPr>
          <w:sz w:val="52"/>
          <w:szCs w:val="52"/>
        </w:rPr>
        <w:t>Peer-Review 1: UML</w:t>
      </w:r>
    </w:p>
    <w:p w14:paraId="00000002" w14:textId="77777777" w:rsidR="000C6493" w:rsidRDefault="00C94575">
      <w:pPr>
        <w:pStyle w:val="Subtitle"/>
        <w:rPr>
          <w:sz w:val="20"/>
          <w:szCs w:val="20"/>
        </w:rPr>
      </w:pPr>
      <w:r>
        <w:rPr>
          <w:sz w:val="20"/>
          <w:szCs w:val="20"/>
        </w:rPr>
        <w:t>Matteo Rampone, Alessandro Rossi, Arianna Salerno</w:t>
      </w:r>
    </w:p>
    <w:p w14:paraId="00000003" w14:textId="77777777" w:rsidR="000C6493" w:rsidRDefault="00C94575">
      <w:pPr>
        <w:pStyle w:val="Subtitle"/>
      </w:pPr>
      <w:r>
        <w:rPr>
          <w:sz w:val="20"/>
          <w:szCs w:val="20"/>
        </w:rPr>
        <w:t>Gruppo 21</w:t>
      </w:r>
    </w:p>
    <w:p w14:paraId="00000004" w14:textId="77777777" w:rsidR="000C6493" w:rsidRDefault="00C94575">
      <w:r>
        <w:t>Valutazione del diagramma UML delle classi del gruppo 31.</w:t>
      </w:r>
    </w:p>
    <w:p w14:paraId="00000005" w14:textId="77777777" w:rsidR="000C6493" w:rsidRDefault="00C94575">
      <w:r>
        <w:t>In base agli elementi presenti nel modello consegnatoci e sugli elementi in esso contenuto abbiamo individuato i seguenti:</w:t>
      </w:r>
    </w:p>
    <w:p w14:paraId="00000006" w14:textId="77777777" w:rsidR="000C6493" w:rsidRDefault="00C94575">
      <w:pPr>
        <w:pStyle w:val="Heading1"/>
      </w:pPr>
      <w:r>
        <w:t>Lati positivi</w:t>
      </w:r>
    </w:p>
    <w:p w14:paraId="00000007" w14:textId="77777777" w:rsidR="000C6493" w:rsidRDefault="00C94575">
      <w:pPr>
        <w:numPr>
          <w:ilvl w:val="0"/>
          <w:numId w:val="1"/>
        </w:numPr>
      </w:pPr>
      <w:r>
        <w:t xml:space="preserve">Apprezziamo </w:t>
      </w:r>
      <w:r>
        <w:t>la scelta di creare un pacchetto contenente tutte le enumerazioni</w:t>
      </w:r>
    </w:p>
    <w:p w14:paraId="00000008" w14:textId="77777777" w:rsidR="000C6493" w:rsidRDefault="00C94575">
      <w:pPr>
        <w:numPr>
          <w:ilvl w:val="0"/>
          <w:numId w:val="1"/>
        </w:numPr>
      </w:pPr>
      <w:r>
        <w:t>Il modello è resiliente alla disconnessio</w:t>
      </w:r>
      <w:r>
        <w:t xml:space="preserve">ne di uno o più giocatori grazie all’attributo </w:t>
      </w:r>
      <w:proofErr w:type="spellStart"/>
      <w:r>
        <w:t>activePlayers</w:t>
      </w:r>
      <w:proofErr w:type="spellEnd"/>
      <w:r>
        <w:t xml:space="preserve"> presente dentro la classe Game, che invece abbiamo scoperto mancare al </w:t>
      </w:r>
      <w:r>
        <w:t>nostro modello.</w:t>
      </w:r>
    </w:p>
    <w:p w14:paraId="00000009" w14:textId="77777777" w:rsidR="000C6493" w:rsidRDefault="00C94575">
      <w:pPr>
        <w:numPr>
          <w:ilvl w:val="0"/>
          <w:numId w:val="1"/>
        </w:numPr>
      </w:pPr>
      <w:r>
        <w:t xml:space="preserve">L'implementazione delle squadre con un parametro </w:t>
      </w:r>
      <w:proofErr w:type="spellStart"/>
      <w:r>
        <w:t>teammate</w:t>
      </w:r>
      <w:proofErr w:type="spellEnd"/>
      <w:r>
        <w:t xml:space="preserve"> è molto elegante, il concetto di team è di fatto m</w:t>
      </w:r>
      <w:r>
        <w:t>olto semplice e risulta ben modellato in questa maniera</w:t>
      </w:r>
    </w:p>
    <w:p w14:paraId="0000000A" w14:textId="77777777" w:rsidR="000C6493" w:rsidRDefault="00C94575">
      <w:pPr>
        <w:numPr>
          <w:ilvl w:val="0"/>
          <w:numId w:val="1"/>
        </w:numPr>
      </w:pPr>
      <w:r>
        <w:t xml:space="preserve">L'entità </w:t>
      </w:r>
      <w:proofErr w:type="spellStart"/>
      <w:r>
        <w:t>BoardCell</w:t>
      </w:r>
      <w:proofErr w:type="spellEnd"/>
      <w:r>
        <w:t xml:space="preserve"> </w:t>
      </w:r>
      <w:proofErr w:type="spellStart"/>
      <w:r>
        <w:t>e'</w:t>
      </w:r>
      <w:proofErr w:type="spellEnd"/>
      <w:r>
        <w:t xml:space="preserve"> in se' una buona idea, sarebbe forse </w:t>
      </w:r>
      <w:r>
        <w:t xml:space="preserve">implementabile mediante l’uso di </w:t>
      </w:r>
      <w:proofErr w:type="spellStart"/>
      <w:r>
        <w:t>generics</w:t>
      </w:r>
      <w:proofErr w:type="spellEnd"/>
      <w:r>
        <w:t xml:space="preserve"> per ridurre il livello di ambiguità ma è interessante il concetto di poter modellare un contenitore</w:t>
      </w:r>
      <w:r>
        <w:t xml:space="preserve"> di pedina come entità a sé stante ai fini di una maggiore chiarezza del codice. inoltre, pensiamo che in tal modo il concetto di cella possa essere esteso alle torri, rendendo il concetto di contenitore per pedine ancora più solido.</w:t>
      </w:r>
    </w:p>
    <w:p w14:paraId="0000000B" w14:textId="77777777" w:rsidR="000C6493" w:rsidRDefault="00C94575">
      <w:pPr>
        <w:pStyle w:val="Heading1"/>
      </w:pPr>
      <w:r>
        <w:t>Lati negativi</w:t>
      </w:r>
    </w:p>
    <w:p w14:paraId="0000000C" w14:textId="77777777" w:rsidR="000C6493" w:rsidRDefault="00C94575">
      <w:pPr>
        <w:numPr>
          <w:ilvl w:val="0"/>
          <w:numId w:val="2"/>
        </w:numPr>
      </w:pPr>
      <w:r>
        <w:t>La class</w:t>
      </w:r>
      <w:r>
        <w:t xml:space="preserve">e </w:t>
      </w:r>
      <w:proofErr w:type="spellStart"/>
      <w:r>
        <w:t>OtherCards</w:t>
      </w:r>
      <w:proofErr w:type="spellEnd"/>
      <w:r>
        <w:t xml:space="preserve"> estende la classe </w:t>
      </w:r>
      <w:proofErr w:type="spellStart"/>
      <w:r>
        <w:t>CharacterCard</w:t>
      </w:r>
      <w:proofErr w:type="spellEnd"/>
      <w:r>
        <w:t xml:space="preserve"> senza aggiungere né attributi né metodi, converrebbe eliminarla e collegare le sottoclassi (“Contadino”, “Ladro”...) direttamente a </w:t>
      </w:r>
      <w:proofErr w:type="spellStart"/>
      <w:r>
        <w:t>CharacterCard</w:t>
      </w:r>
      <w:proofErr w:type="spellEnd"/>
      <w:r>
        <w:t>.</w:t>
      </w:r>
    </w:p>
    <w:p w14:paraId="0000000D" w14:textId="77777777" w:rsidR="000C6493" w:rsidRDefault="00C94575">
      <w:pPr>
        <w:numPr>
          <w:ilvl w:val="0"/>
          <w:numId w:val="2"/>
        </w:numPr>
      </w:pPr>
      <w:proofErr w:type="spellStart"/>
      <w:r>
        <w:t>DiningRoom</w:t>
      </w:r>
      <w:proofErr w:type="spellEnd"/>
      <w:r>
        <w:t xml:space="preserve"> contiene 50 </w:t>
      </w:r>
      <w:proofErr w:type="spellStart"/>
      <w:r>
        <w:t>BoardCell</w:t>
      </w:r>
      <w:proofErr w:type="spellEnd"/>
      <w:r>
        <w:t xml:space="preserve"> che idealmente possono ricevere</w:t>
      </w:r>
      <w:r>
        <w:t xml:space="preserve"> le chiamate </w:t>
      </w:r>
      <w:proofErr w:type="spellStart"/>
      <w:r>
        <w:t>SetProfessor</w:t>
      </w:r>
      <w:proofErr w:type="spellEnd"/>
      <w:r>
        <w:t>/</w:t>
      </w:r>
      <w:proofErr w:type="spellStart"/>
      <w:r>
        <w:t>hasProfessor</w:t>
      </w:r>
      <w:proofErr w:type="spellEnd"/>
      <w:r>
        <w:t xml:space="preserve"> (a </w:t>
      </w:r>
      <w:proofErr w:type="spellStart"/>
      <w:r>
        <w:t>run</w:t>
      </w:r>
      <w:proofErr w:type="spellEnd"/>
      <w:r>
        <w:t xml:space="preserve"> time sicuramente saranno controllate ma idealmente sembra che la </w:t>
      </w:r>
      <w:proofErr w:type="spellStart"/>
      <w:r>
        <w:t>DiningRoom</w:t>
      </w:r>
      <w:proofErr w:type="spellEnd"/>
      <w:r>
        <w:t xml:space="preserve"> possa contenere professori).</w:t>
      </w:r>
    </w:p>
    <w:p w14:paraId="0000000E" w14:textId="77777777" w:rsidR="000C6493" w:rsidRDefault="00C94575">
      <w:pPr>
        <w:numPr>
          <w:ilvl w:val="0"/>
          <w:numId w:val="2"/>
        </w:numPr>
      </w:pPr>
      <w:r>
        <w:t xml:space="preserve">La classe </w:t>
      </w:r>
      <w:proofErr w:type="spellStart"/>
      <w:r>
        <w:t>ProfessorTable</w:t>
      </w:r>
      <w:proofErr w:type="spellEnd"/>
      <w:r>
        <w:t xml:space="preserve"> ci è sembrata ridondante poiché già la classe Professor è in grado di mappare i </w:t>
      </w:r>
      <w:r>
        <w:t>docenti con i giocatori che li possiedono.</w:t>
      </w:r>
    </w:p>
    <w:p w14:paraId="0000000F" w14:textId="77777777" w:rsidR="000C6493" w:rsidRDefault="00C94575">
      <w:pPr>
        <w:numPr>
          <w:ilvl w:val="0"/>
          <w:numId w:val="2"/>
        </w:numPr>
      </w:pPr>
      <w:r>
        <w:t xml:space="preserve">La classe Tower è una semplice riscrittura dell’enumerazione </w:t>
      </w:r>
      <w:proofErr w:type="spellStart"/>
      <w:r>
        <w:t>TowerColour</w:t>
      </w:r>
      <w:proofErr w:type="spellEnd"/>
      <w:r>
        <w:t xml:space="preserve"> e lo stesso discorso si applica alla classe </w:t>
      </w:r>
      <w:proofErr w:type="spellStart"/>
      <w:r>
        <w:t>Student</w:t>
      </w:r>
      <w:proofErr w:type="spellEnd"/>
      <w:r>
        <w:t xml:space="preserve"> (probabilmente è stata aggiunta per poter inserire il metodo </w:t>
      </w:r>
      <w:proofErr w:type="spellStart"/>
      <w:r>
        <w:t>getType</w:t>
      </w:r>
      <w:proofErr w:type="spellEnd"/>
      <w:r>
        <w:t xml:space="preserve"> ma le enumerazioni </w:t>
      </w:r>
      <w:r>
        <w:t xml:space="preserve">possono contenere metodi quindi consigliamo di condensare il metodo </w:t>
      </w:r>
      <w:proofErr w:type="spellStart"/>
      <w:r>
        <w:t>getType</w:t>
      </w:r>
      <w:proofErr w:type="spellEnd"/>
      <w:r>
        <w:t xml:space="preserve"> proprio dentro </w:t>
      </w:r>
      <w:proofErr w:type="spellStart"/>
      <w:r>
        <w:t>PawnType</w:t>
      </w:r>
      <w:proofErr w:type="spellEnd"/>
      <w:r>
        <w:t>).</w:t>
      </w:r>
    </w:p>
    <w:p w14:paraId="00000010" w14:textId="77777777" w:rsidR="000C6493" w:rsidRDefault="00C94575">
      <w:r>
        <w:t>A valle di queste caratteristiche individuate:</w:t>
      </w:r>
    </w:p>
    <w:p w14:paraId="00000011" w14:textId="77777777" w:rsidR="000C6493" w:rsidRDefault="00C94575">
      <w:pPr>
        <w:pStyle w:val="Heading1"/>
      </w:pPr>
      <w:r>
        <w:t>Confronto tra le architetture</w:t>
      </w:r>
    </w:p>
    <w:p w14:paraId="00000012" w14:textId="3844FAFC" w:rsidR="000C6493" w:rsidRDefault="00C94575">
      <w:r>
        <w:t>Confrontando la nostra proposta di architettura con quella del Gruppo 31 ci s</w:t>
      </w:r>
      <w:r>
        <w:t>iamo accorti di vari dettagli e accortezze di modellazione che troviamo desiderabili. In primis la creazione di più</w:t>
      </w:r>
      <w:r>
        <w:t xml:space="preserve"> pacchetti oltre a model e controller.</w:t>
      </w:r>
    </w:p>
    <w:p w14:paraId="00000013" w14:textId="1EBB0F55" w:rsidR="000C6493" w:rsidRDefault="00C94575">
      <w:r>
        <w:t>Inoltre, abbiamo scoperto come alcune delle nostre scelte di progettazione fossero molto più</w:t>
      </w:r>
      <w:r>
        <w:t xml:space="preserve"> comples</w:t>
      </w:r>
      <w:r>
        <w:t>se del previsto. Si prenda come esempio l’implementazione dei team all’interno dell’oggetto Player.</w:t>
      </w:r>
    </w:p>
    <w:p w14:paraId="00000014" w14:textId="77777777" w:rsidR="000C6493" w:rsidRDefault="00C94575">
      <w:r>
        <w:t>Alcune scelte del Gruppo 31, tuttavia, ci sono parse ridondanti o non completamente al passo col paradigma di programmazione a oggetti.</w:t>
      </w:r>
    </w:p>
    <w:p w14:paraId="00000015" w14:textId="26ECA018" w:rsidR="000C6493" w:rsidRDefault="00C94575">
      <w:r>
        <w:t>Abbiamo anche notato</w:t>
      </w:r>
      <w:r>
        <w:t xml:space="preserve"> come il modello GC31 sia radicalmente diverso in termini di struttura dal nostro se si osserva il controller: nel nostro caso il controller si sviluppa attorno alle fasi e alle </w:t>
      </w:r>
      <w:r>
        <w:lastRenderedPageBreak/>
        <w:t>azioni che possono essere svolte da un giocatore. Notiamo invece che il contro</w:t>
      </w:r>
      <w:r>
        <w:t>ller del Gruppo 31 sia frammentato in più</w:t>
      </w:r>
      <w:r>
        <w:t xml:space="preserve"> classi senza un ovvio entry point per la </w:t>
      </w:r>
      <w:proofErr w:type="spellStart"/>
      <w:r>
        <w:t>view</w:t>
      </w:r>
      <w:proofErr w:type="spellEnd"/>
      <w:r>
        <w:t>.</w:t>
      </w:r>
    </w:p>
    <w:sectPr w:rsidR="000C6493">
      <w:pgSz w:w="11900" w:h="16840"/>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72C57"/>
    <w:multiLevelType w:val="multilevel"/>
    <w:tmpl w:val="6644D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B8442B"/>
    <w:multiLevelType w:val="multilevel"/>
    <w:tmpl w:val="B9602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8418695">
    <w:abstractNumId w:val="1"/>
  </w:num>
  <w:num w:numId="2" w16cid:durableId="9687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93"/>
    <w:rsid w:val="000C6493"/>
    <w:rsid w:val="00C94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C5CF6-C176-43DE-87B4-3D02D583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Rossi</cp:lastModifiedBy>
  <cp:revision>2</cp:revision>
  <dcterms:created xsi:type="dcterms:W3CDTF">2022-04-04T20:45:00Z</dcterms:created>
  <dcterms:modified xsi:type="dcterms:W3CDTF">2022-04-04T20:45:00Z</dcterms:modified>
</cp:coreProperties>
</file>