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Style w:val="TableGrid"/>
        <w:tblW w:w="86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5219"/>
        <w:gridCol w:w="180"/>
        <w:gridCol w:w="3286"/>
      </w:tblGrid>
      <w:tr w:rsidRPr="00D76604" w:rsidR="00D76604" w:rsidTr="00D76604" w14:paraId="00E9177B" w14:textId="77777777">
        <w:trPr>
          <w:trHeight w:val="3799"/>
        </w:trPr>
        <w:tc>
          <w:tcPr>
            <w:tcW w:w="5220" w:type="dxa"/>
            <w:tcBorders>
              <w:top w:val="nil"/>
              <w:left w:val="nil"/>
              <w:bottom w:val="single" w:color="7F7F7F" w:themeColor="text1" w:themeTint="80" w:sz="4" w:space="0"/>
              <w:right w:val="nil"/>
            </w:tcBorders>
          </w:tcPr>
          <w:p w:rsidRPr="00D76604" w:rsidR="00D76604" w:rsidP="00D76604" w:rsidRDefault="00D76604" w14:paraId="771CFF82" w14:textId="77777777">
            <w:pPr>
              <w:spacing w:after="160" w:line="278" w:lineRule="auto"/>
              <w:jc w:val="right"/>
            </w:pPr>
          </w:p>
        </w:tc>
        <w:tc>
          <w:tcPr>
            <w:tcW w:w="180" w:type="dxa"/>
          </w:tcPr>
          <w:p w:rsidRPr="00D76604" w:rsidR="00D76604" w:rsidP="00D76604" w:rsidRDefault="00D76604" w14:paraId="2E830840" w14:textId="77777777">
            <w:pPr>
              <w:spacing w:after="160" w:line="278" w:lineRule="auto"/>
              <w:jc w:val="right"/>
            </w:pPr>
          </w:p>
        </w:tc>
        <w:tc>
          <w:tcPr>
            <w:tcW w:w="3287" w:type="dxa"/>
            <w:hideMark/>
          </w:tcPr>
          <w:p w:rsidR="00833D91" w:rsidP="00D76604" w:rsidRDefault="00833D91" w14:paraId="6878CBF0" w14:textId="77777777">
            <w:pPr>
              <w:spacing w:after="160" w:line="278" w:lineRule="auto"/>
              <w:jc w:val="right"/>
            </w:pPr>
          </w:p>
          <w:p w:rsidRPr="00D76604" w:rsidR="00D76604" w:rsidP="00D76604" w:rsidRDefault="00D76604" w14:paraId="73E059FC" w14:textId="2EFAD98D">
            <w:pPr>
              <w:spacing w:after="160" w:line="278" w:lineRule="auto"/>
              <w:jc w:val="right"/>
            </w:pPr>
            <w:r w:rsidRPr="00D76604">
              <w:rPr>
                <w:noProof/>
              </w:rPr>
              <w:drawing>
                <wp:anchor distT="0" distB="0" distL="114300" distR="114300" simplePos="0" relativeHeight="251658240" behindDoc="0" locked="0" layoutInCell="1" allowOverlap="1" wp14:anchorId="762EA92C" wp14:editId="514AF416">
                  <wp:simplePos x="0" y="0"/>
                  <wp:positionH relativeFrom="column">
                    <wp:posOffset>0</wp:posOffset>
                  </wp:positionH>
                  <wp:positionV relativeFrom="paragraph">
                    <wp:posOffset>277</wp:posOffset>
                  </wp:positionV>
                  <wp:extent cx="2327564" cy="1230468"/>
                  <wp:effectExtent l="0" t="0" r="0" b="8255"/>
                  <wp:wrapSquare wrapText="bothSides"/>
                  <wp:docPr id="1957874770" name="Picture 3" descr="Logo_HSMW_bla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HSMW_blau_CMYK"/>
                          <pic:cNvPicPr>
                            <a:picLocks noChangeAspect="1" noChangeArrowheads="1"/>
                          </pic:cNvPicPr>
                        </pic:nvPicPr>
                        <pic:blipFill>
                          <a:blip r:embed="rId8">
                            <a:extLst>
                              <a:ext uri="{28A0092B-C50C-407E-A947-70E740481C1C}">
                                <a14:useLocalDpi xmlns:a14="http://schemas.microsoft.com/office/drawing/2010/main" val="0"/>
                              </a:ext>
                            </a:extLst>
                          </a:blip>
                          <a:srcRect l="11928" t="36520" r="11909" b="35025"/>
                          <a:stretch>
                            <a:fillRect/>
                          </a:stretch>
                        </pic:blipFill>
                        <pic:spPr bwMode="auto">
                          <a:xfrm>
                            <a:off x="0" y="0"/>
                            <a:ext cx="2332422" cy="1233036"/>
                          </a:xfrm>
                          <a:prstGeom prst="rect">
                            <a:avLst/>
                          </a:prstGeom>
                          <a:noFill/>
                        </pic:spPr>
                      </pic:pic>
                    </a:graphicData>
                  </a:graphic>
                  <wp14:sizeRelH relativeFrom="page">
                    <wp14:pctWidth>0</wp14:pctWidth>
                  </wp14:sizeRelH>
                  <wp14:sizeRelV relativeFrom="page">
                    <wp14:pctHeight>0</wp14:pctHeight>
                  </wp14:sizeRelV>
                </wp:anchor>
              </w:drawing>
            </w:r>
          </w:p>
        </w:tc>
      </w:tr>
      <w:tr w:rsidRPr="00D76604" w:rsidR="00D76604" w:rsidTr="00D76604" w14:paraId="373A52BB" w14:textId="77777777">
        <w:tc>
          <w:tcPr>
            <w:tcW w:w="5220" w:type="dxa"/>
            <w:tcBorders>
              <w:top w:val="single" w:color="7F7F7F" w:themeColor="text1" w:themeTint="80" w:sz="4" w:space="0"/>
              <w:left w:val="nil"/>
              <w:bottom w:val="single" w:color="7F7F7F" w:themeColor="text1" w:themeTint="80" w:sz="4" w:space="0"/>
              <w:right w:val="nil"/>
            </w:tcBorders>
            <w:hideMark/>
          </w:tcPr>
          <w:p w:rsidRPr="00FC05A1" w:rsidR="00D76604" w:rsidP="003C2C3D" w:rsidRDefault="003C2C3D" w14:paraId="0E825FA7" w14:textId="393C237A">
            <w:pPr>
              <w:spacing w:before="240" w:after="160" w:line="278" w:lineRule="auto"/>
              <w:jc w:val="right"/>
              <w:rPr>
                <w:b/>
                <w:sz w:val="36"/>
                <w:szCs w:val="36"/>
              </w:rPr>
            </w:pPr>
            <w:r w:rsidRPr="00FC05A1">
              <w:rPr>
                <w:b/>
                <w:sz w:val="36"/>
                <w:szCs w:val="36"/>
              </w:rPr>
              <w:t>DOKUMENTATION</w:t>
            </w:r>
          </w:p>
          <w:p w:rsidRPr="00D76604" w:rsidR="00D76604" w:rsidP="003C2C3D" w:rsidRDefault="003C2C3D" w14:paraId="093671C6" w14:textId="0D5EB30C">
            <w:pPr>
              <w:spacing w:after="160" w:line="278" w:lineRule="auto"/>
              <w:jc w:val="right"/>
              <w:rPr>
                <w:b/>
                <w:sz w:val="36"/>
                <w:szCs w:val="36"/>
              </w:rPr>
            </w:pPr>
            <w:r w:rsidRPr="00FC05A1">
              <w:rPr>
                <w:b/>
                <w:sz w:val="36"/>
                <w:szCs w:val="36"/>
              </w:rPr>
              <w:t>Programmierung I</w:t>
            </w:r>
          </w:p>
        </w:tc>
        <w:tc>
          <w:tcPr>
            <w:tcW w:w="180" w:type="dxa"/>
          </w:tcPr>
          <w:p w:rsidRPr="00D76604" w:rsidR="00D76604" w:rsidP="00D76604" w:rsidRDefault="00D76604" w14:paraId="08B7733B" w14:textId="77777777">
            <w:pPr>
              <w:spacing w:after="160" w:line="278" w:lineRule="auto"/>
              <w:jc w:val="right"/>
              <w:rPr>
                <w:sz w:val="36"/>
                <w:szCs w:val="36"/>
              </w:rPr>
            </w:pPr>
          </w:p>
        </w:tc>
        <w:tc>
          <w:tcPr>
            <w:tcW w:w="3287" w:type="dxa"/>
          </w:tcPr>
          <w:p w:rsidRPr="00D76604" w:rsidR="00D76604" w:rsidP="00D76604" w:rsidRDefault="00D76604" w14:paraId="00CC4331" w14:textId="77777777">
            <w:pPr>
              <w:spacing w:after="160" w:line="278" w:lineRule="auto"/>
              <w:jc w:val="right"/>
            </w:pPr>
          </w:p>
        </w:tc>
      </w:tr>
      <w:tr w:rsidRPr="00D76604" w:rsidR="00D76604" w:rsidTr="00D76604" w14:paraId="08C308D1" w14:textId="77777777">
        <w:trPr>
          <w:trHeight w:val="2835"/>
        </w:trPr>
        <w:tc>
          <w:tcPr>
            <w:tcW w:w="5220" w:type="dxa"/>
            <w:tcBorders>
              <w:top w:val="single" w:color="7F7F7F" w:themeColor="text1" w:themeTint="80" w:sz="4" w:space="0"/>
              <w:left w:val="nil"/>
              <w:bottom w:val="nil"/>
              <w:right w:val="nil"/>
            </w:tcBorders>
          </w:tcPr>
          <w:p w:rsidRPr="00D76604" w:rsidR="00D76604" w:rsidP="00D76604" w:rsidRDefault="00D76604" w14:paraId="53849A4D" w14:textId="77777777">
            <w:pPr>
              <w:spacing w:after="160" w:line="278" w:lineRule="auto"/>
              <w:jc w:val="right"/>
            </w:pPr>
          </w:p>
        </w:tc>
        <w:tc>
          <w:tcPr>
            <w:tcW w:w="180" w:type="dxa"/>
          </w:tcPr>
          <w:p w:rsidRPr="00D76604" w:rsidR="00D76604" w:rsidP="00D76604" w:rsidRDefault="00D76604" w14:paraId="212058D0" w14:textId="77777777">
            <w:pPr>
              <w:spacing w:after="160" w:line="278" w:lineRule="auto"/>
              <w:jc w:val="right"/>
            </w:pPr>
          </w:p>
        </w:tc>
        <w:tc>
          <w:tcPr>
            <w:tcW w:w="3287" w:type="dxa"/>
          </w:tcPr>
          <w:p w:rsidRPr="00D76604" w:rsidR="00D76604" w:rsidP="00D76604" w:rsidRDefault="00D76604" w14:paraId="70FBD90F" w14:textId="77777777">
            <w:pPr>
              <w:spacing w:after="160" w:line="278" w:lineRule="auto"/>
              <w:jc w:val="right"/>
            </w:pPr>
          </w:p>
        </w:tc>
      </w:tr>
      <w:tr w:rsidRPr="00D76604" w:rsidR="00D76604" w:rsidTr="00D76604" w14:paraId="052643C4" w14:textId="77777777">
        <w:tc>
          <w:tcPr>
            <w:tcW w:w="5220" w:type="dxa"/>
            <w:hideMark/>
          </w:tcPr>
          <w:p w:rsidR="00D76604" w:rsidP="00D76604" w:rsidRDefault="00D76604" w14:paraId="3D35F0D9" w14:textId="03D304FE">
            <w:pPr>
              <w:spacing w:after="160" w:line="278" w:lineRule="auto"/>
              <w:jc w:val="right"/>
            </w:pPr>
            <w:r w:rsidRPr="00D76604">
              <w:t xml:space="preserve">Herr </w:t>
            </w:r>
            <w:r w:rsidR="00AD56E6">
              <w:t>Philipp Dellwo</w:t>
            </w:r>
          </w:p>
          <w:p w:rsidRPr="00D76604" w:rsidR="00AD56E6" w:rsidP="00D76604" w:rsidRDefault="00AD56E6" w14:paraId="4DA161BD" w14:textId="6B26AF9E">
            <w:pPr>
              <w:spacing w:after="160" w:line="278" w:lineRule="auto"/>
              <w:jc w:val="right"/>
            </w:pPr>
            <w:r>
              <w:t>Frau Melissa Futtig</w:t>
            </w:r>
          </w:p>
          <w:p w:rsidRPr="00D76604" w:rsidR="00D76604" w:rsidP="00D76604" w:rsidRDefault="00D76604" w14:paraId="59659424" w14:textId="78682FA6">
            <w:pPr>
              <w:spacing w:after="160" w:line="278" w:lineRule="auto"/>
              <w:jc w:val="right"/>
              <w:rPr>
                <w:b/>
              </w:rPr>
            </w:pPr>
          </w:p>
        </w:tc>
        <w:tc>
          <w:tcPr>
            <w:tcW w:w="180" w:type="dxa"/>
          </w:tcPr>
          <w:p w:rsidRPr="00D76604" w:rsidR="00D76604" w:rsidP="00D76604" w:rsidRDefault="00D76604" w14:paraId="28F104B8" w14:textId="77777777">
            <w:pPr>
              <w:numPr>
                <w:ilvl w:val="0"/>
                <w:numId w:val="2"/>
              </w:numPr>
              <w:spacing w:after="160" w:line="278" w:lineRule="auto"/>
              <w:jc w:val="right"/>
            </w:pPr>
            <w:r w:rsidRPr="00D76604">
              <w:t>&lt;</w:t>
            </w:r>
          </w:p>
        </w:tc>
        <w:tc>
          <w:tcPr>
            <w:tcW w:w="3287" w:type="dxa"/>
          </w:tcPr>
          <w:p w:rsidRPr="00D76604" w:rsidR="00D76604" w:rsidP="00D76604" w:rsidRDefault="00D76604" w14:paraId="414EBFF0" w14:textId="77777777">
            <w:pPr>
              <w:spacing w:after="160" w:line="278" w:lineRule="auto"/>
              <w:jc w:val="right"/>
            </w:pPr>
          </w:p>
        </w:tc>
      </w:tr>
      <w:tr w:rsidRPr="00D76604" w:rsidR="00D76604" w:rsidTr="00D76604" w14:paraId="4FC4450D" w14:textId="77777777">
        <w:tc>
          <w:tcPr>
            <w:tcW w:w="5220" w:type="dxa"/>
            <w:hideMark/>
          </w:tcPr>
          <w:p w:rsidRPr="00D76604" w:rsidR="00D76604" w:rsidP="00D76604" w:rsidRDefault="00CF07F8" w14:paraId="2802670F" w14:textId="78E9CD91">
            <w:pPr>
              <w:spacing w:after="160" w:line="278" w:lineRule="auto"/>
              <w:jc w:val="right"/>
              <w:rPr>
                <w:b/>
              </w:rPr>
            </w:pPr>
            <w:r>
              <w:rPr>
                <w:b/>
              </w:rPr>
              <w:t xml:space="preserve">Dokumentation </w:t>
            </w:r>
            <w:r w:rsidR="00523AAB">
              <w:rPr>
                <w:b/>
              </w:rPr>
              <w:t>Cisco</w:t>
            </w:r>
            <w:r w:rsidR="00DB2527">
              <w:rPr>
                <w:b/>
              </w:rPr>
              <w:t xml:space="preserve"> Logdatei</w:t>
            </w:r>
            <w:r w:rsidR="00802843">
              <w:rPr>
                <w:b/>
              </w:rPr>
              <w:t xml:space="preserve"> Analyse</w:t>
            </w:r>
            <w:r>
              <w:rPr>
                <w:b/>
              </w:rPr>
              <w:t xml:space="preserve"> Programm</w:t>
            </w:r>
          </w:p>
        </w:tc>
        <w:tc>
          <w:tcPr>
            <w:tcW w:w="180" w:type="dxa"/>
          </w:tcPr>
          <w:p w:rsidRPr="00D76604" w:rsidR="00D76604" w:rsidP="00D76604" w:rsidRDefault="00D76604" w14:paraId="7F386E68" w14:textId="77777777">
            <w:pPr>
              <w:spacing w:after="160" w:line="278" w:lineRule="auto"/>
              <w:jc w:val="right"/>
            </w:pPr>
          </w:p>
        </w:tc>
        <w:tc>
          <w:tcPr>
            <w:tcW w:w="3287" w:type="dxa"/>
          </w:tcPr>
          <w:p w:rsidRPr="00D76604" w:rsidR="00D76604" w:rsidP="00D76604" w:rsidRDefault="00D76604" w14:paraId="32F08252" w14:textId="77777777">
            <w:pPr>
              <w:spacing w:after="160" w:line="278" w:lineRule="auto"/>
              <w:jc w:val="right"/>
            </w:pPr>
          </w:p>
        </w:tc>
      </w:tr>
      <w:tr w:rsidRPr="00D76604" w:rsidR="00D76604" w:rsidTr="00D76604" w14:paraId="4021CA4E" w14:textId="77777777">
        <w:tc>
          <w:tcPr>
            <w:tcW w:w="5220" w:type="dxa"/>
            <w:hideMark/>
          </w:tcPr>
          <w:p w:rsidRPr="00D76604" w:rsidR="00D76604" w:rsidP="00D76604" w:rsidRDefault="00D76604" w14:paraId="3799E594" w14:textId="3AA6597D">
            <w:pPr>
              <w:spacing w:after="160" w:line="278" w:lineRule="auto"/>
              <w:jc w:val="right"/>
              <w:rPr>
                <w:b/>
              </w:rPr>
            </w:pPr>
            <w:r w:rsidRPr="00D76604">
              <w:t xml:space="preserve">Mittweida, </w:t>
            </w:r>
            <w:r w:rsidR="007E5817">
              <w:t>2025</w:t>
            </w:r>
          </w:p>
        </w:tc>
        <w:tc>
          <w:tcPr>
            <w:tcW w:w="180" w:type="dxa"/>
          </w:tcPr>
          <w:p w:rsidRPr="00D76604" w:rsidR="00D76604" w:rsidP="00D76604" w:rsidRDefault="00D76604" w14:paraId="26094126" w14:textId="77777777">
            <w:pPr>
              <w:spacing w:after="160" w:line="278" w:lineRule="auto"/>
              <w:jc w:val="right"/>
            </w:pPr>
          </w:p>
          <w:p w:rsidRPr="00D76604" w:rsidR="00D76604" w:rsidP="00D76604" w:rsidRDefault="00D76604" w14:paraId="4C15153D" w14:textId="77777777">
            <w:pPr>
              <w:spacing w:after="160" w:line="278" w:lineRule="auto"/>
              <w:jc w:val="right"/>
            </w:pPr>
          </w:p>
          <w:p w:rsidRPr="00D76604" w:rsidR="00D76604" w:rsidP="00D76604" w:rsidRDefault="00D76604" w14:paraId="5FDC951B" w14:textId="77777777">
            <w:pPr>
              <w:spacing w:after="160" w:line="278" w:lineRule="auto"/>
              <w:jc w:val="right"/>
            </w:pPr>
          </w:p>
        </w:tc>
        <w:tc>
          <w:tcPr>
            <w:tcW w:w="3287" w:type="dxa"/>
          </w:tcPr>
          <w:p w:rsidRPr="00D76604" w:rsidR="00D76604" w:rsidP="00D76604" w:rsidRDefault="00D76604" w14:paraId="2C5125BF" w14:textId="77777777">
            <w:pPr>
              <w:spacing w:after="160" w:line="278" w:lineRule="auto"/>
              <w:jc w:val="right"/>
            </w:pPr>
          </w:p>
        </w:tc>
      </w:tr>
    </w:tbl>
    <w:p w:rsidR="007F34D8" w:rsidP="00494CD5" w:rsidRDefault="007F34D8" w14:paraId="456E709A" w14:textId="77777777">
      <w:pPr>
        <w:jc w:val="right"/>
      </w:pPr>
    </w:p>
    <w:p w:rsidR="007F34D8" w:rsidRDefault="007F34D8" w14:paraId="697871EE" w14:textId="77777777">
      <w:r>
        <w:br w:type="page"/>
      </w:r>
    </w:p>
    <w:tbl>
      <w:tblPr>
        <w:tblStyle w:val="TableGrid"/>
        <w:tblW w:w="86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5219"/>
        <w:gridCol w:w="180"/>
        <w:gridCol w:w="3286"/>
      </w:tblGrid>
      <w:tr w:rsidRPr="007F34D8" w:rsidR="007F34D8" w:rsidTr="000341AD" w14:paraId="4BA2FD40" w14:textId="77777777">
        <w:trPr>
          <w:trHeight w:val="830"/>
        </w:trPr>
        <w:tc>
          <w:tcPr>
            <w:tcW w:w="5219" w:type="dxa"/>
            <w:tcBorders>
              <w:top w:val="nil"/>
              <w:left w:val="nil"/>
              <w:right w:val="nil"/>
            </w:tcBorders>
            <w:hideMark/>
          </w:tcPr>
          <w:p w:rsidRPr="007F34D8" w:rsidR="007F34D8" w:rsidP="007F34D8" w:rsidRDefault="007F34D8" w14:paraId="69B0E02E" w14:textId="0A7DF3F8">
            <w:pPr>
              <w:spacing w:after="160" w:line="278" w:lineRule="auto"/>
              <w:jc w:val="right"/>
            </w:pPr>
            <w:r w:rsidRPr="007F34D8">
              <w:t>Fakultät</w:t>
            </w:r>
            <w:r w:rsidR="002D731B">
              <w:t>: Fakultät Angewandte Computer- und Biowissenschaften</w:t>
            </w:r>
          </w:p>
        </w:tc>
        <w:tc>
          <w:tcPr>
            <w:tcW w:w="180" w:type="dxa"/>
            <w:vMerge w:val="restart"/>
          </w:tcPr>
          <w:p w:rsidRPr="007F34D8" w:rsidR="007F34D8" w:rsidP="007F34D8" w:rsidRDefault="007F34D8" w14:paraId="41953AE0" w14:textId="77777777">
            <w:pPr>
              <w:spacing w:after="160" w:line="278" w:lineRule="auto"/>
              <w:jc w:val="right"/>
            </w:pPr>
          </w:p>
        </w:tc>
        <w:tc>
          <w:tcPr>
            <w:tcW w:w="3286" w:type="dxa"/>
            <w:vMerge w:val="restart"/>
          </w:tcPr>
          <w:p w:rsidRPr="007F34D8" w:rsidR="007F34D8" w:rsidP="007F34D8" w:rsidRDefault="007F34D8" w14:paraId="15006803" w14:textId="77777777">
            <w:pPr>
              <w:spacing w:after="160" w:line="278" w:lineRule="auto"/>
              <w:jc w:val="right"/>
            </w:pPr>
          </w:p>
        </w:tc>
      </w:tr>
      <w:tr w:rsidRPr="007F34D8" w:rsidR="000341AD" w:rsidTr="000341AD" w14:paraId="7492CB36" w14:textId="77777777">
        <w:trPr>
          <w:trHeight w:val="830"/>
        </w:trPr>
        <w:tc>
          <w:tcPr>
            <w:tcW w:w="5219" w:type="dxa"/>
            <w:tcBorders>
              <w:left w:val="nil"/>
              <w:bottom w:val="single" w:color="7F7F7F" w:themeColor="text1" w:themeTint="80" w:sz="4" w:space="0"/>
              <w:right w:val="nil"/>
            </w:tcBorders>
          </w:tcPr>
          <w:p w:rsidRPr="007F34D8" w:rsidR="000341AD" w:rsidP="007F34D8" w:rsidRDefault="000341AD" w14:paraId="7A1935A3" w14:textId="77777777">
            <w:pPr>
              <w:jc w:val="right"/>
            </w:pPr>
          </w:p>
        </w:tc>
        <w:tc>
          <w:tcPr>
            <w:tcW w:w="180" w:type="dxa"/>
            <w:vMerge/>
          </w:tcPr>
          <w:p w:rsidRPr="007F34D8" w:rsidR="000341AD" w:rsidP="007F34D8" w:rsidRDefault="000341AD" w14:paraId="342B977D" w14:textId="77777777">
            <w:pPr>
              <w:jc w:val="right"/>
            </w:pPr>
          </w:p>
        </w:tc>
        <w:tc>
          <w:tcPr>
            <w:tcW w:w="3286" w:type="dxa"/>
            <w:vMerge/>
          </w:tcPr>
          <w:p w:rsidRPr="007F34D8" w:rsidR="000341AD" w:rsidP="007F34D8" w:rsidRDefault="000341AD" w14:paraId="075F7832" w14:textId="77777777">
            <w:pPr>
              <w:jc w:val="right"/>
            </w:pPr>
          </w:p>
        </w:tc>
      </w:tr>
      <w:tr w:rsidRPr="007F34D8" w:rsidR="007F34D8" w:rsidTr="00F50552" w14:paraId="341A4E67" w14:textId="77777777">
        <w:trPr>
          <w:trHeight w:val="608"/>
        </w:trPr>
        <w:tc>
          <w:tcPr>
            <w:tcW w:w="5219" w:type="dxa"/>
            <w:tcBorders>
              <w:top w:val="single" w:color="7F7F7F" w:themeColor="text1" w:themeTint="80" w:sz="4" w:space="0"/>
              <w:left w:val="nil"/>
              <w:bottom w:val="single" w:color="7F7F7F" w:themeColor="text1" w:themeTint="80" w:sz="4" w:space="0"/>
              <w:right w:val="nil"/>
            </w:tcBorders>
            <w:vAlign w:val="bottom"/>
            <w:hideMark/>
          </w:tcPr>
          <w:p w:rsidRPr="00FC05A1" w:rsidR="007F34D8" w:rsidP="00FC05A1" w:rsidRDefault="00E958C4" w14:paraId="3DC94BE4" w14:textId="77777777">
            <w:pPr>
              <w:spacing w:before="240" w:after="160" w:line="278" w:lineRule="auto"/>
              <w:jc w:val="right"/>
              <w:rPr>
                <w:b/>
                <w:sz w:val="28"/>
                <w:szCs w:val="28"/>
              </w:rPr>
            </w:pPr>
            <w:r w:rsidRPr="00FC05A1">
              <w:rPr>
                <w:b/>
                <w:sz w:val="28"/>
                <w:szCs w:val="28"/>
              </w:rPr>
              <w:t>DOKUMENTATION</w:t>
            </w:r>
          </w:p>
          <w:p w:rsidRPr="007F34D8" w:rsidR="00E958C4" w:rsidP="007F34D8" w:rsidRDefault="00FC05A1" w14:paraId="46DA6900" w14:textId="17908449">
            <w:pPr>
              <w:spacing w:after="160" w:line="278" w:lineRule="auto"/>
              <w:jc w:val="right"/>
              <w:rPr>
                <w:b/>
              </w:rPr>
            </w:pPr>
            <w:r>
              <w:rPr>
                <w:b/>
              </w:rPr>
              <w:t>Programmierung I</w:t>
            </w:r>
          </w:p>
        </w:tc>
        <w:tc>
          <w:tcPr>
            <w:tcW w:w="180" w:type="dxa"/>
            <w:vMerge/>
            <w:vAlign w:val="center"/>
            <w:hideMark/>
          </w:tcPr>
          <w:p w:rsidRPr="007F34D8" w:rsidR="007F34D8" w:rsidP="007F34D8" w:rsidRDefault="007F34D8" w14:paraId="43FAFC4B" w14:textId="77777777">
            <w:pPr>
              <w:spacing w:after="160" w:line="278" w:lineRule="auto"/>
              <w:jc w:val="right"/>
            </w:pPr>
          </w:p>
        </w:tc>
        <w:tc>
          <w:tcPr>
            <w:tcW w:w="3286" w:type="dxa"/>
            <w:vMerge/>
            <w:vAlign w:val="center"/>
            <w:hideMark/>
          </w:tcPr>
          <w:p w:rsidRPr="007F34D8" w:rsidR="007F34D8" w:rsidP="007F34D8" w:rsidRDefault="007F34D8" w14:paraId="0EAD942D" w14:textId="77777777">
            <w:pPr>
              <w:spacing w:after="160" w:line="278" w:lineRule="auto"/>
              <w:jc w:val="right"/>
            </w:pPr>
          </w:p>
        </w:tc>
      </w:tr>
      <w:tr w:rsidRPr="007F34D8" w:rsidR="007F34D8" w:rsidTr="00F50552" w14:paraId="1F58F5DD" w14:textId="77777777">
        <w:trPr>
          <w:trHeight w:val="1795"/>
        </w:trPr>
        <w:tc>
          <w:tcPr>
            <w:tcW w:w="5219" w:type="dxa"/>
            <w:tcBorders>
              <w:top w:val="single" w:color="7F7F7F" w:themeColor="text1" w:themeTint="80" w:sz="4" w:space="0"/>
              <w:left w:val="nil"/>
              <w:bottom w:val="nil"/>
              <w:right w:val="nil"/>
            </w:tcBorders>
          </w:tcPr>
          <w:p w:rsidRPr="007F34D8" w:rsidR="007F34D8" w:rsidP="007F34D8" w:rsidRDefault="007F34D8" w14:paraId="703E86E7" w14:textId="77777777">
            <w:pPr>
              <w:spacing w:after="160" w:line="278" w:lineRule="auto"/>
              <w:jc w:val="right"/>
              <w:rPr>
                <w:b/>
              </w:rPr>
            </w:pPr>
          </w:p>
        </w:tc>
        <w:tc>
          <w:tcPr>
            <w:tcW w:w="180" w:type="dxa"/>
          </w:tcPr>
          <w:p w:rsidRPr="007F34D8" w:rsidR="007F34D8" w:rsidP="007F34D8" w:rsidRDefault="007F34D8" w14:paraId="29CA42AE" w14:textId="77777777">
            <w:pPr>
              <w:spacing w:after="160" w:line="278" w:lineRule="auto"/>
              <w:jc w:val="right"/>
            </w:pPr>
          </w:p>
        </w:tc>
        <w:tc>
          <w:tcPr>
            <w:tcW w:w="3286" w:type="dxa"/>
          </w:tcPr>
          <w:p w:rsidRPr="007F34D8" w:rsidR="007F34D8" w:rsidP="007F34D8" w:rsidRDefault="007F34D8" w14:paraId="4F6CE34E" w14:textId="77777777">
            <w:pPr>
              <w:spacing w:after="160" w:line="278" w:lineRule="auto"/>
              <w:jc w:val="right"/>
            </w:pPr>
          </w:p>
        </w:tc>
      </w:tr>
      <w:tr w:rsidRPr="007F34D8" w:rsidR="007F34D8" w:rsidTr="00F50552" w14:paraId="6B9C5E51" w14:textId="77777777">
        <w:trPr>
          <w:trHeight w:val="2567"/>
        </w:trPr>
        <w:tc>
          <w:tcPr>
            <w:tcW w:w="5219" w:type="dxa"/>
          </w:tcPr>
          <w:p w:rsidRPr="007F34D8" w:rsidR="007F34D8" w:rsidP="007F34D8" w:rsidRDefault="007F34D8" w14:paraId="32DCE08D" w14:textId="77777777">
            <w:pPr>
              <w:spacing w:after="160" w:line="278" w:lineRule="auto"/>
              <w:jc w:val="right"/>
              <w:rPr>
                <w:b/>
              </w:rPr>
            </w:pPr>
          </w:p>
          <w:p w:rsidRPr="007F34D8" w:rsidR="007F34D8" w:rsidP="007F34D8" w:rsidRDefault="004B5984" w14:paraId="5E9F3CB7" w14:textId="2EF02A1B">
            <w:pPr>
              <w:spacing w:after="160" w:line="278" w:lineRule="auto"/>
              <w:jc w:val="right"/>
              <w:rPr>
                <w:b/>
              </w:rPr>
            </w:pPr>
            <w:r>
              <w:rPr>
                <w:b/>
              </w:rPr>
              <w:t>Dokumentation Cisco Logdatei Analyse Programm</w:t>
            </w:r>
          </w:p>
        </w:tc>
        <w:tc>
          <w:tcPr>
            <w:tcW w:w="180" w:type="dxa"/>
          </w:tcPr>
          <w:p w:rsidRPr="007F34D8" w:rsidR="007F34D8" w:rsidP="007F34D8" w:rsidRDefault="007F34D8" w14:paraId="1DE91ADD" w14:textId="77777777">
            <w:pPr>
              <w:spacing w:after="160" w:line="278" w:lineRule="auto"/>
              <w:jc w:val="right"/>
            </w:pPr>
          </w:p>
          <w:p w:rsidRPr="007F34D8" w:rsidR="007F34D8" w:rsidP="007F34D8" w:rsidRDefault="007F34D8" w14:paraId="12B856B9" w14:textId="77777777">
            <w:pPr>
              <w:spacing w:after="160" w:line="278" w:lineRule="auto"/>
              <w:jc w:val="right"/>
            </w:pPr>
          </w:p>
        </w:tc>
        <w:tc>
          <w:tcPr>
            <w:tcW w:w="3286" w:type="dxa"/>
          </w:tcPr>
          <w:p w:rsidRPr="007F34D8" w:rsidR="007F34D8" w:rsidP="007F34D8" w:rsidRDefault="007F34D8" w14:paraId="44E3A0CB" w14:textId="77777777">
            <w:pPr>
              <w:spacing w:after="160" w:line="278" w:lineRule="auto"/>
              <w:jc w:val="right"/>
            </w:pPr>
          </w:p>
        </w:tc>
      </w:tr>
      <w:tr w:rsidRPr="007F34D8" w:rsidR="007F34D8" w:rsidTr="00F50552" w14:paraId="0E411F27" w14:textId="77777777">
        <w:tc>
          <w:tcPr>
            <w:tcW w:w="5219" w:type="dxa"/>
            <w:hideMark/>
          </w:tcPr>
          <w:p w:rsidRPr="007F34D8" w:rsidR="007F34D8" w:rsidP="007F34D8" w:rsidRDefault="007F34D8" w14:paraId="68DB29B5" w14:textId="679D97E9">
            <w:pPr>
              <w:spacing w:after="160" w:line="278" w:lineRule="auto"/>
              <w:jc w:val="right"/>
              <w:rPr>
                <w:b/>
              </w:rPr>
            </w:pPr>
            <w:r w:rsidRPr="007F34D8">
              <w:t>Autor</w:t>
            </w:r>
            <w:r w:rsidR="004B5984">
              <w:t>en</w:t>
            </w:r>
            <w:r w:rsidRPr="007F34D8">
              <w:t>:</w:t>
            </w:r>
            <w:r w:rsidRPr="007F34D8">
              <w:br/>
            </w:r>
            <w:r w:rsidRPr="007F34D8">
              <w:rPr>
                <w:b/>
              </w:rPr>
              <w:t xml:space="preserve">Herr </w:t>
            </w:r>
            <w:r w:rsidR="004B5984">
              <w:rPr>
                <w:b/>
              </w:rPr>
              <w:t>Philipp Dellwo</w:t>
            </w:r>
          </w:p>
          <w:p w:rsidR="007F34D8" w:rsidP="007F34D8" w:rsidRDefault="004B5984" w14:paraId="0AA8F91B" w14:textId="77777777">
            <w:pPr>
              <w:spacing w:after="160" w:line="278" w:lineRule="auto"/>
              <w:jc w:val="right"/>
              <w:rPr>
                <w:b/>
              </w:rPr>
            </w:pPr>
            <w:r>
              <w:rPr>
                <w:b/>
              </w:rPr>
              <w:t>Frau Melissa Futtig</w:t>
            </w:r>
          </w:p>
          <w:p w:rsidRPr="007F34D8" w:rsidR="00F865E6" w:rsidP="007F34D8" w:rsidRDefault="00F865E6" w14:paraId="3ADBEE54" w14:textId="1D29330A">
            <w:pPr>
              <w:spacing w:after="160" w:line="278" w:lineRule="auto"/>
              <w:jc w:val="right"/>
              <w:rPr>
                <w:b/>
              </w:rPr>
            </w:pPr>
          </w:p>
        </w:tc>
        <w:tc>
          <w:tcPr>
            <w:tcW w:w="180" w:type="dxa"/>
          </w:tcPr>
          <w:p w:rsidRPr="007F34D8" w:rsidR="007F34D8" w:rsidP="007F34D8" w:rsidRDefault="007F34D8" w14:paraId="2252E3BC" w14:textId="77777777">
            <w:pPr>
              <w:spacing w:after="160" w:line="278" w:lineRule="auto"/>
              <w:jc w:val="right"/>
            </w:pPr>
          </w:p>
        </w:tc>
        <w:tc>
          <w:tcPr>
            <w:tcW w:w="3286" w:type="dxa"/>
          </w:tcPr>
          <w:p w:rsidRPr="007F34D8" w:rsidR="007F34D8" w:rsidP="007F34D8" w:rsidRDefault="007F34D8" w14:paraId="60F76741" w14:textId="77777777">
            <w:pPr>
              <w:spacing w:after="160" w:line="278" w:lineRule="auto"/>
              <w:jc w:val="right"/>
            </w:pPr>
          </w:p>
        </w:tc>
      </w:tr>
      <w:tr w:rsidRPr="00927965" w:rsidR="007F34D8" w:rsidTr="00F50552" w14:paraId="3E8631BA" w14:textId="77777777">
        <w:tc>
          <w:tcPr>
            <w:tcW w:w="5219" w:type="dxa"/>
            <w:hideMark/>
          </w:tcPr>
          <w:p w:rsidR="007F34D8" w:rsidP="007F34D8" w:rsidRDefault="007F34D8" w14:paraId="1ECEBBF5" w14:textId="77777777">
            <w:pPr>
              <w:spacing w:after="160" w:line="278" w:lineRule="auto"/>
              <w:jc w:val="right"/>
              <w:rPr>
                <w:b/>
                <w:lang w:val="en-US"/>
              </w:rPr>
            </w:pPr>
            <w:r w:rsidRPr="007F34D8">
              <w:rPr>
                <w:lang w:val="en-US"/>
              </w:rPr>
              <w:t>Studiengang:</w:t>
            </w:r>
            <w:r w:rsidRPr="007F34D8">
              <w:rPr>
                <w:lang w:val="en-US"/>
              </w:rPr>
              <w:br/>
            </w:r>
            <w:r w:rsidRPr="00E87182" w:rsidR="0004188A">
              <w:rPr>
                <w:b/>
                <w:lang w:val="en-US"/>
              </w:rPr>
              <w:t>Bachelor of Science</w:t>
            </w:r>
            <w:r w:rsidRPr="00E87182" w:rsidR="00E87182">
              <w:rPr>
                <w:b/>
                <w:lang w:val="en-US"/>
              </w:rPr>
              <w:t xml:space="preserve"> I</w:t>
            </w:r>
            <w:r w:rsidR="00E87182">
              <w:rPr>
                <w:b/>
                <w:lang w:val="en-US"/>
              </w:rPr>
              <w:t>T-Forensik</w:t>
            </w:r>
            <w:r w:rsidR="00E66F46">
              <w:rPr>
                <w:b/>
                <w:lang w:val="en-US"/>
              </w:rPr>
              <w:t>/ Cybercrime</w:t>
            </w:r>
          </w:p>
          <w:p w:rsidRPr="007F34D8" w:rsidR="000341AD" w:rsidP="007F34D8" w:rsidRDefault="000341AD" w14:paraId="7354DC47" w14:textId="4DB73A77">
            <w:pPr>
              <w:spacing w:after="160" w:line="278" w:lineRule="auto"/>
              <w:jc w:val="right"/>
              <w:rPr>
                <w:b/>
                <w:lang w:val="en-US"/>
              </w:rPr>
            </w:pPr>
          </w:p>
        </w:tc>
        <w:tc>
          <w:tcPr>
            <w:tcW w:w="180" w:type="dxa"/>
          </w:tcPr>
          <w:p w:rsidRPr="007F34D8" w:rsidR="007F34D8" w:rsidP="007F34D8" w:rsidRDefault="007F34D8" w14:paraId="19938A14" w14:textId="77777777">
            <w:pPr>
              <w:spacing w:after="160" w:line="278" w:lineRule="auto"/>
              <w:jc w:val="right"/>
              <w:rPr>
                <w:lang w:val="en-US"/>
              </w:rPr>
            </w:pPr>
          </w:p>
        </w:tc>
        <w:tc>
          <w:tcPr>
            <w:tcW w:w="3286" w:type="dxa"/>
          </w:tcPr>
          <w:p w:rsidRPr="007F34D8" w:rsidR="007F34D8" w:rsidP="007F34D8" w:rsidRDefault="007F34D8" w14:paraId="4C24E586" w14:textId="77777777">
            <w:pPr>
              <w:spacing w:after="160" w:line="278" w:lineRule="auto"/>
              <w:jc w:val="right"/>
              <w:rPr>
                <w:lang w:val="en-US"/>
              </w:rPr>
            </w:pPr>
          </w:p>
        </w:tc>
      </w:tr>
      <w:tr w:rsidRPr="007F34D8" w:rsidR="007F34D8" w:rsidTr="00F50552" w14:paraId="184EFBF3" w14:textId="77777777">
        <w:trPr>
          <w:trHeight w:val="163"/>
        </w:trPr>
        <w:tc>
          <w:tcPr>
            <w:tcW w:w="5219" w:type="dxa"/>
            <w:hideMark/>
          </w:tcPr>
          <w:p w:rsidR="007F34D8" w:rsidP="007F34D8" w:rsidRDefault="007F34D8" w14:paraId="297BDAD8" w14:textId="77777777">
            <w:pPr>
              <w:spacing w:after="160" w:line="278" w:lineRule="auto"/>
              <w:jc w:val="right"/>
              <w:rPr>
                <w:b/>
                <w:bCs/>
              </w:rPr>
            </w:pPr>
            <w:r w:rsidRPr="007F34D8">
              <w:t>Seminargruppe:</w:t>
            </w:r>
            <w:r w:rsidRPr="007F34D8">
              <w:br/>
            </w:r>
            <w:r w:rsidRPr="009840D8" w:rsidR="006B290B">
              <w:rPr>
                <w:b/>
                <w:bCs/>
              </w:rPr>
              <w:t>CC</w:t>
            </w:r>
            <w:r w:rsidRPr="009840D8" w:rsidR="003E6D68">
              <w:rPr>
                <w:b/>
                <w:bCs/>
              </w:rPr>
              <w:t>24w1</w:t>
            </w:r>
            <w:r w:rsidRPr="009840D8" w:rsidR="00764B56">
              <w:rPr>
                <w:b/>
                <w:bCs/>
              </w:rPr>
              <w:t>-B</w:t>
            </w:r>
          </w:p>
          <w:p w:rsidRPr="007F34D8" w:rsidR="000341AD" w:rsidP="007F34D8" w:rsidRDefault="000341AD" w14:paraId="3D2E8390" w14:textId="18B1664E">
            <w:pPr>
              <w:spacing w:after="160" w:line="278" w:lineRule="auto"/>
              <w:jc w:val="right"/>
            </w:pPr>
          </w:p>
        </w:tc>
        <w:tc>
          <w:tcPr>
            <w:tcW w:w="180" w:type="dxa"/>
          </w:tcPr>
          <w:p w:rsidRPr="007F34D8" w:rsidR="007F34D8" w:rsidP="007F34D8" w:rsidRDefault="007F34D8" w14:paraId="3C7A00BB" w14:textId="77777777">
            <w:pPr>
              <w:spacing w:after="160" w:line="278" w:lineRule="auto"/>
              <w:jc w:val="right"/>
            </w:pPr>
          </w:p>
        </w:tc>
        <w:tc>
          <w:tcPr>
            <w:tcW w:w="3286" w:type="dxa"/>
          </w:tcPr>
          <w:p w:rsidRPr="007F34D8" w:rsidR="007F34D8" w:rsidP="007F34D8" w:rsidRDefault="007F34D8" w14:paraId="2F7AE279" w14:textId="77777777">
            <w:pPr>
              <w:spacing w:after="160" w:line="278" w:lineRule="auto"/>
              <w:jc w:val="right"/>
            </w:pPr>
          </w:p>
        </w:tc>
      </w:tr>
      <w:tr w:rsidRPr="007F34D8" w:rsidR="007F34D8" w:rsidTr="00F50552" w14:paraId="1B67F005" w14:textId="77777777">
        <w:tc>
          <w:tcPr>
            <w:tcW w:w="5219" w:type="dxa"/>
            <w:hideMark/>
          </w:tcPr>
          <w:p w:rsidR="007F34D8" w:rsidP="007F34D8" w:rsidRDefault="00481A27" w14:paraId="58D82C70" w14:textId="77777777">
            <w:pPr>
              <w:spacing w:after="160" w:line="278" w:lineRule="auto"/>
              <w:jc w:val="right"/>
              <w:rPr>
                <w:b/>
              </w:rPr>
            </w:pPr>
            <w:r>
              <w:t>P</w:t>
            </w:r>
            <w:r w:rsidRPr="007F34D8" w:rsidR="007F34D8">
              <w:t>rüfer:</w:t>
            </w:r>
            <w:r w:rsidRPr="007F34D8" w:rsidR="007F34D8">
              <w:br/>
            </w:r>
            <w:r w:rsidR="00F50552">
              <w:rPr>
                <w:b/>
              </w:rPr>
              <w:t xml:space="preserve">Herr Prof. Dirk </w:t>
            </w:r>
            <w:r w:rsidRPr="00F50552" w:rsidR="00F50552">
              <w:rPr>
                <w:b/>
              </w:rPr>
              <w:t>Pawlaszczyk</w:t>
            </w:r>
          </w:p>
          <w:p w:rsidRPr="007F34D8" w:rsidR="000341AD" w:rsidP="007F34D8" w:rsidRDefault="000341AD" w14:paraId="29245166" w14:textId="07E62673">
            <w:pPr>
              <w:spacing w:after="160" w:line="278" w:lineRule="auto"/>
              <w:jc w:val="right"/>
              <w:rPr>
                <w:b/>
              </w:rPr>
            </w:pPr>
          </w:p>
        </w:tc>
        <w:tc>
          <w:tcPr>
            <w:tcW w:w="180" w:type="dxa"/>
          </w:tcPr>
          <w:p w:rsidRPr="007F34D8" w:rsidR="007F34D8" w:rsidP="007F34D8" w:rsidRDefault="007F34D8" w14:paraId="715391C4" w14:textId="77777777">
            <w:pPr>
              <w:spacing w:after="160" w:line="278" w:lineRule="auto"/>
              <w:jc w:val="right"/>
            </w:pPr>
          </w:p>
        </w:tc>
        <w:tc>
          <w:tcPr>
            <w:tcW w:w="3286" w:type="dxa"/>
          </w:tcPr>
          <w:p w:rsidRPr="007F34D8" w:rsidR="007F34D8" w:rsidP="007F34D8" w:rsidRDefault="007F34D8" w14:paraId="2E0BF2A2" w14:textId="77777777">
            <w:pPr>
              <w:spacing w:after="160" w:line="278" w:lineRule="auto"/>
              <w:jc w:val="right"/>
            </w:pPr>
          </w:p>
        </w:tc>
      </w:tr>
      <w:tr w:rsidRPr="007F34D8" w:rsidR="007F34D8" w:rsidTr="00F50552" w14:paraId="6F84F282" w14:textId="77777777">
        <w:tc>
          <w:tcPr>
            <w:tcW w:w="5219" w:type="dxa"/>
            <w:hideMark/>
          </w:tcPr>
          <w:p w:rsidRPr="007F34D8" w:rsidR="007F34D8" w:rsidP="007F34D8" w:rsidRDefault="007F34D8" w14:paraId="19E73611" w14:textId="759555D5">
            <w:pPr>
              <w:spacing w:after="160" w:line="278" w:lineRule="auto"/>
              <w:jc w:val="right"/>
              <w:rPr>
                <w:b/>
              </w:rPr>
            </w:pPr>
            <w:r w:rsidRPr="007F34D8">
              <w:t>Einreichung:</w:t>
            </w:r>
            <w:r w:rsidRPr="007F34D8">
              <w:br/>
            </w:r>
            <w:r w:rsidR="00025B04">
              <w:rPr>
                <w:b/>
              </w:rPr>
              <w:t xml:space="preserve">Mittweida, </w:t>
            </w:r>
            <w:r w:rsidR="00F865E6">
              <w:rPr>
                <w:b/>
              </w:rPr>
              <w:t>30.08.2025</w:t>
            </w:r>
          </w:p>
        </w:tc>
        <w:tc>
          <w:tcPr>
            <w:tcW w:w="180" w:type="dxa"/>
          </w:tcPr>
          <w:p w:rsidRPr="007F34D8" w:rsidR="007F34D8" w:rsidP="007F34D8" w:rsidRDefault="007F34D8" w14:paraId="5611FCD2" w14:textId="77777777">
            <w:pPr>
              <w:spacing w:after="160" w:line="278" w:lineRule="auto"/>
              <w:jc w:val="right"/>
            </w:pPr>
          </w:p>
        </w:tc>
        <w:tc>
          <w:tcPr>
            <w:tcW w:w="3286" w:type="dxa"/>
          </w:tcPr>
          <w:p w:rsidRPr="007F34D8" w:rsidR="007F34D8" w:rsidP="007F34D8" w:rsidRDefault="007F34D8" w14:paraId="0B1CEB8B" w14:textId="77777777">
            <w:pPr>
              <w:spacing w:after="160" w:line="278" w:lineRule="auto"/>
              <w:jc w:val="right"/>
            </w:pPr>
          </w:p>
        </w:tc>
      </w:tr>
    </w:tbl>
    <w:sdt>
      <w:sdtPr>
        <w:id w:val="-896121900"/>
        <w:docPartObj>
          <w:docPartGallery w:val="Table of Contents"/>
          <w:docPartUnique/>
        </w:docPartObj>
        <w:rPr>
          <w:rFonts w:ascii="Aptos" w:hAnsi="Aptos" w:eastAsia="等线" w:cs="Arial" w:asciiTheme="minorAscii" w:hAnsiTheme="minorAscii" w:eastAsiaTheme="minorEastAsia" w:cstheme="minorBidi"/>
          <w:b w:val="0"/>
          <w:bCs w:val="0"/>
          <w:color w:val="auto"/>
          <w:kern w:val="2"/>
          <w:sz w:val="24"/>
          <w:szCs w:val="24"/>
          <w:lang w:eastAsia="en-US"/>
          <w14:ligatures w14:val="standardContextual"/>
        </w:rPr>
      </w:sdtPr>
      <w:sdtContent>
        <w:p w:rsidR="000A7707" w:rsidRDefault="000A7707" w14:paraId="0236992A" w14:textId="70DD0378">
          <w:pPr>
            <w:pStyle w:val="TOCHeading"/>
            <w:rPr>
              <w:rFonts w:asciiTheme="minorHAnsi" w:hAnsiTheme="minorHAnsi" w:eastAsiaTheme="minorHAnsi" w:cstheme="minorBidi"/>
              <w:b w:val="0"/>
              <w:bCs w:val="0"/>
              <w:color w:val="auto"/>
              <w:kern w:val="2"/>
              <w:sz w:val="24"/>
              <w:szCs w:val="24"/>
              <w:lang w:eastAsia="en-US"/>
              <w14:ligatures w14:val="standardContextual"/>
            </w:rPr>
          </w:pPr>
        </w:p>
        <w:p w:rsidR="000A7707" w:rsidRDefault="000A7707" w14:paraId="736E7DCC" w14:textId="77777777">
          <w:r>
            <w:rPr>
              <w:b/>
              <w:bCs/>
            </w:rPr>
            <w:br w:type="page"/>
          </w:r>
        </w:p>
        <w:p w:rsidR="000965D7" w:rsidRDefault="000965D7" w14:paraId="09107825" w14:textId="039E855A">
          <w:pPr>
            <w:pStyle w:val="TOCHeading"/>
          </w:pPr>
          <w:r>
            <w:t>Inhaltsverzeichnis</w:t>
          </w:r>
        </w:p>
        <w:p w:rsidR="009C7A91" w:rsidRDefault="000965D7" w14:paraId="3F7C6743" w14:textId="23075FD0">
          <w:pPr>
            <w:pStyle w:val="TOC1"/>
            <w:tabs>
              <w:tab w:val="left" w:pos="423"/>
              <w:tab w:val="right" w:leader="dot" w:pos="9062"/>
            </w:tabs>
            <w:rPr>
              <w:rFonts w:eastAsiaTheme="minorEastAsia"/>
              <w:b w:val="0"/>
              <w:bCs w:val="0"/>
              <w:caps w:val="0"/>
              <w:noProof/>
              <w:sz w:val="24"/>
              <w:szCs w:val="24"/>
              <w:u w:val="none"/>
              <w:lang w:val="en-US" w:eastAsia="zh-CN"/>
            </w:rPr>
          </w:pPr>
          <w:r>
            <w:fldChar w:fldCharType="begin"/>
          </w:r>
          <w:r>
            <w:instrText xml:space="preserve"> TOC \o "1-3" \h \z \u </w:instrText>
          </w:r>
          <w:r>
            <w:fldChar w:fldCharType="separate"/>
          </w:r>
          <w:hyperlink w:history="1" w:anchor="_Toc206147117">
            <w:r w:rsidRPr="00460C96" w:rsidR="009C7A91">
              <w:rPr>
                <w:rStyle w:val="Hyperlink"/>
                <w:noProof/>
              </w:rPr>
              <w:t>1.</w:t>
            </w:r>
            <w:r w:rsidR="009C7A91">
              <w:rPr>
                <w:rFonts w:eastAsiaTheme="minorEastAsia"/>
                <w:b w:val="0"/>
                <w:bCs w:val="0"/>
                <w:caps w:val="0"/>
                <w:noProof/>
                <w:sz w:val="24"/>
                <w:szCs w:val="24"/>
                <w:u w:val="none"/>
                <w:lang w:val="en-US" w:eastAsia="zh-CN"/>
              </w:rPr>
              <w:tab/>
            </w:r>
            <w:r w:rsidRPr="00460C96" w:rsidR="009C7A91">
              <w:rPr>
                <w:rStyle w:val="Hyperlink"/>
                <w:noProof/>
              </w:rPr>
              <w:t>Einleitung</w:t>
            </w:r>
            <w:r w:rsidR="009C7A91">
              <w:rPr>
                <w:noProof/>
                <w:webHidden/>
              </w:rPr>
              <w:tab/>
            </w:r>
            <w:r w:rsidR="009C7A91">
              <w:rPr>
                <w:noProof/>
                <w:webHidden/>
              </w:rPr>
              <w:fldChar w:fldCharType="begin"/>
            </w:r>
            <w:r w:rsidR="009C7A91">
              <w:rPr>
                <w:noProof/>
                <w:webHidden/>
              </w:rPr>
              <w:instrText xml:space="preserve"> PAGEREF _Toc206147117 \h </w:instrText>
            </w:r>
            <w:r w:rsidR="009C7A91">
              <w:rPr>
                <w:noProof/>
                <w:webHidden/>
              </w:rPr>
            </w:r>
            <w:r w:rsidR="009C7A91">
              <w:rPr>
                <w:noProof/>
                <w:webHidden/>
              </w:rPr>
              <w:fldChar w:fldCharType="separate"/>
            </w:r>
            <w:r w:rsidR="009C7A91">
              <w:rPr>
                <w:noProof/>
                <w:webHidden/>
              </w:rPr>
              <w:t>4</w:t>
            </w:r>
            <w:r w:rsidR="009C7A91">
              <w:rPr>
                <w:noProof/>
                <w:webHidden/>
              </w:rPr>
              <w:fldChar w:fldCharType="end"/>
            </w:r>
          </w:hyperlink>
        </w:p>
        <w:p w:rsidR="009C7A91" w:rsidRDefault="009C7A91" w14:paraId="2292527A" w14:textId="53C7DFFB">
          <w:pPr>
            <w:pStyle w:val="TOC3"/>
            <w:tabs>
              <w:tab w:val="left" w:pos="538"/>
              <w:tab w:val="right" w:leader="dot" w:pos="9062"/>
            </w:tabs>
            <w:rPr>
              <w:rFonts w:eastAsiaTheme="minorEastAsia"/>
              <w:smallCaps w:val="0"/>
              <w:noProof/>
              <w:sz w:val="24"/>
              <w:szCs w:val="24"/>
              <w:lang w:val="en-US" w:eastAsia="zh-CN"/>
            </w:rPr>
          </w:pPr>
          <w:hyperlink w:history="1" w:anchor="_Toc206147118">
            <w:r w:rsidRPr="00460C96">
              <w:rPr>
                <w:rStyle w:val="Hyperlink"/>
                <w:noProof/>
              </w:rPr>
              <w:t>1.1</w:t>
            </w:r>
            <w:r>
              <w:rPr>
                <w:rFonts w:eastAsiaTheme="minorEastAsia"/>
                <w:smallCaps w:val="0"/>
                <w:noProof/>
                <w:sz w:val="24"/>
                <w:szCs w:val="24"/>
                <w:lang w:val="en-US" w:eastAsia="zh-CN"/>
              </w:rPr>
              <w:tab/>
            </w:r>
            <w:r w:rsidRPr="00460C96">
              <w:rPr>
                <w:rStyle w:val="Hyperlink"/>
                <w:noProof/>
              </w:rPr>
              <w:t>Zweck des Dokuments/ Aufgabenstellung</w:t>
            </w:r>
            <w:r>
              <w:rPr>
                <w:noProof/>
                <w:webHidden/>
              </w:rPr>
              <w:tab/>
            </w:r>
            <w:r>
              <w:rPr>
                <w:noProof/>
                <w:webHidden/>
              </w:rPr>
              <w:fldChar w:fldCharType="begin"/>
            </w:r>
            <w:r>
              <w:rPr>
                <w:noProof/>
                <w:webHidden/>
              </w:rPr>
              <w:instrText xml:space="preserve"> PAGEREF _Toc206147118 \h </w:instrText>
            </w:r>
            <w:r>
              <w:rPr>
                <w:noProof/>
                <w:webHidden/>
              </w:rPr>
            </w:r>
            <w:r>
              <w:rPr>
                <w:noProof/>
                <w:webHidden/>
              </w:rPr>
              <w:fldChar w:fldCharType="separate"/>
            </w:r>
            <w:r>
              <w:rPr>
                <w:noProof/>
                <w:webHidden/>
              </w:rPr>
              <w:t>4</w:t>
            </w:r>
            <w:r>
              <w:rPr>
                <w:noProof/>
                <w:webHidden/>
              </w:rPr>
              <w:fldChar w:fldCharType="end"/>
            </w:r>
          </w:hyperlink>
        </w:p>
        <w:p w:rsidR="009C7A91" w:rsidRDefault="009C7A91" w14:paraId="6272E3B1" w14:textId="32A3C998">
          <w:pPr>
            <w:pStyle w:val="TOC3"/>
            <w:tabs>
              <w:tab w:val="left" w:pos="538"/>
              <w:tab w:val="right" w:leader="dot" w:pos="9062"/>
            </w:tabs>
            <w:rPr>
              <w:rFonts w:eastAsiaTheme="minorEastAsia"/>
              <w:smallCaps w:val="0"/>
              <w:noProof/>
              <w:sz w:val="24"/>
              <w:szCs w:val="24"/>
              <w:lang w:val="en-US" w:eastAsia="zh-CN"/>
            </w:rPr>
          </w:pPr>
          <w:hyperlink w:history="1" w:anchor="_Toc206147119">
            <w:r w:rsidRPr="00460C96">
              <w:rPr>
                <w:rStyle w:val="Hyperlink"/>
                <w:noProof/>
              </w:rPr>
              <w:t>1.2</w:t>
            </w:r>
            <w:r>
              <w:rPr>
                <w:rFonts w:eastAsiaTheme="minorEastAsia"/>
                <w:smallCaps w:val="0"/>
                <w:noProof/>
                <w:sz w:val="24"/>
                <w:szCs w:val="24"/>
                <w:lang w:val="en-US" w:eastAsia="zh-CN"/>
              </w:rPr>
              <w:tab/>
            </w:r>
            <w:r w:rsidRPr="00460C96">
              <w:rPr>
                <w:rStyle w:val="Hyperlink"/>
                <w:noProof/>
              </w:rPr>
              <w:t>Umfang des Programms</w:t>
            </w:r>
            <w:r>
              <w:rPr>
                <w:noProof/>
                <w:webHidden/>
              </w:rPr>
              <w:tab/>
            </w:r>
            <w:r>
              <w:rPr>
                <w:noProof/>
                <w:webHidden/>
              </w:rPr>
              <w:fldChar w:fldCharType="begin"/>
            </w:r>
            <w:r>
              <w:rPr>
                <w:noProof/>
                <w:webHidden/>
              </w:rPr>
              <w:instrText xml:space="preserve"> PAGEREF _Toc206147119 \h </w:instrText>
            </w:r>
            <w:r>
              <w:rPr>
                <w:noProof/>
                <w:webHidden/>
              </w:rPr>
            </w:r>
            <w:r>
              <w:rPr>
                <w:noProof/>
                <w:webHidden/>
              </w:rPr>
              <w:fldChar w:fldCharType="separate"/>
            </w:r>
            <w:r>
              <w:rPr>
                <w:noProof/>
                <w:webHidden/>
              </w:rPr>
              <w:t>4</w:t>
            </w:r>
            <w:r>
              <w:rPr>
                <w:noProof/>
                <w:webHidden/>
              </w:rPr>
              <w:fldChar w:fldCharType="end"/>
            </w:r>
          </w:hyperlink>
        </w:p>
        <w:p w:rsidR="009C7A91" w:rsidRDefault="009C7A91" w14:paraId="6C95E12E" w14:textId="6496EE1F">
          <w:pPr>
            <w:pStyle w:val="TOC3"/>
            <w:tabs>
              <w:tab w:val="left" w:pos="538"/>
              <w:tab w:val="right" w:leader="dot" w:pos="9062"/>
            </w:tabs>
            <w:rPr>
              <w:rFonts w:eastAsiaTheme="minorEastAsia"/>
              <w:smallCaps w:val="0"/>
              <w:noProof/>
              <w:sz w:val="24"/>
              <w:szCs w:val="24"/>
              <w:lang w:val="en-US" w:eastAsia="zh-CN"/>
            </w:rPr>
          </w:pPr>
          <w:hyperlink w:history="1" w:anchor="_Toc206147120">
            <w:r w:rsidRPr="00460C96">
              <w:rPr>
                <w:rStyle w:val="Hyperlink"/>
                <w:noProof/>
              </w:rPr>
              <w:t>1.3</w:t>
            </w:r>
            <w:r>
              <w:rPr>
                <w:rFonts w:eastAsiaTheme="minorEastAsia"/>
                <w:smallCaps w:val="0"/>
                <w:noProof/>
                <w:sz w:val="24"/>
                <w:szCs w:val="24"/>
                <w:lang w:val="en-US" w:eastAsia="zh-CN"/>
              </w:rPr>
              <w:tab/>
            </w:r>
            <w:r w:rsidRPr="00460C96">
              <w:rPr>
                <w:rStyle w:val="Hyperlink"/>
                <w:noProof/>
              </w:rPr>
              <w:t>Zielgruppe</w:t>
            </w:r>
            <w:r>
              <w:rPr>
                <w:noProof/>
                <w:webHidden/>
              </w:rPr>
              <w:tab/>
            </w:r>
            <w:r>
              <w:rPr>
                <w:noProof/>
                <w:webHidden/>
              </w:rPr>
              <w:fldChar w:fldCharType="begin"/>
            </w:r>
            <w:r>
              <w:rPr>
                <w:noProof/>
                <w:webHidden/>
              </w:rPr>
              <w:instrText xml:space="preserve"> PAGEREF _Toc206147120 \h </w:instrText>
            </w:r>
            <w:r>
              <w:rPr>
                <w:noProof/>
                <w:webHidden/>
              </w:rPr>
            </w:r>
            <w:r>
              <w:rPr>
                <w:noProof/>
                <w:webHidden/>
              </w:rPr>
              <w:fldChar w:fldCharType="separate"/>
            </w:r>
            <w:r>
              <w:rPr>
                <w:noProof/>
                <w:webHidden/>
              </w:rPr>
              <w:t>5</w:t>
            </w:r>
            <w:r>
              <w:rPr>
                <w:noProof/>
                <w:webHidden/>
              </w:rPr>
              <w:fldChar w:fldCharType="end"/>
            </w:r>
          </w:hyperlink>
        </w:p>
        <w:p w:rsidR="009C7A91" w:rsidRDefault="009C7A91" w14:paraId="4CEC806B" w14:textId="0611DA60">
          <w:pPr>
            <w:pStyle w:val="TOC1"/>
            <w:tabs>
              <w:tab w:val="left" w:pos="416"/>
              <w:tab w:val="right" w:leader="dot" w:pos="9062"/>
            </w:tabs>
            <w:rPr>
              <w:rFonts w:eastAsiaTheme="minorEastAsia"/>
              <w:b w:val="0"/>
              <w:bCs w:val="0"/>
              <w:caps w:val="0"/>
              <w:noProof/>
              <w:sz w:val="24"/>
              <w:szCs w:val="24"/>
              <w:u w:val="none"/>
              <w:lang w:val="en-US" w:eastAsia="zh-CN"/>
            </w:rPr>
          </w:pPr>
          <w:hyperlink w:history="1" w:anchor="_Toc206147121">
            <w:r w:rsidRPr="00460C96">
              <w:rPr>
                <w:rStyle w:val="Hyperlink"/>
                <w:noProof/>
              </w:rPr>
              <w:t>2.</w:t>
            </w:r>
            <w:r>
              <w:rPr>
                <w:rFonts w:eastAsiaTheme="minorEastAsia"/>
                <w:b w:val="0"/>
                <w:bCs w:val="0"/>
                <w:caps w:val="0"/>
                <w:noProof/>
                <w:sz w:val="24"/>
                <w:szCs w:val="24"/>
                <w:u w:val="none"/>
                <w:lang w:val="en-US" w:eastAsia="zh-CN"/>
              </w:rPr>
              <w:tab/>
            </w:r>
            <w:r w:rsidRPr="00460C96">
              <w:rPr>
                <w:rStyle w:val="Hyperlink"/>
                <w:noProof/>
              </w:rPr>
              <w:t>Grundlagen und Analyse</w:t>
            </w:r>
            <w:r>
              <w:rPr>
                <w:noProof/>
                <w:webHidden/>
              </w:rPr>
              <w:tab/>
            </w:r>
            <w:r>
              <w:rPr>
                <w:noProof/>
                <w:webHidden/>
              </w:rPr>
              <w:fldChar w:fldCharType="begin"/>
            </w:r>
            <w:r>
              <w:rPr>
                <w:noProof/>
                <w:webHidden/>
              </w:rPr>
              <w:instrText xml:space="preserve"> PAGEREF _Toc206147121 \h </w:instrText>
            </w:r>
            <w:r>
              <w:rPr>
                <w:noProof/>
                <w:webHidden/>
              </w:rPr>
            </w:r>
            <w:r>
              <w:rPr>
                <w:noProof/>
                <w:webHidden/>
              </w:rPr>
              <w:fldChar w:fldCharType="separate"/>
            </w:r>
            <w:r>
              <w:rPr>
                <w:noProof/>
                <w:webHidden/>
              </w:rPr>
              <w:t>6</w:t>
            </w:r>
            <w:r>
              <w:rPr>
                <w:noProof/>
                <w:webHidden/>
              </w:rPr>
              <w:fldChar w:fldCharType="end"/>
            </w:r>
          </w:hyperlink>
        </w:p>
        <w:p w:rsidR="009C7A91" w:rsidRDefault="009C7A91" w14:paraId="2807797D" w14:textId="12C963BF">
          <w:pPr>
            <w:pStyle w:val="TOC3"/>
            <w:tabs>
              <w:tab w:val="left" w:pos="538"/>
              <w:tab w:val="right" w:leader="dot" w:pos="9062"/>
            </w:tabs>
            <w:rPr>
              <w:rFonts w:eastAsiaTheme="minorEastAsia"/>
              <w:smallCaps w:val="0"/>
              <w:noProof/>
              <w:sz w:val="24"/>
              <w:szCs w:val="24"/>
              <w:lang w:val="en-US" w:eastAsia="zh-CN"/>
            </w:rPr>
          </w:pPr>
          <w:hyperlink w:history="1" w:anchor="_Toc206147122">
            <w:r w:rsidRPr="00460C96">
              <w:rPr>
                <w:rStyle w:val="Hyperlink"/>
                <w:noProof/>
              </w:rPr>
              <w:t>2.1</w:t>
            </w:r>
            <w:r>
              <w:rPr>
                <w:rFonts w:eastAsiaTheme="minorEastAsia"/>
                <w:smallCaps w:val="0"/>
                <w:noProof/>
                <w:sz w:val="24"/>
                <w:szCs w:val="24"/>
                <w:lang w:val="en-US" w:eastAsia="zh-CN"/>
              </w:rPr>
              <w:tab/>
            </w:r>
            <w:r w:rsidRPr="00460C96">
              <w:rPr>
                <w:rStyle w:val="Hyperlink"/>
                <w:noProof/>
              </w:rPr>
              <w:t>SysLog-Protokoll</w:t>
            </w:r>
            <w:r>
              <w:rPr>
                <w:noProof/>
                <w:webHidden/>
              </w:rPr>
              <w:tab/>
            </w:r>
            <w:r>
              <w:rPr>
                <w:noProof/>
                <w:webHidden/>
              </w:rPr>
              <w:fldChar w:fldCharType="begin"/>
            </w:r>
            <w:r>
              <w:rPr>
                <w:noProof/>
                <w:webHidden/>
              </w:rPr>
              <w:instrText xml:space="preserve"> PAGEREF _Toc206147122 \h </w:instrText>
            </w:r>
            <w:r>
              <w:rPr>
                <w:noProof/>
                <w:webHidden/>
              </w:rPr>
            </w:r>
            <w:r>
              <w:rPr>
                <w:noProof/>
                <w:webHidden/>
              </w:rPr>
              <w:fldChar w:fldCharType="separate"/>
            </w:r>
            <w:r>
              <w:rPr>
                <w:noProof/>
                <w:webHidden/>
              </w:rPr>
              <w:t>6</w:t>
            </w:r>
            <w:r>
              <w:rPr>
                <w:noProof/>
                <w:webHidden/>
              </w:rPr>
              <w:fldChar w:fldCharType="end"/>
            </w:r>
          </w:hyperlink>
        </w:p>
        <w:p w:rsidR="009C7A91" w:rsidRDefault="009C7A91" w14:paraId="41CC8A79" w14:textId="6994D24C">
          <w:pPr>
            <w:pStyle w:val="TOC3"/>
            <w:tabs>
              <w:tab w:val="left" w:pos="538"/>
              <w:tab w:val="right" w:leader="dot" w:pos="9062"/>
            </w:tabs>
            <w:rPr>
              <w:rFonts w:eastAsiaTheme="minorEastAsia"/>
              <w:smallCaps w:val="0"/>
              <w:noProof/>
              <w:sz w:val="24"/>
              <w:szCs w:val="24"/>
              <w:lang w:val="en-US" w:eastAsia="zh-CN"/>
            </w:rPr>
          </w:pPr>
          <w:hyperlink w:history="1" w:anchor="_Toc206147123">
            <w:r w:rsidRPr="00460C96">
              <w:rPr>
                <w:rStyle w:val="Hyperlink"/>
                <w:noProof/>
              </w:rPr>
              <w:t>2.2</w:t>
            </w:r>
            <w:r>
              <w:rPr>
                <w:rFonts w:eastAsiaTheme="minorEastAsia"/>
                <w:smallCaps w:val="0"/>
                <w:noProof/>
                <w:sz w:val="24"/>
                <w:szCs w:val="24"/>
                <w:lang w:val="en-US" w:eastAsia="zh-CN"/>
              </w:rPr>
              <w:tab/>
            </w:r>
            <w:r w:rsidRPr="00460C96">
              <w:rPr>
                <w:rStyle w:val="Hyperlink"/>
                <w:noProof/>
              </w:rPr>
              <w:t>Aufbau von Cisco Router-Logdateien</w:t>
            </w:r>
            <w:r>
              <w:rPr>
                <w:noProof/>
                <w:webHidden/>
              </w:rPr>
              <w:tab/>
            </w:r>
            <w:r>
              <w:rPr>
                <w:noProof/>
                <w:webHidden/>
              </w:rPr>
              <w:fldChar w:fldCharType="begin"/>
            </w:r>
            <w:r>
              <w:rPr>
                <w:noProof/>
                <w:webHidden/>
              </w:rPr>
              <w:instrText xml:space="preserve"> PAGEREF _Toc206147123 \h </w:instrText>
            </w:r>
            <w:r>
              <w:rPr>
                <w:noProof/>
                <w:webHidden/>
              </w:rPr>
            </w:r>
            <w:r>
              <w:rPr>
                <w:noProof/>
                <w:webHidden/>
              </w:rPr>
              <w:fldChar w:fldCharType="separate"/>
            </w:r>
            <w:r>
              <w:rPr>
                <w:noProof/>
                <w:webHidden/>
              </w:rPr>
              <w:t>6</w:t>
            </w:r>
            <w:r>
              <w:rPr>
                <w:noProof/>
                <w:webHidden/>
              </w:rPr>
              <w:fldChar w:fldCharType="end"/>
            </w:r>
          </w:hyperlink>
        </w:p>
        <w:p w:rsidR="009C7A91" w:rsidRDefault="009C7A91" w14:paraId="5EE92A88" w14:textId="00024B43">
          <w:pPr>
            <w:pStyle w:val="TOC1"/>
            <w:tabs>
              <w:tab w:val="left" w:pos="423"/>
              <w:tab w:val="right" w:leader="dot" w:pos="9062"/>
            </w:tabs>
            <w:rPr>
              <w:rFonts w:eastAsiaTheme="minorEastAsia"/>
              <w:b w:val="0"/>
              <w:bCs w:val="0"/>
              <w:caps w:val="0"/>
              <w:noProof/>
              <w:sz w:val="24"/>
              <w:szCs w:val="24"/>
              <w:u w:val="none"/>
              <w:lang w:val="en-US" w:eastAsia="zh-CN"/>
            </w:rPr>
          </w:pPr>
          <w:hyperlink w:history="1" w:anchor="_Toc206147124">
            <w:r w:rsidRPr="00460C96">
              <w:rPr>
                <w:rStyle w:val="Hyperlink"/>
                <w:noProof/>
              </w:rPr>
              <w:t>3.</w:t>
            </w:r>
            <w:r>
              <w:rPr>
                <w:rFonts w:eastAsiaTheme="minorEastAsia"/>
                <w:b w:val="0"/>
                <w:bCs w:val="0"/>
                <w:caps w:val="0"/>
                <w:noProof/>
                <w:sz w:val="24"/>
                <w:szCs w:val="24"/>
                <w:u w:val="none"/>
                <w:lang w:val="en-US" w:eastAsia="zh-CN"/>
              </w:rPr>
              <w:tab/>
            </w:r>
            <w:r w:rsidRPr="00460C96">
              <w:rPr>
                <w:rStyle w:val="Hyperlink"/>
                <w:noProof/>
              </w:rPr>
              <w:t>Programmentwurf</w:t>
            </w:r>
            <w:r>
              <w:rPr>
                <w:noProof/>
                <w:webHidden/>
              </w:rPr>
              <w:tab/>
            </w:r>
            <w:r>
              <w:rPr>
                <w:noProof/>
                <w:webHidden/>
              </w:rPr>
              <w:fldChar w:fldCharType="begin"/>
            </w:r>
            <w:r>
              <w:rPr>
                <w:noProof/>
                <w:webHidden/>
              </w:rPr>
              <w:instrText xml:space="preserve"> PAGEREF _Toc206147124 \h </w:instrText>
            </w:r>
            <w:r>
              <w:rPr>
                <w:noProof/>
                <w:webHidden/>
              </w:rPr>
            </w:r>
            <w:r>
              <w:rPr>
                <w:noProof/>
                <w:webHidden/>
              </w:rPr>
              <w:fldChar w:fldCharType="separate"/>
            </w:r>
            <w:r>
              <w:rPr>
                <w:noProof/>
                <w:webHidden/>
              </w:rPr>
              <w:t>7</w:t>
            </w:r>
            <w:r>
              <w:rPr>
                <w:noProof/>
                <w:webHidden/>
              </w:rPr>
              <w:fldChar w:fldCharType="end"/>
            </w:r>
          </w:hyperlink>
        </w:p>
        <w:p w:rsidR="009C7A91" w:rsidRDefault="009C7A91" w14:paraId="321196CC" w14:textId="7AD6AD87">
          <w:pPr>
            <w:pStyle w:val="TOC3"/>
            <w:tabs>
              <w:tab w:val="left" w:pos="538"/>
              <w:tab w:val="right" w:leader="dot" w:pos="9062"/>
            </w:tabs>
            <w:rPr>
              <w:rFonts w:eastAsiaTheme="minorEastAsia"/>
              <w:smallCaps w:val="0"/>
              <w:noProof/>
              <w:sz w:val="24"/>
              <w:szCs w:val="24"/>
              <w:lang w:val="en-US" w:eastAsia="zh-CN"/>
            </w:rPr>
          </w:pPr>
          <w:hyperlink w:history="1" w:anchor="_Toc206147125">
            <w:r w:rsidRPr="00460C96">
              <w:rPr>
                <w:rStyle w:val="Hyperlink"/>
                <w:noProof/>
              </w:rPr>
              <w:t>3.1</w:t>
            </w:r>
            <w:r>
              <w:rPr>
                <w:rFonts w:eastAsiaTheme="minorEastAsia"/>
                <w:smallCaps w:val="0"/>
                <w:noProof/>
                <w:sz w:val="24"/>
                <w:szCs w:val="24"/>
                <w:lang w:val="en-US" w:eastAsia="zh-CN"/>
              </w:rPr>
              <w:tab/>
            </w:r>
            <w:r w:rsidRPr="00460C96">
              <w:rPr>
                <w:rStyle w:val="Hyperlink"/>
                <w:noProof/>
              </w:rPr>
              <w:t>Diagramm/ Architektur des Programms</w:t>
            </w:r>
            <w:r>
              <w:rPr>
                <w:noProof/>
                <w:webHidden/>
              </w:rPr>
              <w:tab/>
            </w:r>
            <w:r>
              <w:rPr>
                <w:noProof/>
                <w:webHidden/>
              </w:rPr>
              <w:fldChar w:fldCharType="begin"/>
            </w:r>
            <w:r>
              <w:rPr>
                <w:noProof/>
                <w:webHidden/>
              </w:rPr>
              <w:instrText xml:space="preserve"> PAGEREF _Toc206147125 \h </w:instrText>
            </w:r>
            <w:r>
              <w:rPr>
                <w:noProof/>
                <w:webHidden/>
              </w:rPr>
            </w:r>
            <w:r>
              <w:rPr>
                <w:noProof/>
                <w:webHidden/>
              </w:rPr>
              <w:fldChar w:fldCharType="separate"/>
            </w:r>
            <w:r>
              <w:rPr>
                <w:noProof/>
                <w:webHidden/>
              </w:rPr>
              <w:t>7</w:t>
            </w:r>
            <w:r>
              <w:rPr>
                <w:noProof/>
                <w:webHidden/>
              </w:rPr>
              <w:fldChar w:fldCharType="end"/>
            </w:r>
          </w:hyperlink>
        </w:p>
        <w:p w:rsidR="009C7A91" w:rsidRDefault="009C7A91" w14:paraId="67D2DF75" w14:textId="66151EF2">
          <w:pPr>
            <w:pStyle w:val="TOC3"/>
            <w:tabs>
              <w:tab w:val="left" w:pos="538"/>
              <w:tab w:val="right" w:leader="dot" w:pos="9062"/>
            </w:tabs>
            <w:rPr>
              <w:rFonts w:eastAsiaTheme="minorEastAsia"/>
              <w:smallCaps w:val="0"/>
              <w:noProof/>
              <w:sz w:val="24"/>
              <w:szCs w:val="24"/>
              <w:lang w:val="en-US" w:eastAsia="zh-CN"/>
            </w:rPr>
          </w:pPr>
          <w:hyperlink w:history="1" w:anchor="_Toc206147126">
            <w:r w:rsidRPr="00460C96">
              <w:rPr>
                <w:rStyle w:val="Hyperlink"/>
                <w:noProof/>
              </w:rPr>
              <w:t>3.2</w:t>
            </w:r>
            <w:r>
              <w:rPr>
                <w:rFonts w:eastAsiaTheme="minorEastAsia"/>
                <w:smallCaps w:val="0"/>
                <w:noProof/>
                <w:sz w:val="24"/>
                <w:szCs w:val="24"/>
                <w:lang w:val="en-US" w:eastAsia="zh-CN"/>
              </w:rPr>
              <w:tab/>
            </w:r>
            <w:r w:rsidRPr="00460C96">
              <w:rPr>
                <w:rStyle w:val="Hyperlink"/>
                <w:noProof/>
              </w:rPr>
              <w:t>Log-Einträge/ Filterkriterien</w:t>
            </w:r>
            <w:r>
              <w:rPr>
                <w:noProof/>
                <w:webHidden/>
              </w:rPr>
              <w:tab/>
            </w:r>
            <w:r>
              <w:rPr>
                <w:noProof/>
                <w:webHidden/>
              </w:rPr>
              <w:fldChar w:fldCharType="begin"/>
            </w:r>
            <w:r>
              <w:rPr>
                <w:noProof/>
                <w:webHidden/>
              </w:rPr>
              <w:instrText xml:space="preserve"> PAGEREF _Toc206147126 \h </w:instrText>
            </w:r>
            <w:r>
              <w:rPr>
                <w:noProof/>
                <w:webHidden/>
              </w:rPr>
            </w:r>
            <w:r>
              <w:rPr>
                <w:noProof/>
                <w:webHidden/>
              </w:rPr>
              <w:fldChar w:fldCharType="separate"/>
            </w:r>
            <w:r>
              <w:rPr>
                <w:noProof/>
                <w:webHidden/>
              </w:rPr>
              <w:t>7</w:t>
            </w:r>
            <w:r>
              <w:rPr>
                <w:noProof/>
                <w:webHidden/>
              </w:rPr>
              <w:fldChar w:fldCharType="end"/>
            </w:r>
          </w:hyperlink>
        </w:p>
        <w:p w:rsidR="009C7A91" w:rsidRDefault="009C7A91" w14:paraId="1FD3730F" w14:textId="68235C99">
          <w:pPr>
            <w:pStyle w:val="TOC3"/>
            <w:tabs>
              <w:tab w:val="left" w:pos="538"/>
              <w:tab w:val="right" w:leader="dot" w:pos="9062"/>
            </w:tabs>
            <w:rPr>
              <w:rFonts w:eastAsiaTheme="minorEastAsia"/>
              <w:smallCaps w:val="0"/>
              <w:noProof/>
              <w:sz w:val="24"/>
              <w:szCs w:val="24"/>
              <w:lang w:val="en-US" w:eastAsia="zh-CN"/>
            </w:rPr>
          </w:pPr>
          <w:hyperlink w:history="1" w:anchor="_Toc206147127">
            <w:r w:rsidRPr="00460C96">
              <w:rPr>
                <w:rStyle w:val="Hyperlink"/>
                <w:noProof/>
              </w:rPr>
              <w:t>3.3</w:t>
            </w:r>
            <w:r>
              <w:rPr>
                <w:rFonts w:eastAsiaTheme="minorEastAsia"/>
                <w:smallCaps w:val="0"/>
                <w:noProof/>
                <w:sz w:val="24"/>
                <w:szCs w:val="24"/>
                <w:lang w:val="en-US" w:eastAsia="zh-CN"/>
              </w:rPr>
              <w:tab/>
            </w:r>
            <w:r w:rsidRPr="00460C96">
              <w:rPr>
                <w:rStyle w:val="Hyperlink"/>
                <w:noProof/>
              </w:rPr>
              <w:t>Ausgabeformatierung</w:t>
            </w:r>
            <w:r>
              <w:rPr>
                <w:noProof/>
                <w:webHidden/>
              </w:rPr>
              <w:tab/>
            </w:r>
            <w:r>
              <w:rPr>
                <w:noProof/>
                <w:webHidden/>
              </w:rPr>
              <w:fldChar w:fldCharType="begin"/>
            </w:r>
            <w:r>
              <w:rPr>
                <w:noProof/>
                <w:webHidden/>
              </w:rPr>
              <w:instrText xml:space="preserve"> PAGEREF _Toc206147127 \h </w:instrText>
            </w:r>
            <w:r>
              <w:rPr>
                <w:noProof/>
                <w:webHidden/>
              </w:rPr>
            </w:r>
            <w:r>
              <w:rPr>
                <w:noProof/>
                <w:webHidden/>
              </w:rPr>
              <w:fldChar w:fldCharType="separate"/>
            </w:r>
            <w:r>
              <w:rPr>
                <w:noProof/>
                <w:webHidden/>
              </w:rPr>
              <w:t>7</w:t>
            </w:r>
            <w:r>
              <w:rPr>
                <w:noProof/>
                <w:webHidden/>
              </w:rPr>
              <w:fldChar w:fldCharType="end"/>
            </w:r>
          </w:hyperlink>
        </w:p>
        <w:p w:rsidR="009C7A91" w:rsidRDefault="009C7A91" w14:paraId="0DF1BAFA" w14:textId="4E82AC49">
          <w:pPr>
            <w:pStyle w:val="TOC1"/>
            <w:tabs>
              <w:tab w:val="left" w:pos="423"/>
              <w:tab w:val="right" w:leader="dot" w:pos="9062"/>
            </w:tabs>
            <w:rPr>
              <w:rFonts w:eastAsiaTheme="minorEastAsia"/>
              <w:b w:val="0"/>
              <w:bCs w:val="0"/>
              <w:caps w:val="0"/>
              <w:noProof/>
              <w:sz w:val="24"/>
              <w:szCs w:val="24"/>
              <w:u w:val="none"/>
              <w:lang w:val="en-US" w:eastAsia="zh-CN"/>
            </w:rPr>
          </w:pPr>
          <w:hyperlink w:history="1" w:anchor="_Toc206147128">
            <w:r w:rsidRPr="00460C96">
              <w:rPr>
                <w:rStyle w:val="Hyperlink"/>
                <w:noProof/>
              </w:rPr>
              <w:t>4.</w:t>
            </w:r>
            <w:r>
              <w:rPr>
                <w:rFonts w:eastAsiaTheme="minorEastAsia"/>
                <w:b w:val="0"/>
                <w:bCs w:val="0"/>
                <w:caps w:val="0"/>
                <w:noProof/>
                <w:sz w:val="24"/>
                <w:szCs w:val="24"/>
                <w:u w:val="none"/>
                <w:lang w:val="en-US" w:eastAsia="zh-CN"/>
              </w:rPr>
              <w:tab/>
            </w:r>
            <w:r w:rsidRPr="00460C96">
              <w:rPr>
                <w:rStyle w:val="Hyperlink"/>
                <w:noProof/>
              </w:rPr>
              <w:t>Implementierung und Einrichtung</w:t>
            </w:r>
            <w:r>
              <w:rPr>
                <w:noProof/>
                <w:webHidden/>
              </w:rPr>
              <w:tab/>
            </w:r>
            <w:r>
              <w:rPr>
                <w:noProof/>
                <w:webHidden/>
              </w:rPr>
              <w:fldChar w:fldCharType="begin"/>
            </w:r>
            <w:r>
              <w:rPr>
                <w:noProof/>
                <w:webHidden/>
              </w:rPr>
              <w:instrText xml:space="preserve"> PAGEREF _Toc206147128 \h </w:instrText>
            </w:r>
            <w:r>
              <w:rPr>
                <w:noProof/>
                <w:webHidden/>
              </w:rPr>
            </w:r>
            <w:r>
              <w:rPr>
                <w:noProof/>
                <w:webHidden/>
              </w:rPr>
              <w:fldChar w:fldCharType="separate"/>
            </w:r>
            <w:r>
              <w:rPr>
                <w:noProof/>
                <w:webHidden/>
              </w:rPr>
              <w:t>8</w:t>
            </w:r>
            <w:r>
              <w:rPr>
                <w:noProof/>
                <w:webHidden/>
              </w:rPr>
              <w:fldChar w:fldCharType="end"/>
            </w:r>
          </w:hyperlink>
        </w:p>
        <w:p w:rsidR="009C7A91" w:rsidRDefault="009C7A91" w14:paraId="0D9EC8F6" w14:textId="6EFF0A2F">
          <w:pPr>
            <w:pStyle w:val="TOC3"/>
            <w:tabs>
              <w:tab w:val="left" w:pos="538"/>
              <w:tab w:val="right" w:leader="dot" w:pos="9062"/>
            </w:tabs>
            <w:rPr>
              <w:rFonts w:eastAsiaTheme="minorEastAsia"/>
              <w:smallCaps w:val="0"/>
              <w:noProof/>
              <w:sz w:val="24"/>
              <w:szCs w:val="24"/>
              <w:lang w:val="en-US" w:eastAsia="zh-CN"/>
            </w:rPr>
          </w:pPr>
          <w:hyperlink w:history="1" w:anchor="_Toc206147129">
            <w:r w:rsidRPr="00460C96">
              <w:rPr>
                <w:rStyle w:val="Hyperlink"/>
                <w:noProof/>
              </w:rPr>
              <w:t>4.1</w:t>
            </w:r>
            <w:r>
              <w:rPr>
                <w:rFonts w:eastAsiaTheme="minorEastAsia"/>
                <w:smallCaps w:val="0"/>
                <w:noProof/>
                <w:sz w:val="24"/>
                <w:szCs w:val="24"/>
                <w:lang w:val="en-US" w:eastAsia="zh-CN"/>
              </w:rPr>
              <w:tab/>
            </w:r>
            <w:r w:rsidRPr="00460C96">
              <w:rPr>
                <w:rStyle w:val="Hyperlink"/>
                <w:noProof/>
              </w:rPr>
              <w:t>Entwicklungsumgebung und Code-Struktur</w:t>
            </w:r>
            <w:r>
              <w:rPr>
                <w:noProof/>
                <w:webHidden/>
              </w:rPr>
              <w:tab/>
            </w:r>
            <w:r>
              <w:rPr>
                <w:noProof/>
                <w:webHidden/>
              </w:rPr>
              <w:fldChar w:fldCharType="begin"/>
            </w:r>
            <w:r>
              <w:rPr>
                <w:noProof/>
                <w:webHidden/>
              </w:rPr>
              <w:instrText xml:space="preserve"> PAGEREF _Toc206147129 \h </w:instrText>
            </w:r>
            <w:r>
              <w:rPr>
                <w:noProof/>
                <w:webHidden/>
              </w:rPr>
            </w:r>
            <w:r>
              <w:rPr>
                <w:noProof/>
                <w:webHidden/>
              </w:rPr>
              <w:fldChar w:fldCharType="separate"/>
            </w:r>
            <w:r>
              <w:rPr>
                <w:noProof/>
                <w:webHidden/>
              </w:rPr>
              <w:t>8</w:t>
            </w:r>
            <w:r>
              <w:rPr>
                <w:noProof/>
                <w:webHidden/>
              </w:rPr>
              <w:fldChar w:fldCharType="end"/>
            </w:r>
          </w:hyperlink>
        </w:p>
        <w:p w:rsidR="009C7A91" w:rsidRDefault="009C7A91" w14:paraId="1F904B6D" w14:textId="4DB15BDC">
          <w:pPr>
            <w:pStyle w:val="TOC3"/>
            <w:tabs>
              <w:tab w:val="left" w:pos="538"/>
              <w:tab w:val="right" w:leader="dot" w:pos="9062"/>
            </w:tabs>
            <w:rPr>
              <w:rFonts w:eastAsiaTheme="minorEastAsia"/>
              <w:smallCaps w:val="0"/>
              <w:noProof/>
              <w:sz w:val="24"/>
              <w:szCs w:val="24"/>
              <w:lang w:val="en-US" w:eastAsia="zh-CN"/>
            </w:rPr>
          </w:pPr>
          <w:hyperlink w:history="1" w:anchor="_Toc206147130">
            <w:r w:rsidRPr="00460C96">
              <w:rPr>
                <w:rStyle w:val="Hyperlink"/>
                <w:noProof/>
              </w:rPr>
              <w:t>4.2</w:t>
            </w:r>
            <w:r>
              <w:rPr>
                <w:rFonts w:eastAsiaTheme="minorEastAsia"/>
                <w:smallCaps w:val="0"/>
                <w:noProof/>
                <w:sz w:val="24"/>
                <w:szCs w:val="24"/>
                <w:lang w:val="en-US" w:eastAsia="zh-CN"/>
              </w:rPr>
              <w:tab/>
            </w:r>
            <w:r w:rsidRPr="00460C96">
              <w:rPr>
                <w:rStyle w:val="Hyperlink"/>
                <w:noProof/>
              </w:rPr>
              <w:t>Installation, Kompilierung und Ausführung</w:t>
            </w:r>
            <w:r>
              <w:rPr>
                <w:noProof/>
                <w:webHidden/>
              </w:rPr>
              <w:tab/>
            </w:r>
            <w:r>
              <w:rPr>
                <w:noProof/>
                <w:webHidden/>
              </w:rPr>
              <w:fldChar w:fldCharType="begin"/>
            </w:r>
            <w:r>
              <w:rPr>
                <w:noProof/>
                <w:webHidden/>
              </w:rPr>
              <w:instrText xml:space="preserve"> PAGEREF _Toc206147130 \h </w:instrText>
            </w:r>
            <w:r>
              <w:rPr>
                <w:noProof/>
                <w:webHidden/>
              </w:rPr>
            </w:r>
            <w:r>
              <w:rPr>
                <w:noProof/>
                <w:webHidden/>
              </w:rPr>
              <w:fldChar w:fldCharType="separate"/>
            </w:r>
            <w:r>
              <w:rPr>
                <w:noProof/>
                <w:webHidden/>
              </w:rPr>
              <w:t>8</w:t>
            </w:r>
            <w:r>
              <w:rPr>
                <w:noProof/>
                <w:webHidden/>
              </w:rPr>
              <w:fldChar w:fldCharType="end"/>
            </w:r>
          </w:hyperlink>
        </w:p>
        <w:p w:rsidR="009C7A91" w:rsidRDefault="009C7A91" w14:paraId="7DAA6810" w14:textId="1B811ED2">
          <w:pPr>
            <w:pStyle w:val="TOC3"/>
            <w:tabs>
              <w:tab w:val="left" w:pos="538"/>
              <w:tab w:val="right" w:leader="dot" w:pos="9062"/>
            </w:tabs>
            <w:rPr>
              <w:rFonts w:eastAsiaTheme="minorEastAsia"/>
              <w:smallCaps w:val="0"/>
              <w:noProof/>
              <w:sz w:val="24"/>
              <w:szCs w:val="24"/>
              <w:lang w:val="en-US" w:eastAsia="zh-CN"/>
            </w:rPr>
          </w:pPr>
          <w:hyperlink w:history="1" w:anchor="_Toc206147131">
            <w:r w:rsidRPr="00460C96">
              <w:rPr>
                <w:rStyle w:val="Hyperlink"/>
                <w:noProof/>
              </w:rPr>
              <w:t>4.3</w:t>
            </w:r>
            <w:r>
              <w:rPr>
                <w:rFonts w:eastAsiaTheme="minorEastAsia"/>
                <w:smallCaps w:val="0"/>
                <w:noProof/>
                <w:sz w:val="24"/>
                <w:szCs w:val="24"/>
                <w:lang w:val="en-US" w:eastAsia="zh-CN"/>
              </w:rPr>
              <w:tab/>
            </w:r>
            <w:r w:rsidRPr="00460C96">
              <w:rPr>
                <w:rStyle w:val="Hyperlink"/>
                <w:noProof/>
              </w:rPr>
              <w:t>Bedienung</w:t>
            </w:r>
            <w:r>
              <w:rPr>
                <w:noProof/>
                <w:webHidden/>
              </w:rPr>
              <w:tab/>
            </w:r>
            <w:r>
              <w:rPr>
                <w:noProof/>
                <w:webHidden/>
              </w:rPr>
              <w:fldChar w:fldCharType="begin"/>
            </w:r>
            <w:r>
              <w:rPr>
                <w:noProof/>
                <w:webHidden/>
              </w:rPr>
              <w:instrText xml:space="preserve"> PAGEREF _Toc206147131 \h </w:instrText>
            </w:r>
            <w:r>
              <w:rPr>
                <w:noProof/>
                <w:webHidden/>
              </w:rPr>
            </w:r>
            <w:r>
              <w:rPr>
                <w:noProof/>
                <w:webHidden/>
              </w:rPr>
              <w:fldChar w:fldCharType="separate"/>
            </w:r>
            <w:r>
              <w:rPr>
                <w:noProof/>
                <w:webHidden/>
              </w:rPr>
              <w:t>8</w:t>
            </w:r>
            <w:r>
              <w:rPr>
                <w:noProof/>
                <w:webHidden/>
              </w:rPr>
              <w:fldChar w:fldCharType="end"/>
            </w:r>
          </w:hyperlink>
        </w:p>
        <w:p w:rsidR="009C7A91" w:rsidRDefault="009C7A91" w14:paraId="0D673B5B" w14:textId="5546C793">
          <w:pPr>
            <w:pStyle w:val="TOC1"/>
            <w:tabs>
              <w:tab w:val="left" w:pos="423"/>
              <w:tab w:val="right" w:leader="dot" w:pos="9062"/>
            </w:tabs>
            <w:rPr>
              <w:rFonts w:eastAsiaTheme="minorEastAsia"/>
              <w:b w:val="0"/>
              <w:bCs w:val="0"/>
              <w:caps w:val="0"/>
              <w:noProof/>
              <w:sz w:val="24"/>
              <w:szCs w:val="24"/>
              <w:u w:val="none"/>
              <w:lang w:val="en-US" w:eastAsia="zh-CN"/>
            </w:rPr>
          </w:pPr>
          <w:hyperlink w:history="1" w:anchor="_Toc206147132">
            <w:r w:rsidRPr="00460C96">
              <w:rPr>
                <w:rStyle w:val="Hyperlink"/>
                <w:noProof/>
              </w:rPr>
              <w:t>5.</w:t>
            </w:r>
            <w:r>
              <w:rPr>
                <w:rFonts w:eastAsiaTheme="minorEastAsia"/>
                <w:b w:val="0"/>
                <w:bCs w:val="0"/>
                <w:caps w:val="0"/>
                <w:noProof/>
                <w:sz w:val="24"/>
                <w:szCs w:val="24"/>
                <w:u w:val="none"/>
                <w:lang w:val="en-US" w:eastAsia="zh-CN"/>
              </w:rPr>
              <w:tab/>
            </w:r>
            <w:r w:rsidRPr="00460C96">
              <w:rPr>
                <w:rStyle w:val="Hyperlink"/>
                <w:noProof/>
              </w:rPr>
              <w:t>Fazit</w:t>
            </w:r>
            <w:r>
              <w:rPr>
                <w:noProof/>
                <w:webHidden/>
              </w:rPr>
              <w:tab/>
            </w:r>
            <w:r>
              <w:rPr>
                <w:noProof/>
                <w:webHidden/>
              </w:rPr>
              <w:fldChar w:fldCharType="begin"/>
            </w:r>
            <w:r>
              <w:rPr>
                <w:noProof/>
                <w:webHidden/>
              </w:rPr>
              <w:instrText xml:space="preserve"> PAGEREF _Toc206147132 \h </w:instrText>
            </w:r>
            <w:r>
              <w:rPr>
                <w:noProof/>
                <w:webHidden/>
              </w:rPr>
            </w:r>
            <w:r>
              <w:rPr>
                <w:noProof/>
                <w:webHidden/>
              </w:rPr>
              <w:fldChar w:fldCharType="separate"/>
            </w:r>
            <w:r>
              <w:rPr>
                <w:noProof/>
                <w:webHidden/>
              </w:rPr>
              <w:t>9</w:t>
            </w:r>
            <w:r>
              <w:rPr>
                <w:noProof/>
                <w:webHidden/>
              </w:rPr>
              <w:fldChar w:fldCharType="end"/>
            </w:r>
          </w:hyperlink>
        </w:p>
        <w:p w:rsidR="009C7A91" w:rsidRDefault="009C7A91" w14:paraId="4C5CCA2E" w14:textId="52E73538">
          <w:pPr>
            <w:pStyle w:val="TOC3"/>
            <w:tabs>
              <w:tab w:val="left" w:pos="538"/>
              <w:tab w:val="right" w:leader="dot" w:pos="9062"/>
            </w:tabs>
            <w:rPr>
              <w:rFonts w:eastAsiaTheme="minorEastAsia"/>
              <w:smallCaps w:val="0"/>
              <w:noProof/>
              <w:sz w:val="24"/>
              <w:szCs w:val="24"/>
              <w:lang w:val="en-US" w:eastAsia="zh-CN"/>
            </w:rPr>
          </w:pPr>
          <w:hyperlink w:history="1" w:anchor="_Toc206147133">
            <w:r w:rsidRPr="00460C96">
              <w:rPr>
                <w:rStyle w:val="Hyperlink"/>
                <w:noProof/>
              </w:rPr>
              <w:t>5.1</w:t>
            </w:r>
            <w:r>
              <w:rPr>
                <w:rFonts w:eastAsiaTheme="minorEastAsia"/>
                <w:smallCaps w:val="0"/>
                <w:noProof/>
                <w:sz w:val="24"/>
                <w:szCs w:val="24"/>
                <w:lang w:val="en-US" w:eastAsia="zh-CN"/>
              </w:rPr>
              <w:tab/>
            </w:r>
            <w:r w:rsidRPr="00460C96">
              <w:rPr>
                <w:rStyle w:val="Hyperlink"/>
                <w:noProof/>
              </w:rPr>
              <w:t>Zusammenfassung</w:t>
            </w:r>
            <w:r>
              <w:rPr>
                <w:noProof/>
                <w:webHidden/>
              </w:rPr>
              <w:tab/>
            </w:r>
            <w:r>
              <w:rPr>
                <w:noProof/>
                <w:webHidden/>
              </w:rPr>
              <w:fldChar w:fldCharType="begin"/>
            </w:r>
            <w:r>
              <w:rPr>
                <w:noProof/>
                <w:webHidden/>
              </w:rPr>
              <w:instrText xml:space="preserve"> PAGEREF _Toc206147133 \h </w:instrText>
            </w:r>
            <w:r>
              <w:rPr>
                <w:noProof/>
                <w:webHidden/>
              </w:rPr>
            </w:r>
            <w:r>
              <w:rPr>
                <w:noProof/>
                <w:webHidden/>
              </w:rPr>
              <w:fldChar w:fldCharType="separate"/>
            </w:r>
            <w:r>
              <w:rPr>
                <w:noProof/>
                <w:webHidden/>
              </w:rPr>
              <w:t>9</w:t>
            </w:r>
            <w:r>
              <w:rPr>
                <w:noProof/>
                <w:webHidden/>
              </w:rPr>
              <w:fldChar w:fldCharType="end"/>
            </w:r>
          </w:hyperlink>
        </w:p>
        <w:p w:rsidR="009C7A91" w:rsidRDefault="009C7A91" w14:paraId="1EC5226D" w14:textId="70A2BD79">
          <w:pPr>
            <w:pStyle w:val="TOC3"/>
            <w:tabs>
              <w:tab w:val="left" w:pos="538"/>
              <w:tab w:val="right" w:leader="dot" w:pos="9062"/>
            </w:tabs>
            <w:rPr>
              <w:rFonts w:eastAsiaTheme="minorEastAsia"/>
              <w:smallCaps w:val="0"/>
              <w:noProof/>
              <w:sz w:val="24"/>
              <w:szCs w:val="24"/>
              <w:lang w:val="en-US" w:eastAsia="zh-CN"/>
            </w:rPr>
          </w:pPr>
          <w:hyperlink w:history="1" w:anchor="_Toc206147134">
            <w:r w:rsidRPr="00460C96">
              <w:rPr>
                <w:rStyle w:val="Hyperlink"/>
                <w:noProof/>
              </w:rPr>
              <w:t>5.2</w:t>
            </w:r>
            <w:r>
              <w:rPr>
                <w:rFonts w:eastAsiaTheme="minorEastAsia"/>
                <w:smallCaps w:val="0"/>
                <w:noProof/>
                <w:sz w:val="24"/>
                <w:szCs w:val="24"/>
                <w:lang w:val="en-US" w:eastAsia="zh-CN"/>
              </w:rPr>
              <w:tab/>
            </w:r>
            <w:r w:rsidRPr="00460C96">
              <w:rPr>
                <w:rStyle w:val="Hyperlink"/>
                <w:noProof/>
              </w:rPr>
              <w:t>Limitationen</w:t>
            </w:r>
            <w:r>
              <w:rPr>
                <w:noProof/>
                <w:webHidden/>
              </w:rPr>
              <w:tab/>
            </w:r>
            <w:r>
              <w:rPr>
                <w:noProof/>
                <w:webHidden/>
              </w:rPr>
              <w:fldChar w:fldCharType="begin"/>
            </w:r>
            <w:r>
              <w:rPr>
                <w:noProof/>
                <w:webHidden/>
              </w:rPr>
              <w:instrText xml:space="preserve"> PAGEREF _Toc206147134 \h </w:instrText>
            </w:r>
            <w:r>
              <w:rPr>
                <w:noProof/>
                <w:webHidden/>
              </w:rPr>
            </w:r>
            <w:r>
              <w:rPr>
                <w:noProof/>
                <w:webHidden/>
              </w:rPr>
              <w:fldChar w:fldCharType="separate"/>
            </w:r>
            <w:r>
              <w:rPr>
                <w:noProof/>
                <w:webHidden/>
              </w:rPr>
              <w:t>9</w:t>
            </w:r>
            <w:r>
              <w:rPr>
                <w:noProof/>
                <w:webHidden/>
              </w:rPr>
              <w:fldChar w:fldCharType="end"/>
            </w:r>
          </w:hyperlink>
        </w:p>
        <w:p w:rsidR="000965D7" w:rsidRDefault="000965D7" w14:paraId="57DDCF20" w14:textId="70DD0378">
          <w:r>
            <w:rPr>
              <w:b/>
              <w:bCs/>
              <w:noProof/>
            </w:rPr>
            <w:fldChar w:fldCharType="end"/>
          </w:r>
        </w:p>
      </w:sdtContent>
      <w:sdtEndPr>
        <w:rPr>
          <w:rFonts w:ascii="Aptos" w:hAnsi="Aptos" w:eastAsia="等线" w:cs="Arial" w:asciiTheme="minorAscii" w:hAnsiTheme="minorAscii" w:eastAsiaTheme="minorEastAsia" w:cstheme="minorBidi"/>
          <w:b w:val="0"/>
          <w:bCs w:val="0"/>
          <w:color w:val="auto"/>
          <w:sz w:val="24"/>
          <w:szCs w:val="24"/>
          <w:lang w:eastAsia="en-US"/>
        </w:rPr>
      </w:sdtEndPr>
    </w:sdt>
    <w:p w:rsidR="00614CC8" w:rsidRDefault="00614CC8" w14:paraId="79FA5F61" w14:textId="0739A2DE">
      <w:pPr>
        <w:rPr>
          <w:rFonts w:asciiTheme="majorHAnsi" w:hAnsiTheme="majorHAnsi" w:eastAsiaTheme="majorEastAsia" w:cstheme="majorBidi"/>
          <w:spacing w:val="-10"/>
          <w:kern w:val="28"/>
          <w:sz w:val="56"/>
          <w:szCs w:val="56"/>
        </w:rPr>
      </w:pPr>
      <w:r>
        <w:br w:type="page"/>
      </w:r>
    </w:p>
    <w:p w:rsidR="00614CC8" w:rsidP="007E2037" w:rsidRDefault="00614CC8" w14:paraId="0B898E92" w14:textId="66E735C2">
      <w:pPr>
        <w:pStyle w:val="Heading1"/>
        <w:numPr>
          <w:ilvl w:val="0"/>
          <w:numId w:val="1"/>
        </w:numPr>
      </w:pPr>
      <w:bookmarkStart w:name="_Toc206147117" w:id="0"/>
      <w:r>
        <w:t>Einleitung</w:t>
      </w:r>
      <w:bookmarkEnd w:id="0"/>
    </w:p>
    <w:p w:rsidR="00D5088C" w:rsidP="00D5088C" w:rsidRDefault="00C77854" w14:paraId="5E27110B" w14:textId="0BC7A63A">
      <w:pPr>
        <w:pStyle w:val="Heading3"/>
        <w:numPr>
          <w:ilvl w:val="1"/>
          <w:numId w:val="1"/>
        </w:numPr>
      </w:pPr>
      <w:bookmarkStart w:name="_Toc206147118" w:id="1"/>
      <w:bookmarkStart w:name="_Ref206229173" w:id="2"/>
      <w:r>
        <w:t>Zweck</w:t>
      </w:r>
      <w:r w:rsidR="00234AC2">
        <w:t xml:space="preserve"> des Dokuments</w:t>
      </w:r>
      <w:r w:rsidR="00846013">
        <w:t>/ Aufgabenstellung</w:t>
      </w:r>
      <w:bookmarkEnd w:id="1"/>
      <w:bookmarkEnd w:id="2"/>
    </w:p>
    <w:p w:rsidR="00182728" w:rsidP="00E60B7D" w:rsidRDefault="00E60B7D" w14:paraId="67AA772B" w14:textId="77777777">
      <w:r>
        <w:t xml:space="preserve">Die Belegarbeit wird im Rahmen des Moduls „Programmierung I“ des Studiengang Bachelor of Science IT-Forensik/ </w:t>
      </w:r>
      <w:r w:rsidR="00AF7B08">
        <w:t>Cybercrime erstellt.</w:t>
      </w:r>
    </w:p>
    <w:p w:rsidR="00E60B7D" w:rsidP="00E60B7D" w:rsidRDefault="00AF7B08" w14:paraId="02295501" w14:textId="34942B16">
      <w:r>
        <w:t xml:space="preserve">Das Ziel ist die Erstellung, </w:t>
      </w:r>
      <w:r w:rsidR="00182728">
        <w:t xml:space="preserve">die </w:t>
      </w:r>
      <w:r>
        <w:t>erfolgreiche Implementierung</w:t>
      </w:r>
      <w:r w:rsidR="007709DE">
        <w:t xml:space="preserve"> und der Dokumentation eines Kommandozeilenprogramms</w:t>
      </w:r>
      <w:r w:rsidR="00F70BE6">
        <w:t>, geschrieben</w:t>
      </w:r>
      <w:r w:rsidR="007709DE">
        <w:t xml:space="preserve"> in der Programmiersprache „C“. Dieses soll </w:t>
      </w:r>
      <w:r w:rsidR="00182728">
        <w:t>die</w:t>
      </w:r>
      <w:r w:rsidR="007709DE">
        <w:t xml:space="preserve"> Analyse von Cisco SysLog Router-Dateien</w:t>
      </w:r>
      <w:r w:rsidR="00182728">
        <w:t xml:space="preserve"> ermöglichen.</w:t>
      </w:r>
    </w:p>
    <w:p w:rsidR="00F70BE6" w:rsidP="00E60B7D" w:rsidRDefault="00F70BE6" w14:paraId="15ED98F1" w14:textId="5389A1D9">
      <w:r>
        <w:t>Die Aufgabenstellung besteht darin, ein effizientes Tool zu entwickeln, das</w:t>
      </w:r>
      <w:r w:rsidR="008F5BBE">
        <w:t xml:space="preserve"> bestimmte Informationen, wie IP-Adressen, Zeitstempel und Ereignisbeschreibungen aus den Logdateien </w:t>
      </w:r>
      <w:r w:rsidR="00092599">
        <w:t xml:space="preserve">in eine separate Datei </w:t>
      </w:r>
      <w:r w:rsidR="008F5BBE">
        <w:t xml:space="preserve">extrahiert </w:t>
      </w:r>
      <w:r w:rsidR="00AE0519">
        <w:t>und dem Nutzer Filteroptionen bietet, um eine zielgerichtete Auswertung zu erhalten.</w:t>
      </w:r>
    </w:p>
    <w:p w:rsidRPr="00E60B7D" w:rsidR="00C1515D" w:rsidP="00E60B7D" w:rsidRDefault="00C1515D" w14:paraId="773C94B2" w14:textId="77777777"/>
    <w:p w:rsidR="00D5088C" w:rsidP="00D5088C" w:rsidRDefault="009F0F3F" w14:paraId="6DEBC51D" w14:textId="0CE0797A">
      <w:pPr>
        <w:pStyle w:val="Heading3"/>
        <w:numPr>
          <w:ilvl w:val="1"/>
          <w:numId w:val="1"/>
        </w:numPr>
      </w:pPr>
      <w:bookmarkStart w:name="_Toc206147119" w:id="3"/>
      <w:r>
        <w:t>Umfang de</w:t>
      </w:r>
      <w:r w:rsidR="007D7F93">
        <w:t>s Programms</w:t>
      </w:r>
      <w:bookmarkEnd w:id="3"/>
    </w:p>
    <w:p w:rsidR="00E60B7D" w:rsidP="00E60B7D" w:rsidRDefault="2E0F899B" w14:paraId="5A44D368" w14:textId="24811366">
      <w:r>
        <w:t>In diesem Dokument wird sich mit einem Kommandozeilenprogramm befasst, das in der Sprache „C“ implementiert wurde und ohne grafische Benutzeroberfläche (GUI) auskommen soll.</w:t>
      </w:r>
    </w:p>
    <w:p w:rsidR="00C80FF9" w:rsidP="00091E61" w:rsidRDefault="00C80FF9" w14:paraId="71E6D22D" w14:textId="35310BCC">
      <w:r>
        <w:t xml:space="preserve">Es ist darauf ausgelegt, </w:t>
      </w:r>
      <w:commentRangeStart w:id="4"/>
      <w:r>
        <w:t>Cisco SysLog Router-Dateien</w:t>
      </w:r>
      <w:commentRangeEnd w:id="4"/>
      <w:r w:rsidR="00C9228F">
        <w:rPr>
          <w:rStyle w:val="CommentReference"/>
        </w:rPr>
        <w:commentReference w:id="4"/>
      </w:r>
      <w:r w:rsidR="00C9228F">
        <w:t xml:space="preserve"> </w:t>
      </w:r>
      <w:r w:rsidR="005E30F8">
        <w:t>einzulesen und deren Inhalt zu parsen.</w:t>
      </w:r>
    </w:p>
    <w:p w:rsidR="00092599" w:rsidP="00E60B7D" w:rsidRDefault="00D44584" w14:paraId="088DA6A5" w14:textId="0AC4C519">
      <w:r>
        <w:t xml:space="preserve">Das Programm enthält eine </w:t>
      </w:r>
      <w:r w:rsidR="00EE3D00">
        <w:t>breite Palette an Filtermöglichkeiten, die es dem Nutzer ermöglicht, die Log-Einträge nach verschiedenen Kriterien zu durchsuchen und einzugrenzen.</w:t>
      </w:r>
    </w:p>
    <w:p w:rsidR="0050296B" w:rsidP="00E60B7D" w:rsidRDefault="0050296B" w14:paraId="2FDF2586" w14:textId="50557828">
      <w:r>
        <w:t>Folgende Suchfunktionen sind implementiert:</w:t>
      </w:r>
    </w:p>
    <w:p w:rsidR="006A38C0" w:rsidP="006A38C0" w:rsidRDefault="00D205B1" w14:paraId="74972CE1" w14:textId="093A8304">
      <w:pPr>
        <w:pStyle w:val="ListParagraph"/>
        <w:numPr>
          <w:ilvl w:val="0"/>
          <w:numId w:val="4"/>
        </w:numPr>
        <w:rPr>
          <w:rFonts w:cstheme="majorBidi"/>
        </w:rPr>
      </w:pPr>
      <w:r>
        <w:t>IP-Adresssuche (</w:t>
      </w:r>
      <w:r w:rsidRPr="006A38C0">
        <w:rPr>
          <w:rFonts w:asciiTheme="majorBidi" w:hAnsiTheme="majorBidi" w:cstheme="majorBidi"/>
          <w:sz w:val="20"/>
          <w:szCs w:val="20"/>
        </w:rPr>
        <w:t>ip</w:t>
      </w:r>
      <w:r w:rsidRPr="006A38C0" w:rsidR="003338EF">
        <w:rPr>
          <w:rFonts w:asciiTheme="majorBidi" w:hAnsiTheme="majorBidi" w:cstheme="majorBidi"/>
          <w:sz w:val="20"/>
          <w:szCs w:val="20"/>
        </w:rPr>
        <w:t>Suche(), ipFilterSucheEinfach()</w:t>
      </w:r>
      <w:r w:rsidRPr="006A38C0" w:rsidR="003338EF">
        <w:rPr>
          <w:rFonts w:cstheme="majorBidi"/>
        </w:rPr>
        <w:t>)</w:t>
      </w:r>
    </w:p>
    <w:p w:rsidRPr="006A38C0" w:rsidR="006A38C0" w:rsidP="006A38C0" w:rsidRDefault="006A38C0" w14:paraId="181FE5B0" w14:textId="420C766D">
      <w:pPr>
        <w:pStyle w:val="ListParagraph"/>
        <w:numPr>
          <w:ilvl w:val="0"/>
          <w:numId w:val="4"/>
        </w:numPr>
        <w:rPr>
          <w:rFonts w:cstheme="majorBidi"/>
        </w:rPr>
      </w:pPr>
      <w:r>
        <w:t>Zeit</w:t>
      </w:r>
      <w:r w:rsidR="001A4982">
        <w:t>bereichsuche</w:t>
      </w:r>
      <w:r>
        <w:t xml:space="preserve"> (</w:t>
      </w:r>
      <w:r>
        <w:rPr>
          <w:rFonts w:asciiTheme="majorBidi" w:hAnsiTheme="majorBidi" w:cstheme="majorBidi"/>
          <w:sz w:val="20"/>
          <w:szCs w:val="20"/>
        </w:rPr>
        <w:t>zeitraum()</w:t>
      </w:r>
      <w:r>
        <w:t>)</w:t>
      </w:r>
    </w:p>
    <w:p w:rsidR="006A38C0" w:rsidP="006A38C0" w:rsidRDefault="001A4982" w14:paraId="0503BDC2" w14:textId="4C011CC8">
      <w:pPr>
        <w:pStyle w:val="ListParagraph"/>
        <w:numPr>
          <w:ilvl w:val="0"/>
          <w:numId w:val="4"/>
        </w:numPr>
        <w:rPr>
          <w:rFonts w:cstheme="majorBidi"/>
        </w:rPr>
      </w:pPr>
      <w:r>
        <w:rPr>
          <w:rFonts w:cstheme="majorBidi"/>
        </w:rPr>
        <w:t>Inhaltliche Suche (</w:t>
      </w:r>
      <w:r>
        <w:rPr>
          <w:rFonts w:asciiTheme="majorBidi" w:hAnsiTheme="majorBidi" w:cstheme="majorBidi"/>
          <w:sz w:val="20"/>
          <w:szCs w:val="20"/>
        </w:rPr>
        <w:t>eigenerSuchbegriff()</w:t>
      </w:r>
      <w:r>
        <w:rPr>
          <w:rFonts w:cstheme="majorBidi"/>
        </w:rPr>
        <w:t>)</w:t>
      </w:r>
    </w:p>
    <w:p w:rsidR="001A4982" w:rsidP="006A38C0" w:rsidRDefault="00F83A7F" w14:paraId="368AA9A3" w14:textId="3A8149D7">
      <w:pPr>
        <w:pStyle w:val="ListParagraph"/>
        <w:numPr>
          <w:ilvl w:val="0"/>
          <w:numId w:val="4"/>
        </w:numPr>
        <w:rPr>
          <w:rFonts w:cstheme="majorBidi"/>
        </w:rPr>
      </w:pPr>
      <w:r>
        <w:rPr>
          <w:rFonts w:cstheme="majorBidi"/>
        </w:rPr>
        <w:t>Benutzersuche (</w:t>
      </w:r>
      <w:r>
        <w:rPr>
          <w:rFonts w:asciiTheme="majorBidi" w:hAnsiTheme="majorBidi" w:cstheme="majorBidi"/>
          <w:sz w:val="20"/>
          <w:szCs w:val="20"/>
        </w:rPr>
        <w:t>userSuche(), eigeneUserSuche()</w:t>
      </w:r>
      <w:r>
        <w:rPr>
          <w:rFonts w:cstheme="majorBidi"/>
        </w:rPr>
        <w:t>)</w:t>
      </w:r>
    </w:p>
    <w:p w:rsidR="00F83A7F" w:rsidP="006A38C0" w:rsidRDefault="00F55475" w14:paraId="0501CDA4" w14:textId="057425C1">
      <w:pPr>
        <w:pStyle w:val="ListParagraph"/>
        <w:numPr>
          <w:ilvl w:val="0"/>
          <w:numId w:val="4"/>
        </w:numPr>
        <w:rPr>
          <w:rFonts w:cstheme="majorBidi"/>
        </w:rPr>
      </w:pPr>
      <w:r>
        <w:rPr>
          <w:rFonts w:cstheme="majorBidi"/>
        </w:rPr>
        <w:t>Severity Level Suche (</w:t>
      </w:r>
      <w:r>
        <w:rPr>
          <w:rFonts w:asciiTheme="majorBidi" w:hAnsiTheme="majorBidi" w:cstheme="majorBidi"/>
          <w:sz w:val="20"/>
          <w:szCs w:val="20"/>
        </w:rPr>
        <w:t>severityLevel()</w:t>
      </w:r>
      <w:r>
        <w:rPr>
          <w:rFonts w:cstheme="majorBidi"/>
        </w:rPr>
        <w:t>)</w:t>
      </w:r>
    </w:p>
    <w:p w:rsidR="00F55475" w:rsidP="006A38C0" w:rsidRDefault="00C46D07" w14:paraId="4AF6702A" w14:textId="151036CD">
      <w:pPr>
        <w:pStyle w:val="ListParagraph"/>
        <w:numPr>
          <w:ilvl w:val="0"/>
          <w:numId w:val="4"/>
        </w:numPr>
        <w:rPr>
          <w:rFonts w:cstheme="majorBidi"/>
        </w:rPr>
      </w:pPr>
      <w:r>
        <w:rPr>
          <w:rFonts w:cstheme="majorBidi"/>
        </w:rPr>
        <w:t>Facility Suche (</w:t>
      </w:r>
      <w:r>
        <w:rPr>
          <w:rFonts w:asciiTheme="majorBidi" w:hAnsiTheme="majorBidi" w:cstheme="majorBidi"/>
          <w:sz w:val="20"/>
          <w:szCs w:val="20"/>
        </w:rPr>
        <w:t>facilitySuche(), eigeneFacilitySuche()</w:t>
      </w:r>
      <w:r>
        <w:rPr>
          <w:rFonts w:cstheme="majorBidi"/>
        </w:rPr>
        <w:t>)</w:t>
      </w:r>
    </w:p>
    <w:p w:rsidR="00C46D07" w:rsidP="006A38C0" w:rsidRDefault="0070006E" w14:paraId="38183973" w14:textId="339FA376">
      <w:pPr>
        <w:pStyle w:val="ListParagraph"/>
        <w:numPr>
          <w:ilvl w:val="0"/>
          <w:numId w:val="4"/>
        </w:numPr>
        <w:rPr>
          <w:rFonts w:cstheme="majorBidi"/>
        </w:rPr>
      </w:pPr>
      <w:r>
        <w:rPr>
          <w:rFonts w:cstheme="majorBidi"/>
        </w:rPr>
        <w:t>Mnemotics (</w:t>
      </w:r>
      <w:r>
        <w:rPr>
          <w:rFonts w:asciiTheme="majorBidi" w:hAnsiTheme="majorBidi" w:cstheme="majorBidi"/>
          <w:sz w:val="20"/>
          <w:szCs w:val="20"/>
        </w:rPr>
        <w:t>mnemonicSuche(), eigeneMne</w:t>
      </w:r>
      <w:r w:rsidR="00B43728">
        <w:rPr>
          <w:rFonts w:asciiTheme="majorBidi" w:hAnsiTheme="majorBidi" w:cstheme="majorBidi"/>
          <w:sz w:val="20"/>
          <w:szCs w:val="20"/>
        </w:rPr>
        <w:t>monicSuche()</w:t>
      </w:r>
      <w:r>
        <w:rPr>
          <w:rFonts w:cstheme="majorBidi"/>
        </w:rPr>
        <w:t>)</w:t>
      </w:r>
    </w:p>
    <w:p w:rsidRPr="00C1515D" w:rsidR="00C1515D" w:rsidP="00C1515D" w:rsidRDefault="00C1515D" w14:paraId="1EA93532" w14:textId="77777777">
      <w:pPr>
        <w:rPr>
          <w:rFonts w:cstheme="majorBidi"/>
        </w:rPr>
      </w:pPr>
    </w:p>
    <w:p w:rsidRPr="00234AC2" w:rsidR="007D7F93" w:rsidP="00D5088C" w:rsidRDefault="00282A21" w14:paraId="297F4816" w14:textId="27668BE1">
      <w:pPr>
        <w:pStyle w:val="Heading3"/>
        <w:numPr>
          <w:ilvl w:val="1"/>
          <w:numId w:val="1"/>
        </w:numPr>
      </w:pPr>
      <w:bookmarkStart w:name="_Toc206147120" w:id="5"/>
      <w:r>
        <w:t>Zielgruppe</w:t>
      </w:r>
      <w:bookmarkEnd w:id="5"/>
    </w:p>
    <w:p w:rsidR="00F10878" w:rsidRDefault="005C2035" w14:paraId="6A389545" w14:textId="763E9287">
      <w:r>
        <w:t xml:space="preserve">Zielgruppe dieses Projektes sind </w:t>
      </w:r>
      <w:r w:rsidR="00A06F47">
        <w:t>Personen, besonders jene mit einem praktischen Verständnis für die Programmierung von Analyse Tools und den</w:t>
      </w:r>
      <w:r w:rsidR="00483BDD">
        <w:t xml:space="preserve"> effizienten Umgang mit großen Mengen an Logdaten.</w:t>
      </w:r>
      <w:r w:rsidR="00467D28">
        <w:t xml:space="preserve"> Weiterführend richtet sich das Programm an mögliche Netzwerkadministratoren und IT-Forensiker, die im Rahmen ihrer Tätigkeit Cisco Router SysLog-Dateien auswerten.</w:t>
      </w:r>
    </w:p>
    <w:p w:rsidR="007E2037" w:rsidRDefault="00F10878" w14:paraId="4255BD59" w14:textId="6CBEEA03">
      <w:r>
        <w:t xml:space="preserve">Im Zuge der Aufgabenstellung aus </w:t>
      </w:r>
      <w:r w:rsidR="00821E17">
        <w:fldChar w:fldCharType="begin"/>
      </w:r>
      <w:r w:rsidR="00821E17">
        <w:instrText xml:space="preserve"> REF _Ref206229173 \r \h </w:instrText>
      </w:r>
      <w:r w:rsidR="00821E17">
        <w:fldChar w:fldCharType="separate"/>
      </w:r>
      <w:r w:rsidR="00821E17">
        <w:t>1.1</w:t>
      </w:r>
      <w:r w:rsidR="00821E17">
        <w:fldChar w:fldCharType="end"/>
      </w:r>
      <w:r w:rsidR="001F2373">
        <w:t xml:space="preserve"> richtet sich das Kommandozeilenprogramm an den Dozenten</w:t>
      </w:r>
      <w:r w:rsidR="000A7707">
        <w:t xml:space="preserve"> des Moduls Programmierung I</w:t>
      </w:r>
      <w:r w:rsidR="001F2373">
        <w:t xml:space="preserve"> und die Studierende des Studiengangs </w:t>
      </w:r>
      <w:r w:rsidR="00655C13">
        <w:t>IT-Forensik/ Cybercrime der Hochschule Mittweida.</w:t>
      </w:r>
      <w:r w:rsidR="007E2037">
        <w:br w:type="page"/>
      </w:r>
    </w:p>
    <w:p w:rsidR="00153F7F" w:rsidP="00153F7F" w:rsidRDefault="00153F7F" w14:paraId="23BA0990" w14:textId="77777777">
      <w:pPr>
        <w:pStyle w:val="Heading1"/>
        <w:numPr>
          <w:ilvl w:val="0"/>
          <w:numId w:val="1"/>
        </w:numPr>
      </w:pPr>
      <w:bookmarkStart w:name="_Toc206147121" w:id="6"/>
      <w:r>
        <w:t>Grundlagen und Analyse</w:t>
      </w:r>
      <w:bookmarkEnd w:id="6"/>
    </w:p>
    <w:p w:rsidR="00BF5D10" w:rsidP="00DE546F" w:rsidRDefault="5DEDBDA7" w14:paraId="69A00576" w14:textId="706145C4">
      <w:pPr>
        <w:pStyle w:val="Heading3"/>
        <w:numPr>
          <w:ilvl w:val="1"/>
          <w:numId w:val="1"/>
        </w:numPr>
      </w:pPr>
      <w:bookmarkStart w:name="_Toc206147122" w:id="7"/>
      <w:r>
        <w:t>SysLog-Protokoll</w:t>
      </w:r>
      <w:bookmarkEnd w:id="7"/>
    </w:p>
    <w:p w:rsidRPr="000A7707" w:rsidR="005656F6" w:rsidP="5DEDBDA7" w:rsidRDefault="5DEDBDA7" w14:paraId="6A26109D" w14:textId="54DEF6CF">
      <w:pPr>
        <w:spacing w:after="0" w:line="276" w:lineRule="auto"/>
        <w:jc w:val="both"/>
      </w:pPr>
      <w:r w:rsidRPr="5DEDBDA7">
        <w:rPr>
          <w:rFonts w:ascii="Aptos" w:hAnsi="Aptos" w:eastAsia="Aptos" w:cs="Aptos"/>
        </w:rPr>
        <w:t>Das Syslog-Protokoll ist ein Verfahren zur Übermittlung von System- und Ereignismeldungen in Rechnernetzen und wurde ursprünglich in den 1980er-Jahren im Rahmen des Sendmail-Projekts auf BSD-Unix entwickelt [1]. Es wird von einer Vielzahl an Betriebssystemen, Netzwerkkomponenten und Anwendungen unterstützt und ist im Bereich der Ereignisprotokollierung weit verbreitet [2].</w:t>
      </w:r>
    </w:p>
    <w:p w:rsidRPr="000A7707" w:rsidR="005656F6" w:rsidP="5DEDBDA7" w:rsidRDefault="5DEDBDA7" w14:paraId="511C5E59" w14:textId="6EC64BF4">
      <w:pPr>
        <w:spacing w:after="0" w:line="276" w:lineRule="auto"/>
        <w:jc w:val="both"/>
      </w:pPr>
      <w:r w:rsidRPr="5DEDBDA7">
        <w:rPr>
          <w:rFonts w:ascii="Aptos" w:hAnsi="Aptos" w:eastAsia="Aptos" w:cs="Aptos"/>
        </w:rPr>
        <w:t xml:space="preserve"> </w:t>
      </w:r>
    </w:p>
    <w:p w:rsidRPr="000A7707" w:rsidR="005656F6" w:rsidP="5DEDBDA7" w:rsidRDefault="5DEDBDA7" w14:paraId="5A31DF26" w14:textId="2362DB13">
      <w:pPr>
        <w:spacing w:after="0" w:line="276" w:lineRule="auto"/>
      </w:pPr>
      <w:r w:rsidRPr="5DEDBDA7">
        <w:rPr>
          <w:rFonts w:ascii="Aptos" w:hAnsi="Aptos" w:eastAsia="Aptos" w:cs="Aptos"/>
        </w:rPr>
        <w:t>Syslog wird in der Praxis vor allem für drei Aufgaben eingesetzt: Das zentrale Monitoring von Netzwerken und Systemen, die Fehlerdiagnose durch Sammlung und Auswertung von Ereignismeldungen und die IT-Sicherheitsüberwachung, etwa durch Korrelationsanalysen in Security Information and Event Management (SIEM)-Systemen [3].</w:t>
      </w:r>
    </w:p>
    <w:p w:rsidRPr="000A7707" w:rsidR="005656F6" w:rsidP="5DEDBDA7" w:rsidRDefault="5DEDBDA7" w14:paraId="7A06404F" w14:textId="6278BA21">
      <w:pPr>
        <w:spacing w:after="0" w:line="276" w:lineRule="auto"/>
        <w:jc w:val="both"/>
      </w:pPr>
      <w:r w:rsidRPr="5DEDBDA7">
        <w:rPr>
          <w:rFonts w:ascii="Aptos" w:hAnsi="Aptos" w:eastAsia="Aptos" w:cs="Aptos"/>
        </w:rPr>
        <w:t xml:space="preserve"> </w:t>
      </w:r>
    </w:p>
    <w:p w:rsidRPr="000A7707" w:rsidR="005656F6" w:rsidP="5DEDBDA7" w:rsidRDefault="5DEDBDA7" w14:paraId="5F52DB2C" w14:textId="5D9D3872">
      <w:pPr>
        <w:spacing w:after="0" w:line="276" w:lineRule="auto"/>
        <w:jc w:val="both"/>
      </w:pPr>
      <w:r w:rsidRPr="5DEDBDA7">
        <w:rPr>
          <w:rFonts w:ascii="Aptos" w:hAnsi="Aptos" w:eastAsia="Aptos" w:cs="Aptos"/>
        </w:rPr>
        <w:t xml:space="preserve">Die Standardisierung des Protokolls erfolgt durch das Dokument RFC 5424 der Internet Engineering Task Force, das das ältere RFC 3164 ersetzt. Dieses RFC definiert den Nachrichtenaufbau, die zulässigen Felder sowie die Prioritäts- und Schweregrade [4]. </w:t>
      </w:r>
    </w:p>
    <w:p w:rsidRPr="000A7707" w:rsidR="005656F6" w:rsidP="5DEDBDA7" w:rsidRDefault="5DEDBDA7" w14:paraId="3DA5CD3E" w14:textId="5D048137">
      <w:pPr>
        <w:spacing w:after="0" w:line="276" w:lineRule="auto"/>
        <w:jc w:val="both"/>
      </w:pPr>
      <w:r w:rsidRPr="5DEDBDA7">
        <w:rPr>
          <w:rFonts w:ascii="Aptos" w:hAnsi="Aptos" w:eastAsia="Aptos" w:cs="Aptos"/>
        </w:rPr>
        <w:t>Während RFC 5424 das Nachrichtenformat spezifiziert, beschreiben RFC 5426 (UDP) und RFC 5425 (TLS) die möglichen Transportvarianten [4] [5] [6].</w:t>
      </w:r>
    </w:p>
    <w:p w:rsidRPr="000A7707" w:rsidR="005656F6" w:rsidP="5DEDBDA7" w:rsidRDefault="5DEDBDA7" w14:paraId="11151968" w14:textId="15D79F95">
      <w:pPr>
        <w:spacing w:after="0" w:line="276" w:lineRule="auto"/>
        <w:jc w:val="both"/>
      </w:pPr>
      <w:r w:rsidRPr="5DEDBDA7">
        <w:rPr>
          <w:rFonts w:ascii="Aptos" w:hAnsi="Aptos" w:eastAsia="Aptos" w:cs="Aptos"/>
        </w:rPr>
        <w:t xml:space="preserve"> </w:t>
      </w:r>
    </w:p>
    <w:p w:rsidRPr="000A7707" w:rsidR="005656F6" w:rsidP="2E0F899B" w:rsidRDefault="2E0F899B" w14:paraId="2B85D580" w14:textId="0D132348">
      <w:pPr>
        <w:spacing w:after="0" w:line="276" w:lineRule="auto"/>
        <w:rPr>
          <w:rFonts w:ascii="Aptos" w:hAnsi="Aptos" w:eastAsia="Aptos" w:cs="Aptos"/>
        </w:rPr>
      </w:pPr>
      <w:r w:rsidRPr="2E0F899B">
        <w:rPr>
          <w:rFonts w:ascii="Aptos" w:hAnsi="Aptos" w:eastAsia="Aptos" w:cs="Aptos"/>
        </w:rPr>
        <w:t>Eine Syslog-Nachricht nach RFC 5424 setzt sich aus den vier folgenden logischen Komponenten zusammen: Die PRI (Priority) enthält die Priorität der Nachricht, gebildet aus der Kombination von Facility (Herkunft des Ereignisses, z. B. Kernel, Mail-System, Authentifizierung) und Severity-Level. Der Header enthält unter anderem Versionsnummer, Zeitstempel, Hostname, Applikationsname und Prozess-ID. Das Structured Data behinhaltet optionale strukturierte Zusatzinformationen in standardisiertem Format. In der letzten Komponente, MSG, steht der eigentliche Nachrichtentext.</w:t>
      </w:r>
    </w:p>
    <w:p w:rsidRPr="000A7707" w:rsidR="005656F6" w:rsidP="5DEDBDA7" w:rsidRDefault="5DEDBDA7" w14:paraId="57E481A2" w14:textId="14EE33BF">
      <w:pPr>
        <w:spacing w:after="0" w:line="276" w:lineRule="auto"/>
        <w:ind w:left="720"/>
      </w:pPr>
      <w:r w:rsidRPr="5DEDBDA7">
        <w:rPr>
          <w:rFonts w:ascii="Aptos" w:hAnsi="Aptos" w:eastAsia="Aptos" w:cs="Aptos"/>
        </w:rPr>
        <w:t xml:space="preserve"> </w:t>
      </w:r>
    </w:p>
    <w:p w:rsidRPr="000A7707" w:rsidR="005656F6" w:rsidP="5DEDBDA7" w:rsidRDefault="5DEDBDA7" w14:paraId="67C02D91" w14:textId="6C7BF1CD">
      <w:pPr>
        <w:spacing w:after="0" w:line="276" w:lineRule="auto"/>
      </w:pPr>
      <w:r w:rsidRPr="5DEDBDA7">
        <w:rPr>
          <w:rFonts w:ascii="Aptos" w:hAnsi="Aptos" w:eastAsia="Aptos" w:cs="Aptos"/>
        </w:rPr>
        <w:t>Die Severity-Level reichen von 0 („Emergency“) bis 7 („Debug“) und dienen der Kategorisierung der Dringlichkeit. So können Ereignisse priorisiert und gefiltert werden [4].</w:t>
      </w:r>
    </w:p>
    <w:p w:rsidRPr="000A7707" w:rsidR="005656F6" w:rsidP="5DEDBDA7" w:rsidRDefault="5DEDBDA7" w14:paraId="53BBDC39" w14:textId="4FB2838C">
      <w:pPr>
        <w:spacing w:after="0" w:line="276" w:lineRule="auto"/>
      </w:pPr>
      <w:r w:rsidRPr="5DEDBDA7">
        <w:rPr>
          <w:rFonts w:ascii="Aptos" w:hAnsi="Aptos" w:eastAsia="Aptos" w:cs="Aptos"/>
        </w:rPr>
        <w:t xml:space="preserve"> </w:t>
      </w:r>
    </w:p>
    <w:p w:rsidRPr="000A7707" w:rsidR="005656F6" w:rsidP="5DEDBDA7" w:rsidRDefault="5DEDBDA7" w14:paraId="4A7C87BF" w14:textId="64C69E50">
      <w:pPr>
        <w:spacing w:after="0" w:line="276" w:lineRule="auto"/>
      </w:pPr>
      <w:r w:rsidRPr="5DEDBDA7">
        <w:rPr>
          <w:rFonts w:ascii="Aptos" w:hAnsi="Aptos" w:eastAsia="Aptos" w:cs="Aptos"/>
        </w:rPr>
        <w:t>Cisco-Router erzeugen Systemmeldungen im Syslog-kompatiblen Format und können diese an zentrale Syslog-Server weiterleiten [7]. Damit zeigen herstellerspezifische Implementierungen, dass sie auf dem Syslog-Standard aufsetzen und so eine einheitliche Ereignisprotokollierung ermöglichen.“</w:t>
      </w:r>
    </w:p>
    <w:p w:rsidRPr="000A7707" w:rsidR="005656F6" w:rsidP="5DEDBDA7" w:rsidRDefault="5DEDBDA7" w14:paraId="754CE508" w14:textId="5F2DE662">
      <w:pPr>
        <w:spacing w:after="0" w:line="276" w:lineRule="auto"/>
      </w:pPr>
      <w:r w:rsidRPr="5DEDBDA7">
        <w:rPr>
          <w:rFonts w:ascii="Aptos" w:hAnsi="Aptos" w:eastAsia="Aptos" w:cs="Aptos"/>
        </w:rPr>
        <w:t xml:space="preserve"> </w:t>
      </w:r>
    </w:p>
    <w:p w:rsidRPr="000A7707" w:rsidR="005656F6" w:rsidP="5DEDBDA7" w:rsidRDefault="5DEDBDA7" w14:paraId="7C73CAC5" w14:textId="6FD30A19">
      <w:pPr>
        <w:spacing w:after="0" w:line="276" w:lineRule="auto"/>
      </w:pPr>
      <w:r w:rsidRPr="5DEDBDA7">
        <w:rPr>
          <w:rFonts w:ascii="Aptos" w:hAnsi="Aptos" w:eastAsia="Aptos" w:cs="Aptos"/>
        </w:rPr>
        <w:t>Auf den Aufbau von Cisco Router-Logdateien wird nachfolgend eingegangen.</w:t>
      </w:r>
    </w:p>
    <w:p w:rsidRPr="000A7707" w:rsidR="005656F6" w:rsidP="000A7707" w:rsidRDefault="005656F6" w14:paraId="38363D24" w14:textId="68D41FF9"/>
    <w:p w:rsidR="000A7707" w:rsidP="000A7707" w:rsidRDefault="00BF5D10" w14:paraId="4DDCC5B8" w14:textId="77777777">
      <w:pPr>
        <w:pStyle w:val="Heading3"/>
        <w:numPr>
          <w:ilvl w:val="1"/>
          <w:numId w:val="1"/>
        </w:numPr>
      </w:pPr>
      <w:bookmarkStart w:name="_Toc206147123" w:id="8"/>
      <w:r>
        <w:t>Aufbau</w:t>
      </w:r>
      <w:r w:rsidR="002E4294">
        <w:t xml:space="preserve"> von Cisco Router-Logdateien</w:t>
      </w:r>
      <w:bookmarkEnd w:id="8"/>
    </w:p>
    <w:p w:rsidR="000A7707" w:rsidP="000A7707" w:rsidRDefault="000A7707" w14:paraId="10D4A042" w14:textId="3F317473">
      <w:r>
        <w:t xml:space="preserve">Cisco SysLog-Dateien sind Protokolldateien, die in diesem Fall von Cisco Netzwerkgeräten, wie bspw. eines Routers oder Switches, automatisch erstellt werden. </w:t>
      </w:r>
      <w:commentRangeStart w:id="9"/>
      <w:r>
        <w:t xml:space="preserve">Diese enthalten, meist zeitlich geordnete Systemmeldungen, Ereignisse, Warnungen und Fehler, welche im Gesamten bestimmte Aktionen von Prozessen eines Computersystems mitschreiben. </w:t>
      </w:r>
      <w:commentRangeEnd w:id="9"/>
      <w:r>
        <w:rPr>
          <w:rStyle w:val="CommentReference"/>
        </w:rPr>
        <w:commentReference w:id="9"/>
      </w:r>
    </w:p>
    <w:p w:rsidR="00821E17" w:rsidP="005656F6" w:rsidRDefault="005656F6" w14:paraId="1C004AA7" w14:textId="12B85BAB">
      <w:r>
        <w:t>Mit der Betrachtung einer beispielhaften Logging Nachricht aus einem Router Syslog, lässt sich folgendes Format</w:t>
      </w:r>
      <w:r w:rsidR="00821E17">
        <w:t xml:space="preserve"> aus </w:t>
      </w:r>
      <w:r w:rsidR="00821E17">
        <w:fldChar w:fldCharType="begin"/>
      </w:r>
      <w:r w:rsidR="00821E17">
        <w:instrText xml:space="preserve"> REF _Ref206229196 \h </w:instrText>
      </w:r>
      <w:r w:rsidR="00821E17">
        <w:fldChar w:fldCharType="separate"/>
      </w:r>
      <w:r w:rsidR="00821E17">
        <w:fldChar w:fldCharType="end"/>
      </w:r>
      <w:r w:rsidR="00821E17">
        <w:fldChar w:fldCharType="begin"/>
      </w:r>
      <w:r w:rsidR="00821E17">
        <w:instrText xml:space="preserve"> REF _Ref206229202 \h </w:instrText>
      </w:r>
      <w:r w:rsidR="00821E17">
        <w:fldChar w:fldCharType="separate"/>
      </w:r>
      <w:r w:rsidR="00821E17">
        <w:t xml:space="preserve">Abbildung </w:t>
      </w:r>
      <w:r w:rsidR="00821E17">
        <w:rPr>
          <w:noProof/>
        </w:rPr>
        <w:t>1</w:t>
      </w:r>
      <w:r w:rsidR="00821E17">
        <w:fldChar w:fldCharType="end"/>
      </w:r>
      <w:r w:rsidR="00821E17">
        <w:t xml:space="preserve"> betrachten:</w:t>
      </w:r>
    </w:p>
    <w:p w:rsidR="00821E17" w:rsidP="00821E17" w:rsidRDefault="00821E17" w14:paraId="42B375BD" w14:textId="77777777">
      <w:pPr>
        <w:keepNext/>
      </w:pPr>
      <w:commentRangeStart w:id="10"/>
      <w:r w:rsidRPr="00821E17">
        <w:rPr>
          <w:noProof/>
        </w:rPr>
        <w:drawing>
          <wp:inline distT="0" distB="0" distL="0" distR="0" wp14:anchorId="72A4D222" wp14:editId="3C78BFD5">
            <wp:extent cx="5760720" cy="159327"/>
            <wp:effectExtent l="0" t="0" r="0" b="0"/>
            <wp:docPr id="3737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194" name=""/>
                    <pic:cNvPicPr/>
                  </pic:nvPicPr>
                  <pic:blipFill>
                    <a:blip r:embed="rId13"/>
                    <a:stretch>
                      <a:fillRect/>
                    </a:stretch>
                  </pic:blipFill>
                  <pic:spPr>
                    <a:xfrm>
                      <a:off x="0" y="0"/>
                      <a:ext cx="5907650" cy="163391"/>
                    </a:xfrm>
                    <a:prstGeom prst="rect">
                      <a:avLst/>
                    </a:prstGeom>
                  </pic:spPr>
                </pic:pic>
              </a:graphicData>
            </a:graphic>
          </wp:inline>
        </w:drawing>
      </w:r>
      <w:commentRangeEnd w:id="10"/>
      <w:r w:rsidR="009A0F54">
        <w:rPr>
          <w:rStyle w:val="CommentReference"/>
        </w:rPr>
        <w:commentReference w:id="10"/>
      </w:r>
    </w:p>
    <w:p w:rsidR="002448E8" w:rsidP="009A0F54" w:rsidRDefault="00821E17" w14:paraId="6B3DD88B" w14:textId="78D31F87">
      <w:pPr>
        <w:pStyle w:val="Caption"/>
      </w:pPr>
      <w:bookmarkStart w:name="_Ref206229202" w:id="11"/>
      <w:bookmarkStart w:name="_Ref206229196" w:id="12"/>
      <w:r>
        <w:t xml:space="preserve">Abbildung </w:t>
      </w:r>
      <w:r>
        <w:fldChar w:fldCharType="begin"/>
      </w:r>
      <w:r>
        <w:instrText>SEQ Abbildung \* ARABIC</w:instrText>
      </w:r>
      <w:r>
        <w:fldChar w:fldCharType="separate"/>
      </w:r>
      <w:r>
        <w:rPr>
          <w:noProof/>
        </w:rPr>
        <w:t>1</w:t>
      </w:r>
      <w:r>
        <w:fldChar w:fldCharType="end"/>
      </w:r>
      <w:bookmarkEnd w:id="11"/>
      <w:r>
        <w:t xml:space="preserve"> Format Router SysLog-Datei</w:t>
      </w:r>
      <w:bookmarkEnd w:id="12"/>
    </w:p>
    <w:p w:rsidR="009A0F54" w:rsidP="009A0F54" w:rsidRDefault="009A0F54" w14:paraId="088642D3" w14:textId="7F23822C">
      <w:r>
        <w:t xml:space="preserve">Eine Cisco IOS Syslog Nachricht teilt sich in grob fünf Bereiche auf: Zeitstempel, Facility, Severity Level, </w:t>
      </w:r>
      <w:r w:rsidRPr="009A0F54">
        <w:t>Mnemonic</w:t>
      </w:r>
      <w:r>
        <w:t xml:space="preserve"> und der allgemeinen Beschreibung.</w:t>
      </w:r>
    </w:p>
    <w:p w:rsidR="009A0F54" w:rsidP="009A0F54" w:rsidRDefault="009A0F54" w14:paraId="063847BA" w14:textId="0A683D68">
      <w:pPr>
        <w:rPr>
          <w:rFonts w:cs="Times New Roman"/>
        </w:rPr>
      </w:pPr>
      <w:r>
        <w:t xml:space="preserve">Der Zeitstempel, oft wie folgend aussehend, </w:t>
      </w:r>
      <w:r w:rsidR="00CB6EA2">
        <w:t>„</w:t>
      </w:r>
      <w:r w:rsidRPr="009A0F54">
        <w:rPr>
          <w:rFonts w:ascii="Times New Roman" w:hAnsi="Times New Roman" w:cs="Times New Roman"/>
        </w:rPr>
        <w:t>*Feb 14 09:40:10.326:</w:t>
      </w:r>
      <w:r w:rsidR="00CB6EA2">
        <w:rPr>
          <w:rFonts w:cs="Times New Roman"/>
        </w:rPr>
        <w:t xml:space="preserve">“, </w:t>
      </w:r>
      <w:r>
        <w:rPr>
          <w:rFonts w:cs="Times New Roman"/>
        </w:rPr>
        <w:t>gibt das Datum und die genaue Uhrzeit des jeweiligen Ereignisses an. Dabei kann es sein, dass die Nachricht anstatt mit eines „</w:t>
      </w:r>
      <w:r w:rsidRPr="009A0F54">
        <w:rPr>
          <w:rFonts w:ascii="Times New Roman" w:hAnsi="Times New Roman" w:cs="Times New Roman"/>
        </w:rPr>
        <w:t>*</w:t>
      </w:r>
      <w:r>
        <w:rPr>
          <w:rFonts w:cs="Times New Roman"/>
        </w:rPr>
        <w:t>“, mit einer Nummer in Vergleichsoperatoren „</w:t>
      </w:r>
      <w:r w:rsidRPr="009A0F54">
        <w:rPr>
          <w:rFonts w:ascii="Times New Roman" w:hAnsi="Times New Roman" w:cs="Times New Roman"/>
        </w:rPr>
        <w:t>&lt;187&gt;:</w:t>
      </w:r>
      <w:r>
        <w:rPr>
          <w:rFonts w:cs="Times New Roman" w:asciiTheme="majorHAnsi" w:hAnsiTheme="majorHAnsi"/>
        </w:rPr>
        <w:t>“</w:t>
      </w:r>
      <w:r>
        <w:rPr>
          <w:rFonts w:cs="Times New Roman"/>
        </w:rPr>
        <w:t xml:space="preserve"> beginnt. Das Beispiel hier bedeutet, dass am 14. Februar um 9:40 Uhr und 10.326 Sekunden ein Ereignis stattgefunden hat.</w:t>
      </w:r>
    </w:p>
    <w:p w:rsidRPr="00B033D1" w:rsidR="009A0F54" w:rsidP="000C48AC" w:rsidRDefault="009A0F54" w14:paraId="23A741AF" w14:textId="4349F29C">
      <w:pPr>
        <w:tabs>
          <w:tab w:val="left" w:pos="8222"/>
        </w:tabs>
      </w:pPr>
      <w:r>
        <w:t>Das Facility, g</w:t>
      </w:r>
      <w:r w:rsidRPr="009A0F54">
        <w:t xml:space="preserve">ibt die Subsystem- oder </w:t>
      </w:r>
      <w:r w:rsidR="00CB6EA2">
        <w:t>Prozess</w:t>
      </w:r>
      <w:r w:rsidRPr="009A0F54">
        <w:t>bezeichnung an, aus dem die Nachricht stammt.</w:t>
      </w:r>
      <w:r w:rsidR="00CB6EA2">
        <w:t xml:space="preserve"> Es ist eine Art der internen Absendererkennung. In diesem Sinne zeigt „</w:t>
      </w:r>
      <w:r w:rsidR="00CB6EA2">
        <w:rPr>
          <w:rFonts w:ascii="Times New Roman" w:hAnsi="Times New Roman" w:cs="Times New Roman"/>
        </w:rPr>
        <w:t>%LINEPROTO</w:t>
      </w:r>
      <w:r w:rsidR="00CB6EA2">
        <w:t xml:space="preserve">“ das momentane </w:t>
      </w:r>
      <w:r w:rsidRPr="00CB6EA2" w:rsidR="00CB6EA2">
        <w:t>Line Protocol Subsystem</w:t>
      </w:r>
      <w:r w:rsidR="00CB6EA2">
        <w:t xml:space="preserve"> an.</w:t>
      </w:r>
      <w:r w:rsidR="00B033D1">
        <w:t xml:space="preserve"> </w:t>
      </w:r>
      <w:commentRangeStart w:id="13"/>
      <w:r w:rsidR="00B033D1">
        <w:t xml:space="preserve">Das Konzept der Facilities stammt ursprünglich aus UNIX-Systemen. </w:t>
      </w:r>
      <w:r w:rsidRPr="00B033D1" w:rsidR="00B033D1">
        <w:t xml:space="preserve">Cisco </w:t>
      </w:r>
      <w:r w:rsidR="00B033D1">
        <w:t xml:space="preserve">hingegen </w:t>
      </w:r>
      <w:r w:rsidRPr="00B033D1" w:rsidR="00B033D1">
        <w:t>verwendet eigene Bezeichnungen wie LINEPROTO, LINK, </w:t>
      </w:r>
      <w:r w:rsidR="00B033D1">
        <w:t>KERNEL</w:t>
      </w:r>
      <w:r w:rsidRPr="00B033D1" w:rsidR="00B033D1">
        <w:t xml:space="preserve"> usw., die auf die jeweiligen internen Module </w:t>
      </w:r>
      <w:r w:rsidR="00B033D1">
        <w:t xml:space="preserve">bzw. Prozesse </w:t>
      </w:r>
      <w:r w:rsidRPr="00B033D1" w:rsidR="00B033D1">
        <w:t>verweisen.</w:t>
      </w:r>
      <w:commentRangeEnd w:id="13"/>
      <w:r w:rsidR="00B033D1">
        <w:rPr>
          <w:rStyle w:val="CommentReference"/>
        </w:rPr>
        <w:commentReference w:id="13"/>
      </w:r>
    </w:p>
    <w:p w:rsidR="002448E8" w:rsidP="007E2037" w:rsidRDefault="003F53A2" w14:paraId="42B22081" w14:textId="74E7D049">
      <w:pPr>
        <w:pStyle w:val="Heading1"/>
        <w:numPr>
          <w:ilvl w:val="0"/>
          <w:numId w:val="1"/>
        </w:numPr>
      </w:pPr>
      <w:bookmarkStart w:name="_Toc206147124" w:id="14"/>
      <w:r>
        <w:t>Programm</w:t>
      </w:r>
      <w:r w:rsidR="005940AF">
        <w:t>entwurf</w:t>
      </w:r>
      <w:bookmarkEnd w:id="14"/>
    </w:p>
    <w:p w:rsidR="00341A2B" w:rsidP="00341A2B" w:rsidRDefault="00341A2B" w14:paraId="7D728315" w14:textId="251EB3EF">
      <w:pPr>
        <w:pStyle w:val="Heading3"/>
        <w:numPr>
          <w:ilvl w:val="1"/>
          <w:numId w:val="1"/>
        </w:numPr>
      </w:pPr>
      <w:bookmarkStart w:name="_Toc206147125" w:id="15"/>
      <w:r>
        <w:t>Diagramm</w:t>
      </w:r>
      <w:r w:rsidR="00086F41">
        <w:t>/ Architektur des Programms</w:t>
      </w:r>
      <w:bookmarkEnd w:id="15"/>
    </w:p>
    <w:p w:rsidR="2E0F899B" w:rsidP="2E0F899B" w:rsidRDefault="2E0F899B" w14:paraId="5EDB6BBE" w14:textId="14546E9D">
      <w:pPr>
        <w:pStyle w:val="Heading3"/>
        <w:ind w:left="708"/>
      </w:pPr>
      <w:r>
        <w:rPr>
          <w:noProof/>
        </w:rPr>
        <w:drawing>
          <wp:inline distT="0" distB="0" distL="0" distR="0" wp14:anchorId="60866743" wp14:editId="071557CD">
            <wp:extent cx="5769711" cy="2941958"/>
            <wp:effectExtent l="0" t="0" r="0" b="0"/>
            <wp:docPr id="589687485" name="Grafik 1" descr="Ein Bild, das Entwurf, Zeichnung, Diagramm, Linear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15177" name="Grafik 1" descr="Ein Bild, das Entwurf, Zeichnung, Diagramm, Lineart enthält.&#10;&#10;KI-generierte Inhalte können fehlerhaft sein."/>
                    <pic:cNvPicPr/>
                  </pic:nvPicPr>
                  <pic:blipFill>
                    <a:blip r:embed="rId14" cstate="print">
                      <a:extLst>
                        <a:ext uri="{28A0092B-C50C-407E-A947-70E740481C1C}">
                          <a14:useLocalDpi xmlns:a14="http://schemas.microsoft.com/office/drawing/2010/main"/>
                        </a:ext>
                      </a:extLst>
                    </a:blip>
                    <a:stretch>
                      <a:fillRect/>
                    </a:stretch>
                  </pic:blipFill>
                  <pic:spPr>
                    <a:xfrm>
                      <a:off x="0" y="0"/>
                      <a:ext cx="5769711" cy="2941958"/>
                    </a:xfrm>
                    <a:prstGeom prst="rect">
                      <a:avLst/>
                    </a:prstGeom>
                  </pic:spPr>
                </pic:pic>
              </a:graphicData>
            </a:graphic>
          </wp:inline>
        </w:drawing>
      </w:r>
    </w:p>
    <w:p w:rsidR="00341ACA" w:rsidP="00341ACA" w:rsidRDefault="00341ACA" w14:paraId="651616A1" w14:textId="04EA3805">
      <w:pPr>
        <w:pStyle w:val="Caption"/>
      </w:pPr>
      <w:bookmarkStart w:name="_Ref206147258" w:id="16"/>
      <w:r>
        <w:t xml:space="preserve">Abbildung </w:t>
      </w:r>
      <w:r>
        <w:fldChar w:fldCharType="begin"/>
      </w:r>
      <w:r>
        <w:instrText>SEQ Abbildung \* ARABIC</w:instrText>
      </w:r>
      <w:r>
        <w:fldChar w:fldCharType="separate"/>
      </w:r>
      <w:r w:rsidR="00821E17">
        <w:rPr>
          <w:noProof/>
        </w:rPr>
        <w:t>2</w:t>
      </w:r>
      <w:r>
        <w:fldChar w:fldCharType="end"/>
      </w:r>
      <w:bookmarkEnd w:id="16"/>
      <w:r>
        <w:t xml:space="preserve"> FlowChart Programmübersicht</w:t>
      </w:r>
    </w:p>
    <w:p w:rsidRPr="00445B64" w:rsidR="00445B64" w:rsidP="00445B64" w:rsidRDefault="00445B64" w14:paraId="3E2A9FB5" w14:textId="68F38234">
      <w:r>
        <w:t xml:space="preserve">Das in der </w:t>
      </w:r>
      <w:r w:rsidR="00243FF2">
        <w:fldChar w:fldCharType="begin"/>
      </w:r>
      <w:r w:rsidR="00243FF2">
        <w:instrText xml:space="preserve"> REF _Ref206147258 \h </w:instrText>
      </w:r>
      <w:r w:rsidR="00243FF2">
        <w:fldChar w:fldCharType="separate"/>
      </w:r>
      <w:r w:rsidR="00821E17">
        <w:t xml:space="preserve">Abbildung </w:t>
      </w:r>
      <w:r w:rsidR="00821E17">
        <w:rPr>
          <w:noProof/>
        </w:rPr>
        <w:t>2</w:t>
      </w:r>
      <w:r w:rsidR="00243FF2">
        <w:fldChar w:fldCharType="end"/>
      </w:r>
      <w:r w:rsidR="00243FF2">
        <w:t xml:space="preserve"> dargestellte Diagramm stellt eine grobe Programmübersicht dar.</w:t>
      </w:r>
    </w:p>
    <w:p w:rsidR="0083284E" w:rsidP="00341A2B" w:rsidRDefault="0083284E" w14:paraId="1F2819BD" w14:textId="78F4D3A9">
      <w:pPr>
        <w:rPr>
          <w:rFonts w:asciiTheme="majorHAnsi" w:hAnsiTheme="majorHAnsi" w:eastAsiaTheme="majorEastAsia" w:cstheme="majorBidi"/>
          <w:color w:val="0F4761" w:themeColor="accent1" w:themeShade="BF"/>
          <w:sz w:val="32"/>
          <w:szCs w:val="32"/>
        </w:rPr>
      </w:pPr>
    </w:p>
    <w:p w:rsidR="00370D3F" w:rsidP="00370D3F" w:rsidRDefault="2E0F899B" w14:paraId="67A5BAC4" w14:textId="73ABB4F5">
      <w:pPr>
        <w:pStyle w:val="Heading3"/>
        <w:numPr>
          <w:ilvl w:val="1"/>
          <w:numId w:val="1"/>
        </w:numPr>
      </w:pPr>
      <w:bookmarkStart w:name="_Toc206147126" w:id="17"/>
      <w:r>
        <w:t>Log-Einträge/ Filterkriterien</w:t>
      </w:r>
      <w:bookmarkEnd w:id="17"/>
    </w:p>
    <w:p w:rsidR="5DEDBDA7" w:rsidP="2E0F899B" w:rsidRDefault="2E0F899B" w14:paraId="0098AABA" w14:textId="5CE6F19B">
      <w:pPr>
        <w:spacing w:after="0" w:line="276" w:lineRule="auto"/>
        <w:rPr>
          <w:rFonts w:ascii="Aptos" w:hAnsi="Aptos" w:eastAsia="Aptos" w:cs="Aptos"/>
        </w:rPr>
      </w:pPr>
      <w:r w:rsidRPr="2E0F899B">
        <w:rPr>
          <w:rFonts w:ascii="Aptos" w:hAnsi="Aptos" w:eastAsia="Aptos" w:cs="Aptos"/>
        </w:rPr>
        <w:t xml:space="preserve">Nachfolgend werden die Log-Einträge/Filterkriterien erläutert. Zunächst ist zu erwähnen, dass durch den Benutzer ein beliebiger Suchbegriff eingegeben werden kann. Dabei durchsucht das Programm die gesamte Logdatei nach dem Vorkommen des eingegebenen Begriffs und gibt die entsprechenden Zeilen aus. </w:t>
      </w:r>
    </w:p>
    <w:p w:rsidR="5DEDBDA7" w:rsidP="2E0F899B" w:rsidRDefault="2E0F899B" w14:paraId="3E87C455" w14:textId="4A24BC88">
      <w:pPr>
        <w:spacing w:after="0" w:line="276" w:lineRule="auto"/>
        <w:rPr>
          <w:rFonts w:ascii="Aptos" w:hAnsi="Aptos" w:eastAsia="Aptos" w:cs="Aptos"/>
        </w:rPr>
      </w:pPr>
      <w:r w:rsidRPr="2E0F899B">
        <w:rPr>
          <w:rFonts w:ascii="Aptos" w:hAnsi="Aptos" w:eastAsia="Aptos" w:cs="Aptos"/>
        </w:rPr>
        <w:t>Weiter ist es möglich, mit dem Zeitraumfilter Logeinträge zeitlich einzugrenzen. Zur Verfügung stehen die Optionen, Meldungen ab einem bestimmten Zeitpunkt, bis zu einem Zeitpunkt oder innerhalb eines definierten Zeitintervalls auszugeben. Dies erleichtert die Analyse von Ereignissen, die zu einem konkreten Zeitpunkt auftraten.</w:t>
      </w:r>
    </w:p>
    <w:p w:rsidR="5DEDBDA7" w:rsidP="2E0F899B" w:rsidRDefault="2E0F899B" w14:paraId="2D005286" w14:textId="440AEE1F">
      <w:pPr>
        <w:spacing w:after="0" w:line="276" w:lineRule="auto"/>
        <w:rPr>
          <w:rFonts w:ascii="Aptos" w:hAnsi="Aptos" w:eastAsia="Aptos" w:cs="Aptos"/>
        </w:rPr>
      </w:pPr>
      <w:r w:rsidRPr="2E0F899B">
        <w:rPr>
          <w:rFonts w:ascii="Aptos" w:hAnsi="Aptos" w:eastAsia="Aptos" w:cs="Aptos"/>
        </w:rPr>
        <w:t xml:space="preserve">Außerdem wurde eine IP-Adresssuche implementiert, die mehrere Varianten bietet: Der Benutzer kann eine bestimmte IPv4-Adresse manuell eingegeben oder automatisch nach privaten bzw. öffentlichen IP-Adressen filtern. </w:t>
      </w:r>
    </w:p>
    <w:p w:rsidR="5DEDBDA7" w:rsidP="2E0F899B" w:rsidRDefault="2E0F899B" w14:paraId="43861F66" w14:textId="5A455276">
      <w:pPr>
        <w:spacing w:after="0" w:line="276" w:lineRule="auto"/>
        <w:rPr>
          <w:rFonts w:ascii="Aptos" w:hAnsi="Aptos" w:eastAsia="Aptos" w:cs="Aptos"/>
        </w:rPr>
      </w:pPr>
      <w:r w:rsidRPr="2E0F899B">
        <w:rPr>
          <w:rFonts w:ascii="Aptos" w:hAnsi="Aptos" w:eastAsia="Aptos" w:cs="Aptos"/>
        </w:rPr>
        <w:t>Über den Facility-Filter kann nach dem Subsystem gesucht werden, aus dem die Meldung stammt (z. B. LINK, STP, DHCP). Hier ist sowohl eine manuelle Eingabe eines Facility-Namens als auch die Auswahl aus allen in der entsprechenden Datei befindlichen Facilities möglich.</w:t>
      </w:r>
    </w:p>
    <w:p w:rsidR="5DEDBDA7" w:rsidP="2E0F899B" w:rsidRDefault="2E0F899B" w14:paraId="11E0ABF9" w14:textId="65D09ED3">
      <w:pPr>
        <w:spacing w:after="0" w:line="276" w:lineRule="auto"/>
        <w:rPr>
          <w:rFonts w:ascii="Aptos" w:hAnsi="Aptos" w:eastAsia="Aptos" w:cs="Aptos"/>
        </w:rPr>
      </w:pPr>
      <w:r w:rsidRPr="2E0F899B">
        <w:rPr>
          <w:rFonts w:ascii="Aptos" w:hAnsi="Aptos" w:eastAsia="Aptos" w:cs="Aptos"/>
        </w:rPr>
        <w:t>Es ist ebenfalls möglich nach Benutzernamen (User) zu filtern. Dabei unterstützt das Programm sowohl die direkte Eingabe eines Namens als auch die Anzeige aller im Log enthaltenen User mit anschließender Auswahl. Auf diese Weise lassen sich Aktivitäten bestimmter Benutzer nachvollziehen.</w:t>
      </w:r>
    </w:p>
    <w:p w:rsidR="5DEDBDA7" w:rsidP="2E0F899B" w:rsidRDefault="2E0F899B" w14:paraId="447260AE" w14:textId="54367AFC">
      <w:pPr>
        <w:spacing w:after="0" w:line="276" w:lineRule="auto"/>
        <w:rPr>
          <w:rFonts w:ascii="Aptos" w:hAnsi="Aptos" w:eastAsia="Aptos" w:cs="Aptos"/>
        </w:rPr>
      </w:pPr>
      <w:r w:rsidRPr="2E0F899B">
        <w:rPr>
          <w:rFonts w:ascii="Aptos" w:hAnsi="Aptos" w:eastAsia="Aptos" w:cs="Aptos"/>
        </w:rPr>
        <w:t>Das Mnemonic-Filterkriterium ermöglicht die Suche nach den Kennungen für Ereignisse (z. B. CONFIG_I, UPDOWN). Analog zur Facility-Suche und der Suche nach Usern ist eine freie Eingabe und die Auswahl aus allen im Log enthaltenen Mnemonics möglich.</w:t>
      </w:r>
    </w:p>
    <w:p w:rsidR="5DEDBDA7" w:rsidP="2E0F899B" w:rsidRDefault="2E0F899B" w14:paraId="45F38AC7" w14:textId="570DE1DD">
      <w:pPr>
        <w:spacing w:after="0" w:line="276" w:lineRule="auto"/>
        <w:rPr>
          <w:rFonts w:ascii="Aptos" w:hAnsi="Aptos" w:eastAsia="Aptos" w:cs="Aptos"/>
        </w:rPr>
      </w:pPr>
      <w:r w:rsidRPr="2E0F899B">
        <w:rPr>
          <w:rFonts w:ascii="Aptos" w:hAnsi="Aptos" w:eastAsia="Aptos" w:cs="Aptos"/>
        </w:rPr>
        <w:t>Letztlich erlaubt der Severity-Level-Filter die Eingrenzung nach Schweregrad einer Fehlermeldung, indem der entsprechende Schweregrad ausgewählt wird. So können besonders kritische Meldungen schnell isoliert betrachtet, während weniger wichtige Einträge ausgeblendet werden.</w:t>
      </w:r>
    </w:p>
    <w:p w:rsidR="5DEDBDA7" w:rsidP="2E0F899B" w:rsidRDefault="2E0F899B" w14:paraId="1D854341" w14:textId="3D77F182">
      <w:pPr>
        <w:spacing w:after="0" w:line="276" w:lineRule="auto"/>
        <w:rPr>
          <w:rFonts w:ascii="Aptos" w:hAnsi="Aptos" w:eastAsia="Aptos" w:cs="Aptos"/>
        </w:rPr>
      </w:pPr>
      <w:r w:rsidRPr="2E0F899B">
        <w:rPr>
          <w:rFonts w:ascii="Aptos" w:hAnsi="Aptos" w:eastAsia="Aptos" w:cs="Aptos"/>
        </w:rPr>
        <w:t>Damit deckt das Programm die wichtigsten Bestandteile zur Auswertung von Cisco-Syslogs ab.</w:t>
      </w:r>
    </w:p>
    <w:p w:rsidR="5DEDBDA7" w:rsidP="5DEDBDA7" w:rsidRDefault="5DEDBDA7" w14:paraId="3117CF91" w14:textId="5D5E003A">
      <w:pPr>
        <w:pStyle w:val="Heading3"/>
      </w:pPr>
    </w:p>
    <w:p w:rsidR="00370D3F" w:rsidP="00370D3F" w:rsidRDefault="2E0F899B" w14:paraId="55251A52" w14:textId="7F2CE83E">
      <w:pPr>
        <w:pStyle w:val="Heading3"/>
        <w:numPr>
          <w:ilvl w:val="1"/>
          <w:numId w:val="1"/>
        </w:numPr>
        <w:contextualSpacing/>
        <w:rPr/>
      </w:pPr>
      <w:bookmarkStart w:name="_Toc206147127" w:id="18"/>
      <w:r w:rsidR="17172B84">
        <w:rPr/>
        <w:t>Ausgabeformatierung</w:t>
      </w:r>
      <w:bookmarkEnd w:id="18"/>
    </w:p>
    <w:p w:rsidR="2E0F899B" w:rsidP="17172B84" w:rsidRDefault="2E0F899B" w14:paraId="4CBE447D" w14:textId="13A887EF">
      <w:pPr>
        <w:spacing w:before="0" w:beforeAutospacing="off" w:after="240" w:afterAutospacing="off"/>
        <w:contextualSpacing/>
      </w:pPr>
      <w:r w:rsidRPr="17172B84" w:rsidR="17172B84">
        <w:rPr>
          <w:noProof w:val="0"/>
          <w:lang w:val="de-DE"/>
        </w:rPr>
        <w:t xml:space="preserve">Die Ausgabe der Ergebnisse erfolgt über die Konsole. Jeder gefundene Logeintrag wird in seiner ursprünglichen Form dargestellt und zusätzlich mit der entsprechenden Zeilennummer versehen. Dies ermöglicht </w:t>
      </w:r>
      <w:r w:rsidRPr="17172B84" w:rsidR="17172B84">
        <w:rPr>
          <w:noProof w:val="0"/>
          <w:lang w:val="de-DE"/>
        </w:rPr>
        <w:t>eine Nachvollziehbarkeit</w:t>
      </w:r>
      <w:r w:rsidRPr="17172B84" w:rsidR="17172B84">
        <w:rPr>
          <w:noProof w:val="0"/>
          <w:lang w:val="de-DE"/>
        </w:rPr>
        <w:t xml:space="preserve"> innerhalb der ursprünglichen Logdatei.</w:t>
      </w:r>
    </w:p>
    <w:p w:rsidR="2E0F899B" w:rsidP="17172B84" w:rsidRDefault="2E0F899B" w14:paraId="6A096AC6" w14:textId="62EE5BD2">
      <w:pPr>
        <w:spacing w:before="240" w:beforeAutospacing="off" w:after="240" w:afterAutospacing="off"/>
        <w:contextualSpacing/>
      </w:pPr>
      <w:r w:rsidRPr="17172B84" w:rsidR="17172B84">
        <w:rPr>
          <w:noProof w:val="0"/>
          <w:lang w:val="de-DE"/>
        </w:rPr>
        <w:t>Nach Abschluss einer Suche erfolgt eine zusammenfassende Darstellung. Dabei wird entweder die Gesamtanzahl der gefundenen Treffer angegeben oder es wird explizit darauf hingewiesen, dass keine passenden Logeinträge vorhanden sind. Auf diese Weise wird der Benutzer über das Ergebnis der jeweiligen Suche/Filterung informiert.</w:t>
      </w:r>
    </w:p>
    <w:p w:rsidR="2E0F899B" w:rsidP="17172B84" w:rsidRDefault="2E0F899B" w14:paraId="41D59A2F" w14:textId="7FE0E269">
      <w:pPr>
        <w:spacing w:before="240" w:beforeAutospacing="off" w:after="240" w:afterAutospacing="off"/>
        <w:contextualSpacing/>
      </w:pPr>
      <w:r w:rsidRPr="17172B84" w:rsidR="17172B84">
        <w:rPr>
          <w:noProof w:val="0"/>
          <w:lang w:val="de-DE"/>
        </w:rPr>
        <w:t>Außerdem wurde implementiert, dass bei einer fehlerhaften Eingabe entsprechende Meldungen an den Benutzer erfolgen. Zur besseren Lesbarkeit und Unterstreichung der Bedeutsamkeit dieser wird eine farbliche Hervorhebung eingesetzt. Kritische Meldungen und Fehlermeldungen werden rot markiert, während Warnungen in gelber Schrift erscheinen. Normale Meldungen verbleiben in der Standardfarbe. Diese farbliche Differenzierung erleichtert eine schnelle visuelle Einordnung und Bewertung der Ergebnisse.</w:t>
      </w:r>
    </w:p>
    <w:p w:rsidR="2E0F899B" w:rsidP="17172B84" w:rsidRDefault="2E0F899B" w14:paraId="5A77DEB7" w14:textId="32A4E8A2">
      <w:pPr>
        <w:spacing w:before="240" w:beforeAutospacing="off" w:after="240" w:afterAutospacing="off"/>
        <w:contextualSpacing/>
        <w:rPr>
          <w:noProof w:val="0"/>
          <w:lang w:val="de-DE"/>
        </w:rPr>
      </w:pPr>
      <w:r w:rsidRPr="17172B84" w:rsidR="17172B84">
        <w:rPr>
          <w:noProof w:val="0"/>
          <w:lang w:val="de-DE"/>
        </w:rPr>
        <w:t>Darüber hinaus besteht die Möglichkeit, die Ergebnisse in einer Ausgabedatei (</w:t>
      </w:r>
      <w:r w:rsidRPr="17172B84" w:rsidR="17172B84">
        <w:rPr>
          <w:i w:val="1"/>
          <w:iCs w:val="1"/>
          <w:noProof w:val="0"/>
          <w:lang w:val="de-DE"/>
        </w:rPr>
        <w:t>Suchergebnisse.txt</w:t>
      </w:r>
      <w:r w:rsidRPr="17172B84" w:rsidR="17172B84">
        <w:rPr>
          <w:noProof w:val="0"/>
          <w:lang w:val="de-DE"/>
        </w:rPr>
        <w:t>) zu speichern. Die gespeicherten Treffer werden dort im gleichen Format wie in der Konsole abgelegt.</w:t>
      </w:r>
    </w:p>
    <w:p w:rsidR="2E0F899B" w:rsidP="17172B84" w:rsidRDefault="2E0F899B" w14:paraId="5EA8F559" w14:textId="5AABD3C0">
      <w:pPr>
        <w:pStyle w:val="Normal"/>
        <w:suppressLineNumbers w:val="0"/>
        <w:bidi w:val="0"/>
        <w:spacing w:before="240" w:beforeAutospacing="off" w:after="240" w:afterAutospacing="off" w:line="278" w:lineRule="auto"/>
        <w:ind w:left="0" w:right="0"/>
        <w:jc w:val="left"/>
        <w:rPr>
          <w:noProof w:val="0"/>
          <w:lang w:val="de-DE"/>
        </w:rPr>
      </w:pPr>
      <w:r w:rsidRPr="17172B84" w:rsidR="17172B84">
        <w:rPr>
          <w:noProof w:val="0"/>
          <w:lang w:val="de-DE"/>
        </w:rPr>
        <w:t>Nach jeder Suche/Filterung wird der Benutzer zudem aufgefordert, über das weitere Vorgehen zu entscheiden. Dabei kann Suche wiederholt werden, ins Hauptmenü zurückgekehrt werden oder das Programm beendet werden.</w:t>
      </w:r>
      <w:r>
        <w:br/>
      </w:r>
    </w:p>
    <w:p w:rsidR="00BF72A0" w:rsidP="00BF72A0" w:rsidRDefault="2E0F899B" w14:paraId="58020869" w14:textId="2A1CDFE2">
      <w:pPr>
        <w:pStyle w:val="Heading1"/>
        <w:numPr>
          <w:ilvl w:val="0"/>
          <w:numId w:val="1"/>
        </w:numPr>
      </w:pPr>
      <w:bookmarkStart w:name="_Toc206147128" w:id="19"/>
      <w:r>
        <w:t>Implementierung und Einrichtung</w:t>
      </w:r>
      <w:bookmarkEnd w:id="19"/>
    </w:p>
    <w:p w:rsidR="007B036F" w:rsidP="00C62BCF" w:rsidRDefault="00027D50" w14:paraId="5FB08A4E" w14:textId="0FCE30DF">
      <w:pPr>
        <w:pStyle w:val="Heading3"/>
        <w:numPr>
          <w:ilvl w:val="1"/>
          <w:numId w:val="1"/>
        </w:numPr>
        <w:rPr>
          <w:rStyle w:val="Heading3Char"/>
        </w:rPr>
      </w:pPr>
      <w:bookmarkStart w:name="_Toc206147129" w:id="20"/>
      <w:r w:rsidRPr="00027D50">
        <w:rPr>
          <w:rStyle w:val="Heading3Char"/>
        </w:rPr>
        <w:t>Entwicklungsumgebung und Code-Struktur</w:t>
      </w:r>
      <w:bookmarkEnd w:id="20"/>
    </w:p>
    <w:p w:rsidR="00D80059" w:rsidP="00D80059" w:rsidRDefault="007B036F" w14:paraId="1C0B31B0" w14:textId="7C5C03E5">
      <w:pPr>
        <w:pStyle w:val="Heading3"/>
        <w:numPr>
          <w:ilvl w:val="1"/>
          <w:numId w:val="1"/>
        </w:numPr>
      </w:pPr>
      <w:bookmarkStart w:name="_Toc206147130" w:id="21"/>
      <w:r>
        <w:t>Installation, Kompilierung und Ausführung</w:t>
      </w:r>
      <w:bookmarkEnd w:id="21"/>
    </w:p>
    <w:p w:rsidRPr="000939BF" w:rsidR="000939BF" w:rsidP="000939BF" w:rsidRDefault="000939BF" w14:paraId="6C2FEAD8" w14:textId="23CF102D">
      <w:pPr>
        <w:pStyle w:val="Heading4"/>
        <w:ind w:firstLine="360"/>
      </w:pPr>
      <w:r>
        <w:t>4.2.1 Schritte zur Einrichtung</w:t>
      </w:r>
    </w:p>
    <w:p w:rsidRPr="00D80059" w:rsidR="00D80059" w:rsidP="00D80059" w:rsidRDefault="007B036F" w14:paraId="0A259696" w14:textId="63C08DED">
      <w:pPr>
        <w:pStyle w:val="Heading3"/>
        <w:numPr>
          <w:ilvl w:val="1"/>
          <w:numId w:val="1"/>
        </w:numPr>
      </w:pPr>
      <w:bookmarkStart w:name="_Toc206147131" w:id="22"/>
      <w:r>
        <w:t>Bedienung</w:t>
      </w:r>
      <w:bookmarkEnd w:id="22"/>
    </w:p>
    <w:p w:rsidR="002E4294" w:rsidP="00AD59FE" w:rsidRDefault="5DEDBDA7" w14:paraId="75B37D5D" w14:textId="0AA3AD82">
      <w:pPr>
        <w:pStyle w:val="Heading1"/>
        <w:numPr>
          <w:ilvl w:val="0"/>
          <w:numId w:val="1"/>
        </w:numPr>
      </w:pPr>
      <w:bookmarkStart w:name="_Toc206147132" w:id="23"/>
      <w:r>
        <w:t>Fazit</w:t>
      </w:r>
      <w:bookmarkEnd w:id="23"/>
    </w:p>
    <w:p w:rsidR="001930E8" w:rsidP="001930E8" w:rsidRDefault="001930E8" w14:paraId="4E8BA489" w14:textId="58ACA756">
      <w:pPr>
        <w:pStyle w:val="Heading3"/>
        <w:numPr>
          <w:ilvl w:val="1"/>
          <w:numId w:val="1"/>
        </w:numPr>
      </w:pPr>
      <w:bookmarkStart w:name="_Toc206147133" w:id="24"/>
      <w:r>
        <w:t>Zusammenfassung</w:t>
      </w:r>
      <w:bookmarkEnd w:id="24"/>
    </w:p>
    <w:p w:rsidR="5DEDBDA7" w:rsidP="5DEDBDA7" w:rsidRDefault="5DEDBDA7" w14:paraId="774ACCF7" w14:textId="4D748575">
      <w:pPr>
        <w:pStyle w:val="Heading3"/>
        <w:numPr>
          <w:ilvl w:val="1"/>
          <w:numId w:val="1"/>
        </w:numPr>
      </w:pPr>
      <w:bookmarkStart w:name="_Toc206147134" w:id="25"/>
      <w:r>
        <w:t>Limitationen</w:t>
      </w:r>
      <w:bookmarkEnd w:id="25"/>
    </w:p>
    <w:p w:rsidR="5DEDBDA7" w:rsidP="5DEDBDA7" w:rsidRDefault="5DEDBDA7" w14:paraId="08DC4FB9" w14:textId="3A0DE62E">
      <w:pPr>
        <w:pStyle w:val="Heading3"/>
      </w:pPr>
    </w:p>
    <w:p w:rsidR="5DEDBDA7" w:rsidP="5DEDBDA7" w:rsidRDefault="5DEDBDA7" w14:paraId="4BC1F350" w14:textId="04BC38A0">
      <w:pPr>
        <w:pStyle w:val="Heading3"/>
      </w:pPr>
      <w:r>
        <w:t>Literaturverzeichnis</w:t>
      </w:r>
    </w:p>
    <w:p w:rsidR="5DEDBDA7" w:rsidP="5DEDBDA7" w:rsidRDefault="5DEDBDA7" w14:paraId="0FC3A913" w14:textId="41929FAA">
      <w:pPr>
        <w:spacing w:after="0" w:line="276" w:lineRule="auto"/>
      </w:pPr>
      <w:r w:rsidRPr="5DEDBDA7">
        <w:rPr>
          <w:rFonts w:ascii="Aptos" w:hAnsi="Aptos" w:eastAsia="Aptos" w:cs="Aptos"/>
        </w:rPr>
        <w:t xml:space="preserve">[1] C. Lonvick, "The BSD Syslog Protocol," RFC 3164, Internet Engineering Task Force, Aug. 2001. [Online]. Available: </w:t>
      </w:r>
      <w:hyperlink r:id="rId15">
        <w:r w:rsidRPr="5DEDBDA7">
          <w:rPr>
            <w:rStyle w:val="Hyperlink"/>
            <w:rFonts w:ascii="Aptos" w:hAnsi="Aptos" w:eastAsia="Aptos" w:cs="Aptos"/>
          </w:rPr>
          <w:t>https://datatracker.ietf.org/doc/html/rfc3164</w:t>
        </w:r>
      </w:hyperlink>
      <w:r w:rsidRPr="5DEDBDA7">
        <w:rPr>
          <w:rFonts w:ascii="Aptos" w:hAnsi="Aptos" w:eastAsia="Aptos" w:cs="Aptos"/>
        </w:rPr>
        <w:t xml:space="preserve"> [Accessed: 17-Aug-2025].</w:t>
      </w:r>
    </w:p>
    <w:p w:rsidR="5DEDBDA7" w:rsidP="5DEDBDA7" w:rsidRDefault="5DEDBDA7" w14:paraId="71B50206" w14:textId="096B10C7">
      <w:pPr>
        <w:spacing w:after="0" w:line="276" w:lineRule="auto"/>
      </w:pPr>
      <w:r w:rsidRPr="5DEDBDA7">
        <w:rPr>
          <w:rFonts w:ascii="Aptos" w:hAnsi="Aptos" w:eastAsia="Aptos" w:cs="Aptos"/>
        </w:rPr>
        <w:t xml:space="preserve"> </w:t>
      </w:r>
    </w:p>
    <w:p w:rsidR="5DEDBDA7" w:rsidP="5DEDBDA7" w:rsidRDefault="5DEDBDA7" w14:paraId="7D34FF5F" w14:textId="736CBA73">
      <w:pPr>
        <w:spacing w:after="0" w:line="276" w:lineRule="auto"/>
      </w:pPr>
      <w:r w:rsidRPr="5DEDBDA7">
        <w:rPr>
          <w:rFonts w:ascii="Aptos" w:hAnsi="Aptos" w:eastAsia="Aptos" w:cs="Aptos"/>
        </w:rPr>
        <w:t xml:space="preserve">[2] J. Zhou, Y. Qian, Q. Zou, P. Liu and J. Xiang, "DeepSyslog: Deep Anomaly Detection on Syslog Using Sentence Embedding and Metadata," in </w:t>
      </w:r>
      <w:r w:rsidRPr="5DEDBDA7">
        <w:rPr>
          <w:rFonts w:ascii="Aptos" w:hAnsi="Aptos" w:eastAsia="Aptos" w:cs="Aptos"/>
          <w:i/>
          <w:iCs/>
        </w:rPr>
        <w:t>IEEE Transactions on Information Forensics and Security</w:t>
      </w:r>
      <w:r w:rsidRPr="5DEDBDA7">
        <w:rPr>
          <w:rFonts w:ascii="Aptos" w:hAnsi="Aptos" w:eastAsia="Aptos" w:cs="Aptos"/>
        </w:rPr>
        <w:t>, vol. 17, pp. 3051-3061, 2022, doi: 10.1109/TIFS.2022.3201379.</w:t>
      </w:r>
    </w:p>
    <w:p w:rsidR="5DEDBDA7" w:rsidP="5DEDBDA7" w:rsidRDefault="5DEDBDA7" w14:paraId="3E330753" w14:textId="4258255B">
      <w:pPr>
        <w:spacing w:after="0" w:line="276" w:lineRule="auto"/>
      </w:pPr>
      <w:r w:rsidRPr="5DEDBDA7">
        <w:rPr>
          <w:rFonts w:ascii="Aptos" w:hAnsi="Aptos" w:eastAsia="Aptos" w:cs="Aptos"/>
        </w:rPr>
        <w:t xml:space="preserve"> </w:t>
      </w:r>
    </w:p>
    <w:p w:rsidR="5DEDBDA7" w:rsidP="5DEDBDA7" w:rsidRDefault="5DEDBDA7" w14:paraId="5C8AB6B8" w14:textId="1CE3A261">
      <w:pPr>
        <w:spacing w:after="0" w:line="276" w:lineRule="auto"/>
      </w:pPr>
      <w:r w:rsidRPr="5DEDBDA7">
        <w:rPr>
          <w:rFonts w:ascii="Aptos" w:hAnsi="Aptos" w:eastAsia="Aptos" w:cs="Aptos"/>
        </w:rPr>
        <w:t>[3] K. Kent and M. Souppaya, Guide to Computer Security Log Management,</w:t>
      </w:r>
    </w:p>
    <w:p w:rsidR="5DEDBDA7" w:rsidP="5DEDBDA7" w:rsidRDefault="5DEDBDA7" w14:paraId="4BB48BCE" w14:textId="3F06DDEF">
      <w:pPr>
        <w:spacing w:after="0" w:line="276" w:lineRule="auto"/>
      </w:pPr>
      <w:r w:rsidRPr="5DEDBDA7">
        <w:rPr>
          <w:rFonts w:ascii="Aptos" w:hAnsi="Aptos" w:eastAsia="Aptos" w:cs="Aptos"/>
        </w:rPr>
        <w:t xml:space="preserve">NIST Special Publication 800-92, Sep. 2006. [Online]. </w:t>
      </w:r>
    </w:p>
    <w:p w:rsidR="5DEDBDA7" w:rsidP="5DEDBDA7" w:rsidRDefault="5DEDBDA7" w14:paraId="7B121793" w14:textId="49E1777D">
      <w:pPr>
        <w:spacing w:after="0" w:line="276" w:lineRule="auto"/>
      </w:pPr>
      <w:r w:rsidRPr="5DEDBDA7">
        <w:rPr>
          <w:rFonts w:ascii="Aptos" w:hAnsi="Aptos" w:eastAsia="Aptos" w:cs="Aptos"/>
        </w:rPr>
        <w:t xml:space="preserve">Available: </w:t>
      </w:r>
      <w:hyperlink r:id="rId16">
        <w:r w:rsidRPr="5DEDBDA7">
          <w:rPr>
            <w:rStyle w:val="Hyperlink"/>
            <w:rFonts w:ascii="Aptos" w:hAnsi="Aptos" w:eastAsia="Aptos" w:cs="Aptos"/>
            <w:color w:val="467886"/>
          </w:rPr>
          <w:t>https://nvlpubs.nist.gov/nistpubs/legacy/sp/nistspecialpublication800-92.pdf</w:t>
        </w:r>
      </w:hyperlink>
      <w:r w:rsidRPr="5DEDBDA7">
        <w:rPr>
          <w:rFonts w:ascii="Aptos" w:hAnsi="Aptos" w:eastAsia="Aptos" w:cs="Aptos"/>
        </w:rPr>
        <w:t xml:space="preserve"> [Accessed: 17-Aug-2025].</w:t>
      </w:r>
    </w:p>
    <w:p w:rsidR="5DEDBDA7" w:rsidP="5DEDBDA7" w:rsidRDefault="5DEDBDA7" w14:paraId="40013AD8" w14:textId="5AD2A50D">
      <w:pPr>
        <w:spacing w:after="0" w:line="276" w:lineRule="auto"/>
      </w:pPr>
      <w:r w:rsidRPr="5DEDBDA7">
        <w:rPr>
          <w:rFonts w:ascii="Aptos" w:hAnsi="Aptos" w:eastAsia="Aptos" w:cs="Aptos"/>
        </w:rPr>
        <w:t xml:space="preserve"> </w:t>
      </w:r>
    </w:p>
    <w:p w:rsidR="5DEDBDA7" w:rsidP="5DEDBDA7" w:rsidRDefault="5DEDBDA7" w14:paraId="07664F92" w14:textId="5AB2D532">
      <w:pPr>
        <w:spacing w:after="0" w:line="276" w:lineRule="auto"/>
      </w:pPr>
      <w:r w:rsidRPr="5DEDBDA7">
        <w:rPr>
          <w:rFonts w:ascii="Aptos" w:hAnsi="Aptos" w:eastAsia="Aptos" w:cs="Aptos"/>
        </w:rPr>
        <w:t xml:space="preserve">[4] R. Gerhards, "The Syslog Protocol," RFC 5424, Internet Engineering Task Force, Mar. 2009. [Online]. Available: </w:t>
      </w:r>
      <w:hyperlink r:id="rId17">
        <w:r w:rsidRPr="5DEDBDA7">
          <w:rPr>
            <w:rStyle w:val="Hyperlink"/>
            <w:rFonts w:ascii="Aptos" w:hAnsi="Aptos" w:eastAsia="Aptos" w:cs="Aptos"/>
            <w:color w:val="467886"/>
          </w:rPr>
          <w:t>https://datatracker.ietf.org/doc/html/rfc5424</w:t>
        </w:r>
      </w:hyperlink>
      <w:r w:rsidRPr="5DEDBDA7">
        <w:rPr>
          <w:rFonts w:ascii="Aptos" w:hAnsi="Aptos" w:eastAsia="Aptos" w:cs="Aptos"/>
        </w:rPr>
        <w:t xml:space="preserve"> [Accessed: 17-Aug-2025].</w:t>
      </w:r>
    </w:p>
    <w:p w:rsidR="5DEDBDA7" w:rsidP="5DEDBDA7" w:rsidRDefault="5DEDBDA7" w14:paraId="7B7E2F7E" w14:textId="5C1A6110">
      <w:pPr>
        <w:spacing w:after="0" w:line="276" w:lineRule="auto"/>
      </w:pPr>
      <w:r w:rsidRPr="5DEDBDA7">
        <w:rPr>
          <w:rFonts w:ascii="Aptos" w:hAnsi="Aptos" w:eastAsia="Aptos" w:cs="Aptos"/>
        </w:rPr>
        <w:t xml:space="preserve"> </w:t>
      </w:r>
    </w:p>
    <w:p w:rsidR="5DEDBDA7" w:rsidP="5DEDBDA7" w:rsidRDefault="5DEDBDA7" w14:paraId="15F29B01" w14:textId="27D81429">
      <w:pPr>
        <w:spacing w:after="0" w:line="276" w:lineRule="auto"/>
      </w:pPr>
      <w:r w:rsidRPr="5DEDBDA7">
        <w:rPr>
          <w:rFonts w:ascii="Aptos" w:hAnsi="Aptos" w:eastAsia="Aptos" w:cs="Aptos"/>
        </w:rPr>
        <w:t xml:space="preserve">[5] A. Okmianski, "Transmission of Syslog Messages over UDP," RFC 5426, Internet Engineering Task Force, Mar. 2009. [Online]. Available: </w:t>
      </w:r>
      <w:hyperlink r:id="rId18">
        <w:r w:rsidRPr="5DEDBDA7">
          <w:rPr>
            <w:rStyle w:val="Hyperlink"/>
            <w:rFonts w:ascii="Aptos" w:hAnsi="Aptos" w:eastAsia="Aptos" w:cs="Aptos"/>
            <w:color w:val="467886"/>
          </w:rPr>
          <w:t>https://datatracker.ietf.org/doc/html/rfc5426</w:t>
        </w:r>
      </w:hyperlink>
      <w:r w:rsidRPr="5DEDBDA7">
        <w:rPr>
          <w:rFonts w:ascii="Aptos" w:hAnsi="Aptos" w:eastAsia="Aptos" w:cs="Aptos"/>
        </w:rPr>
        <w:t xml:space="preserve"> [Accessed: 17-Aug-2025].</w:t>
      </w:r>
    </w:p>
    <w:p w:rsidR="5DEDBDA7" w:rsidP="5DEDBDA7" w:rsidRDefault="5DEDBDA7" w14:paraId="5070A303" w14:textId="6ED06442">
      <w:pPr>
        <w:spacing w:after="0" w:line="276" w:lineRule="auto"/>
      </w:pPr>
      <w:r w:rsidRPr="5DEDBDA7">
        <w:rPr>
          <w:rFonts w:ascii="Aptos" w:hAnsi="Aptos" w:eastAsia="Aptos" w:cs="Aptos"/>
        </w:rPr>
        <w:t xml:space="preserve"> </w:t>
      </w:r>
    </w:p>
    <w:p w:rsidR="5DEDBDA7" w:rsidP="5DEDBDA7" w:rsidRDefault="5DEDBDA7" w14:paraId="1731C34E" w14:textId="2356A3BB">
      <w:pPr>
        <w:spacing w:after="0" w:line="276" w:lineRule="auto"/>
      </w:pPr>
      <w:r w:rsidRPr="5DEDBDA7">
        <w:rPr>
          <w:rFonts w:ascii="Aptos" w:hAnsi="Aptos" w:eastAsia="Aptos" w:cs="Aptos"/>
        </w:rPr>
        <w:t xml:space="preserve">[6] M. Miao and Y. Ma, "Transport Layer Security (TLS) Transport Mapping for Syslog," RFC 5425, Internet Engineering Task Force, Mar. 2009. [Online]. Available: </w:t>
      </w:r>
      <w:hyperlink r:id="rId19">
        <w:r w:rsidRPr="5DEDBDA7">
          <w:rPr>
            <w:rStyle w:val="Hyperlink"/>
            <w:rFonts w:ascii="Aptos" w:hAnsi="Aptos" w:eastAsia="Aptos" w:cs="Aptos"/>
            <w:color w:val="467886"/>
          </w:rPr>
          <w:t>https://datatracker.ietf.org/doc/html/rfc5425</w:t>
        </w:r>
      </w:hyperlink>
      <w:r w:rsidRPr="5DEDBDA7">
        <w:rPr>
          <w:rFonts w:ascii="Aptos" w:hAnsi="Aptos" w:eastAsia="Aptos" w:cs="Aptos"/>
        </w:rPr>
        <w:t xml:space="preserve"> [Accessed: 17-Aug-2025].</w:t>
      </w:r>
    </w:p>
    <w:p w:rsidR="5DEDBDA7" w:rsidP="5DEDBDA7" w:rsidRDefault="5DEDBDA7" w14:paraId="093EA080" w14:textId="5290AD44">
      <w:pPr>
        <w:spacing w:after="0" w:line="276" w:lineRule="auto"/>
      </w:pPr>
      <w:r w:rsidRPr="5DEDBDA7">
        <w:rPr>
          <w:rFonts w:ascii="Aptos" w:hAnsi="Aptos" w:eastAsia="Aptos" w:cs="Aptos"/>
        </w:rPr>
        <w:t xml:space="preserve"> </w:t>
      </w:r>
    </w:p>
    <w:p w:rsidR="5DEDBDA7" w:rsidP="5DEDBDA7" w:rsidRDefault="5DEDBDA7" w14:paraId="6625867F" w14:textId="3E70F085">
      <w:pPr>
        <w:spacing w:after="0" w:line="276" w:lineRule="auto"/>
      </w:pPr>
      <w:r w:rsidRPr="5DEDBDA7">
        <w:rPr>
          <w:rFonts w:ascii="Aptos" w:hAnsi="Aptos" w:eastAsia="Aptos" w:cs="Aptos"/>
        </w:rPr>
        <w:t xml:space="preserve">[7] Cisco Systems, “System Message Logging,” Cisco Documentation, Mar. 11, 2008. [Online]. Available: </w:t>
      </w:r>
      <w:hyperlink r:id="rId20">
        <w:r w:rsidRPr="5DEDBDA7">
          <w:rPr>
            <w:rStyle w:val="Hyperlink"/>
            <w:rFonts w:ascii="Aptos" w:hAnsi="Aptos" w:eastAsia="Aptos" w:cs="Aptos"/>
          </w:rPr>
          <w:t>https://www.cisco.com/c/en/us/td/docs/routers/access/wireless/software/guide/SysMsgLogging.html</w:t>
        </w:r>
      </w:hyperlink>
      <w:r w:rsidRPr="5DEDBDA7">
        <w:rPr>
          <w:rFonts w:ascii="Aptos" w:hAnsi="Aptos" w:eastAsia="Aptos" w:cs="Aptos"/>
        </w:rPr>
        <w:t>. [Accessed: 17-Aug-2025].</w:t>
      </w:r>
    </w:p>
    <w:p w:rsidR="5DEDBDA7" w:rsidP="5DEDBDA7" w:rsidRDefault="5DEDBDA7" w14:paraId="5748E55F" w14:textId="029297A8">
      <w:pPr>
        <w:pStyle w:val="Heading3"/>
      </w:pPr>
    </w:p>
    <w:sectPr w:rsidR="5DEDBDA7">
      <w:headerReference w:type="default" r:id="rId21"/>
      <w:pgSz w:w="11906" w:h="16838" w:orient="portrait"/>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MF" w:author="Futtig, Melissa" w:date="2025-08-15T08:09:00Z" w:id="4">
    <w:p w:rsidR="00C9228F" w:rsidP="00C9228F" w:rsidRDefault="00C9228F" w14:paraId="76FABDC1" w14:textId="77777777">
      <w:pPr>
        <w:pStyle w:val="CommentText"/>
      </w:pPr>
      <w:r>
        <w:rPr>
          <w:rStyle w:val="CommentReference"/>
        </w:rPr>
        <w:annotationRef/>
      </w:r>
      <w:r>
        <w:t>Diese in den Anhang einfügen und eine Referenz zu bilden.</w:t>
      </w:r>
    </w:p>
  </w:comment>
  <w:comment w:initials="MF" w:author="Futtig, Melissa" w:date="2025-08-15T10:44:00Z" w:id="9">
    <w:p w:rsidR="000A7707" w:rsidP="000A7707" w:rsidRDefault="000A7707" w14:paraId="4814C8C3" w14:textId="33EF8F29">
      <w:pPr>
        <w:pStyle w:val="CommentText"/>
      </w:pPr>
      <w:r>
        <w:rPr>
          <w:rStyle w:val="CommentReference"/>
        </w:rPr>
        <w:annotationRef/>
      </w:r>
      <w:r>
        <w:t xml:space="preserve">Quelle: </w:t>
      </w:r>
      <w:hyperlink w:history="1" r:id="rId1">
        <w:r w:rsidRPr="00872412">
          <w:rPr>
            <w:rStyle w:val="Hyperlink"/>
          </w:rPr>
          <w:t>Logdatei – Wikipedia</w:t>
        </w:r>
      </w:hyperlink>
      <w:r>
        <w:t xml:space="preserve"> </w:t>
      </w:r>
      <w:r>
        <w:br/>
        <w:t>Zeit: 15.08.2025, 10:44 Uhr</w:t>
      </w:r>
    </w:p>
  </w:comment>
  <w:comment w:initials="MF" w:author="Futtig, Melissa" w:date="2025-08-16T09:58:00Z" w:id="10">
    <w:p w:rsidR="00B033D1" w:rsidP="00B033D1" w:rsidRDefault="009A0F54" w14:paraId="260D554B" w14:textId="77777777">
      <w:pPr>
        <w:pStyle w:val="CommentText"/>
      </w:pPr>
      <w:r>
        <w:rPr>
          <w:rStyle w:val="CommentReference"/>
        </w:rPr>
        <w:annotationRef/>
      </w:r>
      <w:r w:rsidR="00B033D1">
        <w:t xml:space="preserve">Quelle: </w:t>
      </w:r>
      <w:hyperlink w:history="1" w:anchor="Syslog_Message_Format" r:id="rId2">
        <w:r w:rsidRPr="00D268D1" w:rsidR="00B033D1">
          <w:rPr>
            <w:rStyle w:val="Hyperlink"/>
          </w:rPr>
          <w:t>Cisco IOS Syslog Messages</w:t>
        </w:r>
      </w:hyperlink>
      <w:r w:rsidR="00B033D1">
        <w:t xml:space="preserve"> </w:t>
      </w:r>
    </w:p>
    <w:p w:rsidR="00B033D1" w:rsidP="00B033D1" w:rsidRDefault="00B033D1" w14:paraId="70F44244" w14:textId="77777777">
      <w:pPr>
        <w:pStyle w:val="CommentText"/>
      </w:pPr>
      <w:r>
        <w:t>Zeit: 16.08.2025, 09:47 Uhr</w:t>
      </w:r>
    </w:p>
  </w:comment>
  <w:comment w:initials="MF" w:author="Futtig, Melissa [2]" w:date="2025-08-16T10:31:00Z" w:id="13">
    <w:p w:rsidR="00B033D1" w:rsidP="00B033D1" w:rsidRDefault="00B033D1" w14:paraId="13F8A4D1" w14:textId="2881C087">
      <w:pPr>
        <w:pStyle w:val="CommentText"/>
      </w:pPr>
      <w:r>
        <w:rPr>
          <w:rStyle w:val="CommentReference"/>
        </w:rPr>
        <w:annotationRef/>
      </w:r>
      <w:r>
        <w:t xml:space="preserve">Quelle: </w:t>
      </w:r>
      <w:hyperlink w:history="1" r:id="rId3">
        <w:r w:rsidRPr="00D6238B">
          <w:rPr>
            <w:rStyle w:val="Hyperlink"/>
          </w:rPr>
          <w:t>Syslog Cisco Explained</w:t>
        </w:r>
      </w:hyperlink>
      <w:r>
        <w:t xml:space="preserve"> </w:t>
      </w:r>
    </w:p>
    <w:p w:rsidR="00B033D1" w:rsidP="00B033D1" w:rsidRDefault="00B033D1" w14:paraId="06ED2B1C" w14:textId="77777777">
      <w:pPr>
        <w:pStyle w:val="CommentText"/>
      </w:pPr>
      <w:r>
        <w:t>Zeit: 16.08.2025, 10:30 Uhr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FABDC1" w15:done="0"/>
  <w15:commentEx w15:paraId="4814C8C3" w15:done="0"/>
  <w15:commentEx w15:paraId="70F44244" w15:done="0"/>
  <w15:commentEx w15:paraId="06ED2B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6AC2BB" w16cex:dateUtc="2025-08-15T06:09:00Z"/>
  <w16cex:commentExtensible w16cex:durableId="4503B8E6" w16cex:dateUtc="2025-08-15T08:44:00Z"/>
  <w16cex:commentExtensible w16cex:durableId="7D837FB5" w16cex:dateUtc="2025-08-16T07:58:00Z"/>
  <w16cex:commentExtensible w16cex:durableId="72F77CBF" w16cex:dateUtc="2025-08-16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FABDC1" w16cid:durableId="636AC2BB"/>
  <w16cid:commentId w16cid:paraId="4814C8C3" w16cid:durableId="4503B8E6"/>
  <w16cid:commentId w16cid:paraId="70F44244" w16cid:durableId="7D837FB5"/>
  <w16cid:commentId w16cid:paraId="06ED2B1C" w16cid:durableId="72F77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473E" w:rsidP="002448E8" w:rsidRDefault="0048473E" w14:paraId="1208652B" w14:textId="77777777">
      <w:pPr>
        <w:spacing w:after="0" w:line="240" w:lineRule="auto"/>
      </w:pPr>
      <w:r>
        <w:separator/>
      </w:r>
    </w:p>
  </w:endnote>
  <w:endnote w:type="continuationSeparator" w:id="0">
    <w:p w:rsidR="0048473E" w:rsidP="002448E8" w:rsidRDefault="0048473E" w14:paraId="7DD3B87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473E" w:rsidP="002448E8" w:rsidRDefault="0048473E" w14:paraId="7506B949" w14:textId="77777777">
      <w:pPr>
        <w:spacing w:after="0" w:line="240" w:lineRule="auto"/>
      </w:pPr>
      <w:r>
        <w:separator/>
      </w:r>
    </w:p>
  </w:footnote>
  <w:footnote w:type="continuationSeparator" w:id="0">
    <w:p w:rsidR="0048473E" w:rsidP="002448E8" w:rsidRDefault="0048473E" w14:paraId="5C85A7E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color="auto" w:sz="0" w:space="0"/>
        <w:left w:val="none" w:color="auto" w:sz="0" w:space="0"/>
        <w:bottom w:val="single" w:color="7F7F7F" w:themeColor="text1" w:themeTint="80" w:sz="4" w:space="0"/>
        <w:right w:val="none" w:color="auto" w:sz="0" w:space="0"/>
        <w:insideH w:val="none" w:color="auto" w:sz="0" w:space="0"/>
        <w:insideV w:val="none" w:color="auto" w:sz="0" w:space="0"/>
      </w:tblBorders>
      <w:tblLook w:val="04A0" w:firstRow="1" w:lastRow="0" w:firstColumn="1" w:lastColumn="0" w:noHBand="0" w:noVBand="1"/>
    </w:tblPr>
    <w:tblGrid>
      <w:gridCol w:w="9062"/>
    </w:tblGrid>
    <w:tr w:rsidRPr="002448E8" w:rsidR="00687998" w:rsidTr="00687998" w14:paraId="11954765" w14:textId="77777777">
      <w:tc>
        <w:tcPr>
          <w:tcW w:w="9062" w:type="dxa"/>
        </w:tcPr>
        <w:p w:rsidRPr="002448E8" w:rsidR="00687998" w:rsidP="009D02D1" w:rsidRDefault="00687998" w14:paraId="6DA943A7" w14:textId="77777777">
          <w:pPr>
            <w:pStyle w:val="Title"/>
            <w:rPr>
              <w:sz w:val="20"/>
              <w:szCs w:val="20"/>
            </w:rPr>
          </w:pPr>
          <w:r w:rsidRPr="00687998">
            <w:rPr>
              <w:sz w:val="20"/>
              <w:szCs w:val="20"/>
            </w:rPr>
            <w:t>Dokumentation Cisco LogDatei Analyse</w:t>
          </w:r>
        </w:p>
      </w:tc>
    </w:tr>
  </w:tbl>
  <w:p w:rsidRPr="002448E8" w:rsidR="002448E8" w:rsidP="00687998" w:rsidRDefault="002448E8" w14:paraId="67072608" w14:textId="7B46FEC8">
    <w:pPr>
      <w:pStyle w:val="Titl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25A6"/>
    <w:multiLevelType w:val="hybridMultilevel"/>
    <w:tmpl w:val="6B6229F0"/>
    <w:lvl w:ilvl="0" w:tplc="81AAE742">
      <w:numFmt w:val="bullet"/>
      <w:lvlText w:val="-"/>
      <w:lvlJc w:val="left"/>
      <w:pPr>
        <w:ind w:left="720" w:hanging="360"/>
      </w:pPr>
      <w:rPr>
        <w:rFonts w:hint="default" w:ascii="Aptos" w:hAnsi="Aptos"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4510483F"/>
    <w:multiLevelType w:val="hybridMultilevel"/>
    <w:tmpl w:val="D7C8B634"/>
    <w:lvl w:ilvl="0" w:tplc="41F60B5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F053D29"/>
    <w:multiLevelType w:val="multilevel"/>
    <w:tmpl w:val="DB76D048"/>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64E074F"/>
    <w:multiLevelType w:val="hybridMultilevel"/>
    <w:tmpl w:val="39524EE4"/>
    <w:lvl w:ilvl="0" w:tplc="3AAE9E6C">
      <w:numFmt w:val="bullet"/>
      <w:lvlText w:val=""/>
      <w:lvlJc w:val="left"/>
      <w:pPr>
        <w:ind w:left="720" w:hanging="360"/>
      </w:pPr>
      <w:rPr>
        <w:rFonts w:hint="default" w:ascii="Wingdings" w:hAnsi="Wingdings" w:cs="Arial" w:eastAsiaTheme="minorHAnsi"/>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4" w15:restartNumberingAfterBreak="0">
    <w:nsid w:val="73EA3806"/>
    <w:multiLevelType w:val="multilevel"/>
    <w:tmpl w:val="DB76D048"/>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00982196">
    <w:abstractNumId w:val="2"/>
  </w:num>
  <w:num w:numId="2" w16cid:durableId="1087919047">
    <w:abstractNumId w:val="3"/>
  </w:num>
  <w:num w:numId="3" w16cid:durableId="1964775307">
    <w:abstractNumId w:val="4"/>
  </w:num>
  <w:num w:numId="4" w16cid:durableId="752897704">
    <w:abstractNumId w:val="1"/>
  </w:num>
  <w:num w:numId="5" w16cid:durableId="9016769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uttig, Melissa">
    <w15:presenceInfo w15:providerId="AD" w15:userId="S::mfuttig@hs-mittweida.de::e4097185-e9df-4fd7-a36e-9f507c9558d2"/>
  </w15:person>
  <w15:person w15:author="Futtig, Melissa [2]">
    <w15:presenceInfo w15:providerId="AD" w15:userId="S::mfuttig@deloitte.de::333022b7-961a-490d-9f20-e017f4024d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7B"/>
    <w:rsid w:val="00001282"/>
    <w:rsid w:val="00002D73"/>
    <w:rsid w:val="00025B04"/>
    <w:rsid w:val="00027D50"/>
    <w:rsid w:val="000341AD"/>
    <w:rsid w:val="000358B7"/>
    <w:rsid w:val="0004188A"/>
    <w:rsid w:val="00085BB4"/>
    <w:rsid w:val="00086F41"/>
    <w:rsid w:val="00091E61"/>
    <w:rsid w:val="00092599"/>
    <w:rsid w:val="000939BF"/>
    <w:rsid w:val="000965D7"/>
    <w:rsid w:val="000A02D0"/>
    <w:rsid w:val="000A1C67"/>
    <w:rsid w:val="000A7707"/>
    <w:rsid w:val="000C48AC"/>
    <w:rsid w:val="000E6C59"/>
    <w:rsid w:val="00140CCE"/>
    <w:rsid w:val="00142E00"/>
    <w:rsid w:val="00146DC5"/>
    <w:rsid w:val="00153E58"/>
    <w:rsid w:val="00153F7F"/>
    <w:rsid w:val="0017774D"/>
    <w:rsid w:val="00182728"/>
    <w:rsid w:val="0018367B"/>
    <w:rsid w:val="00191FAB"/>
    <w:rsid w:val="001930E8"/>
    <w:rsid w:val="001A4982"/>
    <w:rsid w:val="001B5301"/>
    <w:rsid w:val="001C75C0"/>
    <w:rsid w:val="001E7299"/>
    <w:rsid w:val="001F2373"/>
    <w:rsid w:val="00204E78"/>
    <w:rsid w:val="00234AC2"/>
    <w:rsid w:val="00243FF2"/>
    <w:rsid w:val="002448E8"/>
    <w:rsid w:val="00250701"/>
    <w:rsid w:val="0027417C"/>
    <w:rsid w:val="00282A21"/>
    <w:rsid w:val="002D731B"/>
    <w:rsid w:val="002E1636"/>
    <w:rsid w:val="002E40F6"/>
    <w:rsid w:val="002E4294"/>
    <w:rsid w:val="002F25D3"/>
    <w:rsid w:val="003338EF"/>
    <w:rsid w:val="00341A2B"/>
    <w:rsid w:val="00341ACA"/>
    <w:rsid w:val="00370D3F"/>
    <w:rsid w:val="0037387C"/>
    <w:rsid w:val="003A214C"/>
    <w:rsid w:val="003A592C"/>
    <w:rsid w:val="003C2C3D"/>
    <w:rsid w:val="003E30BD"/>
    <w:rsid w:val="003E5B35"/>
    <w:rsid w:val="003E6D68"/>
    <w:rsid w:val="003F53A2"/>
    <w:rsid w:val="00424D25"/>
    <w:rsid w:val="004359EB"/>
    <w:rsid w:val="00437C2D"/>
    <w:rsid w:val="00445B64"/>
    <w:rsid w:val="00447850"/>
    <w:rsid w:val="00460357"/>
    <w:rsid w:val="00467D28"/>
    <w:rsid w:val="00481A27"/>
    <w:rsid w:val="0048333F"/>
    <w:rsid w:val="00483BDD"/>
    <w:rsid w:val="0048473E"/>
    <w:rsid w:val="00494CD5"/>
    <w:rsid w:val="004A25FF"/>
    <w:rsid w:val="004B5984"/>
    <w:rsid w:val="004E0775"/>
    <w:rsid w:val="004F4DCB"/>
    <w:rsid w:val="0050296B"/>
    <w:rsid w:val="0051237C"/>
    <w:rsid w:val="00523AAB"/>
    <w:rsid w:val="0056442B"/>
    <w:rsid w:val="005656F6"/>
    <w:rsid w:val="005851F3"/>
    <w:rsid w:val="005940AF"/>
    <w:rsid w:val="005C2035"/>
    <w:rsid w:val="005D58DC"/>
    <w:rsid w:val="005E049B"/>
    <w:rsid w:val="005E30F8"/>
    <w:rsid w:val="005F04A4"/>
    <w:rsid w:val="0060044E"/>
    <w:rsid w:val="00601DA4"/>
    <w:rsid w:val="006035C8"/>
    <w:rsid w:val="006111EA"/>
    <w:rsid w:val="00614CC8"/>
    <w:rsid w:val="006457F4"/>
    <w:rsid w:val="00650AFE"/>
    <w:rsid w:val="00655C13"/>
    <w:rsid w:val="00657C2C"/>
    <w:rsid w:val="006669BE"/>
    <w:rsid w:val="00687998"/>
    <w:rsid w:val="006A38C0"/>
    <w:rsid w:val="006A6668"/>
    <w:rsid w:val="006A7DF8"/>
    <w:rsid w:val="006B290B"/>
    <w:rsid w:val="006B7880"/>
    <w:rsid w:val="006C2149"/>
    <w:rsid w:val="0070006E"/>
    <w:rsid w:val="007378D4"/>
    <w:rsid w:val="00764B56"/>
    <w:rsid w:val="007709DE"/>
    <w:rsid w:val="007713E0"/>
    <w:rsid w:val="007810B1"/>
    <w:rsid w:val="00795A7A"/>
    <w:rsid w:val="007A4443"/>
    <w:rsid w:val="007B036F"/>
    <w:rsid w:val="007D6468"/>
    <w:rsid w:val="007D7F93"/>
    <w:rsid w:val="007E1E52"/>
    <w:rsid w:val="007E2037"/>
    <w:rsid w:val="007E5817"/>
    <w:rsid w:val="007E7BEB"/>
    <w:rsid w:val="007F34D8"/>
    <w:rsid w:val="007F7276"/>
    <w:rsid w:val="00802843"/>
    <w:rsid w:val="00810504"/>
    <w:rsid w:val="00810CC7"/>
    <w:rsid w:val="00821E17"/>
    <w:rsid w:val="00825613"/>
    <w:rsid w:val="00825F14"/>
    <w:rsid w:val="00827652"/>
    <w:rsid w:val="0083284E"/>
    <w:rsid w:val="00833D91"/>
    <w:rsid w:val="00846013"/>
    <w:rsid w:val="0085600D"/>
    <w:rsid w:val="0085628A"/>
    <w:rsid w:val="008562EE"/>
    <w:rsid w:val="0087264E"/>
    <w:rsid w:val="008753AB"/>
    <w:rsid w:val="008F4B09"/>
    <w:rsid w:val="008F5BBE"/>
    <w:rsid w:val="00910960"/>
    <w:rsid w:val="00917F5D"/>
    <w:rsid w:val="00927965"/>
    <w:rsid w:val="00944C46"/>
    <w:rsid w:val="00950A8F"/>
    <w:rsid w:val="009840D8"/>
    <w:rsid w:val="009916CD"/>
    <w:rsid w:val="009A0F54"/>
    <w:rsid w:val="009C7A91"/>
    <w:rsid w:val="009D02D1"/>
    <w:rsid w:val="009F0F3F"/>
    <w:rsid w:val="009F1C4A"/>
    <w:rsid w:val="00A06F47"/>
    <w:rsid w:val="00A34ABC"/>
    <w:rsid w:val="00A57F32"/>
    <w:rsid w:val="00A95735"/>
    <w:rsid w:val="00AC05EE"/>
    <w:rsid w:val="00AD3D12"/>
    <w:rsid w:val="00AD460D"/>
    <w:rsid w:val="00AD56E6"/>
    <w:rsid w:val="00AD59FE"/>
    <w:rsid w:val="00AE0519"/>
    <w:rsid w:val="00AE0673"/>
    <w:rsid w:val="00AF7B08"/>
    <w:rsid w:val="00B005F6"/>
    <w:rsid w:val="00B033D1"/>
    <w:rsid w:val="00B03694"/>
    <w:rsid w:val="00B10D8C"/>
    <w:rsid w:val="00B257D5"/>
    <w:rsid w:val="00B43728"/>
    <w:rsid w:val="00B64824"/>
    <w:rsid w:val="00B71F80"/>
    <w:rsid w:val="00B82BFC"/>
    <w:rsid w:val="00B836B4"/>
    <w:rsid w:val="00BF17DB"/>
    <w:rsid w:val="00BF3FC9"/>
    <w:rsid w:val="00BF5D10"/>
    <w:rsid w:val="00BF72A0"/>
    <w:rsid w:val="00C041AB"/>
    <w:rsid w:val="00C06353"/>
    <w:rsid w:val="00C1515D"/>
    <w:rsid w:val="00C2731A"/>
    <w:rsid w:val="00C43FD8"/>
    <w:rsid w:val="00C46D07"/>
    <w:rsid w:val="00C62BCF"/>
    <w:rsid w:val="00C77854"/>
    <w:rsid w:val="00C80FF9"/>
    <w:rsid w:val="00C8317A"/>
    <w:rsid w:val="00C83855"/>
    <w:rsid w:val="00C84A2A"/>
    <w:rsid w:val="00C9228F"/>
    <w:rsid w:val="00C94DE0"/>
    <w:rsid w:val="00CA17B2"/>
    <w:rsid w:val="00CB394E"/>
    <w:rsid w:val="00CB6EA2"/>
    <w:rsid w:val="00CC08FF"/>
    <w:rsid w:val="00CF07F8"/>
    <w:rsid w:val="00D01352"/>
    <w:rsid w:val="00D053F4"/>
    <w:rsid w:val="00D1684B"/>
    <w:rsid w:val="00D205B1"/>
    <w:rsid w:val="00D44584"/>
    <w:rsid w:val="00D5088C"/>
    <w:rsid w:val="00D525CF"/>
    <w:rsid w:val="00D52657"/>
    <w:rsid w:val="00D76604"/>
    <w:rsid w:val="00D80059"/>
    <w:rsid w:val="00D8696C"/>
    <w:rsid w:val="00DB2527"/>
    <w:rsid w:val="00DE546F"/>
    <w:rsid w:val="00DF6AD9"/>
    <w:rsid w:val="00E155ED"/>
    <w:rsid w:val="00E34525"/>
    <w:rsid w:val="00E405C9"/>
    <w:rsid w:val="00E50BE9"/>
    <w:rsid w:val="00E52B38"/>
    <w:rsid w:val="00E60B7D"/>
    <w:rsid w:val="00E62EDA"/>
    <w:rsid w:val="00E66F46"/>
    <w:rsid w:val="00E87182"/>
    <w:rsid w:val="00E954E5"/>
    <w:rsid w:val="00E958C4"/>
    <w:rsid w:val="00EA5E22"/>
    <w:rsid w:val="00EB3E9D"/>
    <w:rsid w:val="00ED0EBB"/>
    <w:rsid w:val="00ED5BCF"/>
    <w:rsid w:val="00EE3D00"/>
    <w:rsid w:val="00F0738A"/>
    <w:rsid w:val="00F10878"/>
    <w:rsid w:val="00F12C38"/>
    <w:rsid w:val="00F2184C"/>
    <w:rsid w:val="00F50552"/>
    <w:rsid w:val="00F55475"/>
    <w:rsid w:val="00F70BE6"/>
    <w:rsid w:val="00F83A7F"/>
    <w:rsid w:val="00F865E6"/>
    <w:rsid w:val="00F87E98"/>
    <w:rsid w:val="00F948C9"/>
    <w:rsid w:val="00F96F3D"/>
    <w:rsid w:val="00FC05A1"/>
    <w:rsid w:val="00FC5253"/>
    <w:rsid w:val="00FD6C68"/>
    <w:rsid w:val="00FE3BEC"/>
    <w:rsid w:val="00FF2974"/>
    <w:rsid w:val="1079C0ED"/>
    <w:rsid w:val="17172B84"/>
    <w:rsid w:val="2E0F899B"/>
    <w:rsid w:val="3C099E2D"/>
    <w:rsid w:val="5DEDBDA7"/>
    <w:rsid w:val="6609E80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458E3"/>
  <w15:chartTrackingRefBased/>
  <w15:docId w15:val="{5C2B52B4-6D70-4CC0-A469-BDFC880D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8367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367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3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3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67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8367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8367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8367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18367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8367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8367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8367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8367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8367B"/>
    <w:rPr>
      <w:rFonts w:eastAsiaTheme="majorEastAsia" w:cstheme="majorBidi"/>
      <w:color w:val="272727" w:themeColor="text1" w:themeTint="D8"/>
    </w:rPr>
  </w:style>
  <w:style w:type="paragraph" w:styleId="Title">
    <w:name w:val="Title"/>
    <w:basedOn w:val="Normal"/>
    <w:next w:val="Normal"/>
    <w:link w:val="TitleChar"/>
    <w:uiPriority w:val="10"/>
    <w:qFormat/>
    <w:rsid w:val="0018367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8367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8367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83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7B"/>
    <w:pPr>
      <w:spacing w:before="160"/>
      <w:jc w:val="center"/>
    </w:pPr>
    <w:rPr>
      <w:i/>
      <w:iCs/>
      <w:color w:val="404040" w:themeColor="text1" w:themeTint="BF"/>
    </w:rPr>
  </w:style>
  <w:style w:type="character" w:styleId="QuoteChar" w:customStyle="1">
    <w:name w:val="Quote Char"/>
    <w:basedOn w:val="DefaultParagraphFont"/>
    <w:link w:val="Quote"/>
    <w:uiPriority w:val="29"/>
    <w:rsid w:val="0018367B"/>
    <w:rPr>
      <w:i/>
      <w:iCs/>
      <w:color w:val="404040" w:themeColor="text1" w:themeTint="BF"/>
    </w:rPr>
  </w:style>
  <w:style w:type="paragraph" w:styleId="ListParagraph">
    <w:name w:val="List Paragraph"/>
    <w:basedOn w:val="Normal"/>
    <w:uiPriority w:val="34"/>
    <w:qFormat/>
    <w:rsid w:val="0018367B"/>
    <w:pPr>
      <w:ind w:left="720"/>
      <w:contextualSpacing/>
    </w:pPr>
  </w:style>
  <w:style w:type="character" w:styleId="IntenseEmphasis">
    <w:name w:val="Intense Emphasis"/>
    <w:basedOn w:val="DefaultParagraphFont"/>
    <w:uiPriority w:val="21"/>
    <w:qFormat/>
    <w:rsid w:val="0018367B"/>
    <w:rPr>
      <w:i/>
      <w:iCs/>
      <w:color w:val="0F4761" w:themeColor="accent1" w:themeShade="BF"/>
    </w:rPr>
  </w:style>
  <w:style w:type="paragraph" w:styleId="IntenseQuote">
    <w:name w:val="Intense Quote"/>
    <w:basedOn w:val="Normal"/>
    <w:next w:val="Normal"/>
    <w:link w:val="IntenseQuoteChar"/>
    <w:uiPriority w:val="30"/>
    <w:qFormat/>
    <w:rsid w:val="0018367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8367B"/>
    <w:rPr>
      <w:i/>
      <w:iCs/>
      <w:color w:val="0F4761" w:themeColor="accent1" w:themeShade="BF"/>
    </w:rPr>
  </w:style>
  <w:style w:type="character" w:styleId="IntenseReference">
    <w:name w:val="Intense Reference"/>
    <w:basedOn w:val="DefaultParagraphFont"/>
    <w:uiPriority w:val="32"/>
    <w:qFormat/>
    <w:rsid w:val="0018367B"/>
    <w:rPr>
      <w:b/>
      <w:bCs/>
      <w:smallCaps/>
      <w:color w:val="0F4761" w:themeColor="accent1" w:themeShade="BF"/>
      <w:spacing w:val="5"/>
    </w:rPr>
  </w:style>
  <w:style w:type="paragraph" w:styleId="TOCHeading">
    <w:name w:val="TOC Heading"/>
    <w:basedOn w:val="Heading1"/>
    <w:next w:val="Normal"/>
    <w:uiPriority w:val="39"/>
    <w:unhideWhenUsed/>
    <w:qFormat/>
    <w:rsid w:val="002448E8"/>
    <w:pPr>
      <w:spacing w:before="480" w:after="0" w:line="276" w:lineRule="auto"/>
      <w:outlineLvl w:val="9"/>
    </w:pPr>
    <w:rPr>
      <w:b/>
      <w:bCs/>
      <w:kern w:val="0"/>
      <w:sz w:val="28"/>
      <w:szCs w:val="28"/>
      <w:lang w:eastAsia="de-DE"/>
      <w14:ligatures w14:val="none"/>
    </w:rPr>
  </w:style>
  <w:style w:type="paragraph" w:styleId="TOC1">
    <w:name w:val="toc 1"/>
    <w:basedOn w:val="Normal"/>
    <w:next w:val="Normal"/>
    <w:autoRedefine/>
    <w:uiPriority w:val="39"/>
    <w:unhideWhenUsed/>
    <w:rsid w:val="002448E8"/>
    <w:pPr>
      <w:spacing w:before="360" w:after="360"/>
    </w:pPr>
    <w:rPr>
      <w:b/>
      <w:bCs/>
      <w:caps/>
      <w:sz w:val="22"/>
      <w:szCs w:val="22"/>
      <w:u w:val="single"/>
    </w:rPr>
  </w:style>
  <w:style w:type="character" w:styleId="Hyperlink">
    <w:name w:val="Hyperlink"/>
    <w:basedOn w:val="DefaultParagraphFont"/>
    <w:uiPriority w:val="99"/>
    <w:unhideWhenUsed/>
    <w:rsid w:val="002448E8"/>
    <w:rPr>
      <w:color w:val="467886" w:themeColor="hyperlink"/>
      <w:u w:val="single"/>
    </w:rPr>
  </w:style>
  <w:style w:type="paragraph" w:styleId="TOC2">
    <w:name w:val="toc 2"/>
    <w:basedOn w:val="Normal"/>
    <w:next w:val="Normal"/>
    <w:autoRedefine/>
    <w:uiPriority w:val="39"/>
    <w:semiHidden/>
    <w:unhideWhenUsed/>
    <w:rsid w:val="002448E8"/>
    <w:pPr>
      <w:spacing w:after="0"/>
    </w:pPr>
    <w:rPr>
      <w:b/>
      <w:bCs/>
      <w:smallCaps/>
      <w:sz w:val="22"/>
      <w:szCs w:val="22"/>
    </w:rPr>
  </w:style>
  <w:style w:type="paragraph" w:styleId="TOC3">
    <w:name w:val="toc 3"/>
    <w:basedOn w:val="Normal"/>
    <w:next w:val="Normal"/>
    <w:autoRedefine/>
    <w:uiPriority w:val="39"/>
    <w:unhideWhenUsed/>
    <w:rsid w:val="002448E8"/>
    <w:pPr>
      <w:spacing w:after="0"/>
    </w:pPr>
    <w:rPr>
      <w:smallCaps/>
      <w:sz w:val="22"/>
      <w:szCs w:val="22"/>
    </w:rPr>
  </w:style>
  <w:style w:type="paragraph" w:styleId="TOC4">
    <w:name w:val="toc 4"/>
    <w:basedOn w:val="Normal"/>
    <w:next w:val="Normal"/>
    <w:autoRedefine/>
    <w:uiPriority w:val="39"/>
    <w:semiHidden/>
    <w:unhideWhenUsed/>
    <w:rsid w:val="002448E8"/>
    <w:pPr>
      <w:spacing w:after="0"/>
    </w:pPr>
    <w:rPr>
      <w:sz w:val="22"/>
      <w:szCs w:val="22"/>
    </w:rPr>
  </w:style>
  <w:style w:type="paragraph" w:styleId="TOC5">
    <w:name w:val="toc 5"/>
    <w:basedOn w:val="Normal"/>
    <w:next w:val="Normal"/>
    <w:autoRedefine/>
    <w:uiPriority w:val="39"/>
    <w:semiHidden/>
    <w:unhideWhenUsed/>
    <w:rsid w:val="002448E8"/>
    <w:pPr>
      <w:spacing w:after="0"/>
    </w:pPr>
    <w:rPr>
      <w:sz w:val="22"/>
      <w:szCs w:val="22"/>
    </w:rPr>
  </w:style>
  <w:style w:type="paragraph" w:styleId="TOC6">
    <w:name w:val="toc 6"/>
    <w:basedOn w:val="Normal"/>
    <w:next w:val="Normal"/>
    <w:autoRedefine/>
    <w:uiPriority w:val="39"/>
    <w:semiHidden/>
    <w:unhideWhenUsed/>
    <w:rsid w:val="002448E8"/>
    <w:pPr>
      <w:spacing w:after="0"/>
    </w:pPr>
    <w:rPr>
      <w:sz w:val="22"/>
      <w:szCs w:val="22"/>
    </w:rPr>
  </w:style>
  <w:style w:type="paragraph" w:styleId="TOC7">
    <w:name w:val="toc 7"/>
    <w:basedOn w:val="Normal"/>
    <w:next w:val="Normal"/>
    <w:autoRedefine/>
    <w:uiPriority w:val="39"/>
    <w:semiHidden/>
    <w:unhideWhenUsed/>
    <w:rsid w:val="002448E8"/>
    <w:pPr>
      <w:spacing w:after="0"/>
    </w:pPr>
    <w:rPr>
      <w:sz w:val="22"/>
      <w:szCs w:val="22"/>
    </w:rPr>
  </w:style>
  <w:style w:type="paragraph" w:styleId="TOC8">
    <w:name w:val="toc 8"/>
    <w:basedOn w:val="Normal"/>
    <w:next w:val="Normal"/>
    <w:autoRedefine/>
    <w:uiPriority w:val="39"/>
    <w:semiHidden/>
    <w:unhideWhenUsed/>
    <w:rsid w:val="002448E8"/>
    <w:pPr>
      <w:spacing w:after="0"/>
    </w:pPr>
    <w:rPr>
      <w:sz w:val="22"/>
      <w:szCs w:val="22"/>
    </w:rPr>
  </w:style>
  <w:style w:type="paragraph" w:styleId="TOC9">
    <w:name w:val="toc 9"/>
    <w:basedOn w:val="Normal"/>
    <w:next w:val="Normal"/>
    <w:autoRedefine/>
    <w:uiPriority w:val="39"/>
    <w:semiHidden/>
    <w:unhideWhenUsed/>
    <w:rsid w:val="002448E8"/>
    <w:pPr>
      <w:spacing w:after="0"/>
    </w:pPr>
    <w:rPr>
      <w:sz w:val="22"/>
      <w:szCs w:val="22"/>
    </w:rPr>
  </w:style>
  <w:style w:type="paragraph" w:styleId="Header">
    <w:name w:val="header"/>
    <w:basedOn w:val="Normal"/>
    <w:link w:val="HeaderChar"/>
    <w:uiPriority w:val="99"/>
    <w:unhideWhenUsed/>
    <w:rsid w:val="002448E8"/>
    <w:pPr>
      <w:tabs>
        <w:tab w:val="center" w:pos="4536"/>
        <w:tab w:val="right" w:pos="9072"/>
      </w:tabs>
      <w:spacing w:after="0" w:line="240" w:lineRule="auto"/>
    </w:pPr>
  </w:style>
  <w:style w:type="character" w:styleId="HeaderChar" w:customStyle="1">
    <w:name w:val="Header Char"/>
    <w:basedOn w:val="DefaultParagraphFont"/>
    <w:link w:val="Header"/>
    <w:uiPriority w:val="99"/>
    <w:rsid w:val="002448E8"/>
  </w:style>
  <w:style w:type="paragraph" w:styleId="Footer">
    <w:name w:val="footer"/>
    <w:basedOn w:val="Normal"/>
    <w:link w:val="FooterChar"/>
    <w:uiPriority w:val="99"/>
    <w:unhideWhenUsed/>
    <w:rsid w:val="002448E8"/>
    <w:pPr>
      <w:tabs>
        <w:tab w:val="center" w:pos="4536"/>
        <w:tab w:val="right" w:pos="9072"/>
      </w:tabs>
      <w:spacing w:after="0" w:line="240" w:lineRule="auto"/>
    </w:pPr>
  </w:style>
  <w:style w:type="character" w:styleId="FooterChar" w:customStyle="1">
    <w:name w:val="Footer Char"/>
    <w:basedOn w:val="DefaultParagraphFont"/>
    <w:link w:val="Footer"/>
    <w:uiPriority w:val="99"/>
    <w:rsid w:val="002448E8"/>
  </w:style>
  <w:style w:type="paragraph" w:styleId="Caption">
    <w:name w:val="caption"/>
    <w:basedOn w:val="Normal"/>
    <w:next w:val="Normal"/>
    <w:uiPriority w:val="35"/>
    <w:unhideWhenUsed/>
    <w:qFormat/>
    <w:rsid w:val="00341ACA"/>
    <w:pPr>
      <w:spacing w:after="200" w:line="240" w:lineRule="auto"/>
    </w:pPr>
    <w:rPr>
      <w:i/>
      <w:iCs/>
      <w:color w:val="0E2841" w:themeColor="text2"/>
      <w:sz w:val="18"/>
      <w:szCs w:val="18"/>
    </w:rPr>
  </w:style>
  <w:style w:type="table" w:styleId="TableGrid">
    <w:name w:val="Table Grid"/>
    <w:basedOn w:val="TableNormal"/>
    <w:uiPriority w:val="39"/>
    <w:rsid w:val="00D766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C9228F"/>
    <w:rPr>
      <w:sz w:val="16"/>
      <w:szCs w:val="16"/>
    </w:rPr>
  </w:style>
  <w:style w:type="paragraph" w:styleId="CommentText">
    <w:name w:val="annotation text"/>
    <w:basedOn w:val="Normal"/>
    <w:link w:val="CommentTextChar"/>
    <w:uiPriority w:val="99"/>
    <w:unhideWhenUsed/>
    <w:rsid w:val="00C9228F"/>
    <w:pPr>
      <w:spacing w:line="240" w:lineRule="auto"/>
    </w:pPr>
    <w:rPr>
      <w:sz w:val="20"/>
      <w:szCs w:val="20"/>
    </w:rPr>
  </w:style>
  <w:style w:type="character" w:styleId="CommentTextChar" w:customStyle="1">
    <w:name w:val="Comment Text Char"/>
    <w:basedOn w:val="DefaultParagraphFont"/>
    <w:link w:val="CommentText"/>
    <w:uiPriority w:val="99"/>
    <w:rsid w:val="00C9228F"/>
    <w:rPr>
      <w:sz w:val="20"/>
      <w:szCs w:val="20"/>
    </w:rPr>
  </w:style>
  <w:style w:type="paragraph" w:styleId="CommentSubject">
    <w:name w:val="annotation subject"/>
    <w:basedOn w:val="CommentText"/>
    <w:next w:val="CommentText"/>
    <w:link w:val="CommentSubjectChar"/>
    <w:uiPriority w:val="99"/>
    <w:semiHidden/>
    <w:unhideWhenUsed/>
    <w:rsid w:val="00C9228F"/>
    <w:rPr>
      <w:b/>
      <w:bCs/>
    </w:rPr>
  </w:style>
  <w:style w:type="character" w:styleId="CommentSubjectChar" w:customStyle="1">
    <w:name w:val="Comment Subject Char"/>
    <w:basedOn w:val="CommentTextChar"/>
    <w:link w:val="CommentSubject"/>
    <w:uiPriority w:val="99"/>
    <w:semiHidden/>
    <w:rsid w:val="00C9228F"/>
    <w:rPr>
      <w:b/>
      <w:bCs/>
      <w:sz w:val="20"/>
      <w:szCs w:val="20"/>
    </w:rPr>
  </w:style>
  <w:style w:type="character" w:styleId="UnresolvedMention">
    <w:name w:val="Unresolved Mention"/>
    <w:basedOn w:val="DefaultParagraphFont"/>
    <w:uiPriority w:val="99"/>
    <w:semiHidden/>
    <w:unhideWhenUsed/>
    <w:rsid w:val="009C7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1987">
      <w:bodyDiv w:val="1"/>
      <w:marLeft w:val="0"/>
      <w:marRight w:val="0"/>
      <w:marTop w:val="0"/>
      <w:marBottom w:val="0"/>
      <w:divBdr>
        <w:top w:val="none" w:sz="0" w:space="0" w:color="auto"/>
        <w:left w:val="none" w:sz="0" w:space="0" w:color="auto"/>
        <w:bottom w:val="none" w:sz="0" w:space="0" w:color="auto"/>
        <w:right w:val="none" w:sz="0" w:space="0" w:color="auto"/>
      </w:divBdr>
    </w:div>
    <w:div w:id="597908325">
      <w:bodyDiv w:val="1"/>
      <w:marLeft w:val="0"/>
      <w:marRight w:val="0"/>
      <w:marTop w:val="0"/>
      <w:marBottom w:val="0"/>
      <w:divBdr>
        <w:top w:val="none" w:sz="0" w:space="0" w:color="auto"/>
        <w:left w:val="none" w:sz="0" w:space="0" w:color="auto"/>
        <w:bottom w:val="none" w:sz="0" w:space="0" w:color="auto"/>
        <w:right w:val="none" w:sz="0" w:space="0" w:color="auto"/>
      </w:divBdr>
    </w:div>
    <w:div w:id="810682743">
      <w:bodyDiv w:val="1"/>
      <w:marLeft w:val="0"/>
      <w:marRight w:val="0"/>
      <w:marTop w:val="0"/>
      <w:marBottom w:val="0"/>
      <w:divBdr>
        <w:top w:val="none" w:sz="0" w:space="0" w:color="auto"/>
        <w:left w:val="none" w:sz="0" w:space="0" w:color="auto"/>
        <w:bottom w:val="none" w:sz="0" w:space="0" w:color="auto"/>
        <w:right w:val="none" w:sz="0" w:space="0" w:color="auto"/>
      </w:divBdr>
    </w:div>
    <w:div w:id="1039546979">
      <w:bodyDiv w:val="1"/>
      <w:marLeft w:val="0"/>
      <w:marRight w:val="0"/>
      <w:marTop w:val="0"/>
      <w:marBottom w:val="0"/>
      <w:divBdr>
        <w:top w:val="none" w:sz="0" w:space="0" w:color="auto"/>
        <w:left w:val="none" w:sz="0" w:space="0" w:color="auto"/>
        <w:bottom w:val="none" w:sz="0" w:space="0" w:color="auto"/>
        <w:right w:val="none" w:sz="0" w:space="0" w:color="auto"/>
      </w:divBdr>
    </w:div>
    <w:div w:id="18725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ingmynetwork.com/academy/ccna-200-301/syslog-cisco/" TargetMode="External"/><Relationship Id="rId2" Type="http://schemas.openxmlformats.org/officeDocument/2006/relationships/hyperlink" Target="https://networklessons.com/system-management/cisco-ios-syslog-messages" TargetMode="External"/><Relationship Id="rId1" Type="http://schemas.openxmlformats.org/officeDocument/2006/relationships/hyperlink" Target="https://de.wikipedia.org/wiki/Logdatei"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atatracker.ietf.org/doc/html/rfc5426"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atatracker.ietf.org/doc/html/rfc5424" TargetMode="External"/><Relationship Id="rId2" Type="http://schemas.openxmlformats.org/officeDocument/2006/relationships/numbering" Target="numbering.xml"/><Relationship Id="rId16" Type="http://schemas.openxmlformats.org/officeDocument/2006/relationships/hyperlink" Target="https://nvlpubs.nist.gov/nistpubs/legacy/sp/nistspecialpublication800-92.pdf" TargetMode="External"/><Relationship Id="rId20" Type="http://schemas.openxmlformats.org/officeDocument/2006/relationships/hyperlink" Target="https://www.cisco.com/c/en/us/td/docs/routers/access/wireless/software/guide/SysMsgLogg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tracker.ietf.org/doc/html/rfc3164"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atatracker.ietf.org/doc/html/rfc542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xmlns:thm15="http://schemas.microsoft.com/office/thememl/2012/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0080-E416-354E-8F04-2FDA0AEBF0CA}">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Root User</dc:creator>
  <keywords/>
  <dc:description/>
  <lastModifiedBy>Gastbenutzer</lastModifiedBy>
  <revision>8</revision>
  <dcterms:created xsi:type="dcterms:W3CDTF">2025-08-18T14:39:00.0000000Z</dcterms:created>
  <dcterms:modified xsi:type="dcterms:W3CDTF">2025-08-18T18:53:52.0025494Z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