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Catherine Mwangi</w:t>
      </w:r>
    </w:p>
    <w:p>
      <w:r>
        <w:t>Email: catherine.m@example.com</w:t>
      </w:r>
    </w:p>
    <w:p>
      <w:r>
        <w:t>Phone: +254700000003</w:t>
      </w:r>
    </w:p>
    <w:p>
      <w:r>
        <w:t>Education: BA in Communication, Daystar University</w:t>
      </w:r>
    </w:p>
    <w:p>
      <w:r>
        <w:t>Experience: Digital Marketer at Twiva (3 years)</w:t>
      </w:r>
    </w:p>
    <w:p>
      <w:r>
        <w:t>Skills: SEO, Content Creation, Social Media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